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6EDFF" w14:textId="6D0FD940" w:rsidR="005C7B91" w:rsidRDefault="00102F50">
      <w:pPr>
        <w:pBdr>
          <w:top w:val="nil"/>
          <w:left w:val="nil"/>
          <w:bottom w:val="nil"/>
          <w:right w:val="nil"/>
          <w:between w:val="nil"/>
        </w:pBdr>
        <w:spacing w:before="75"/>
        <w:ind w:left="2710" w:right="2767"/>
        <w:jc w:val="center"/>
        <w:rPr>
          <w:b/>
          <w:color w:val="F05B71"/>
          <w:sz w:val="32"/>
          <w:szCs w:val="32"/>
        </w:rPr>
      </w:pPr>
      <w:bookmarkStart w:id="0" w:name="_GoBack"/>
      <w:bookmarkEnd w:id="0"/>
      <w:r>
        <w:rPr>
          <w:b/>
          <w:color w:val="292526"/>
          <w:sz w:val="32"/>
          <w:szCs w:val="32"/>
        </w:rPr>
        <w:t xml:space="preserve">Deep Dive into Maths: </w:t>
      </w:r>
      <w:r>
        <w:rPr>
          <w:b/>
          <w:color w:val="F05B71"/>
          <w:sz w:val="32"/>
          <w:szCs w:val="32"/>
        </w:rPr>
        <w:t>Whole-School Curriculum Progression Map</w:t>
      </w:r>
    </w:p>
    <w:p w14:paraId="3225449A" w14:textId="21465B37" w:rsidR="005C7B91" w:rsidRDefault="00CA2B4D">
      <w:pPr>
        <w:pBdr>
          <w:top w:val="nil"/>
          <w:left w:val="nil"/>
          <w:bottom w:val="nil"/>
          <w:right w:val="nil"/>
          <w:between w:val="nil"/>
        </w:pBdr>
        <w:spacing w:before="8" w:after="1"/>
        <w:jc w:val="center"/>
        <w:rPr>
          <w:b/>
          <w:color w:val="F05B71"/>
          <w:sz w:val="32"/>
          <w:szCs w:val="32"/>
        </w:rPr>
      </w:pPr>
      <w:r w:rsidRPr="00CA2B4D">
        <w:rPr>
          <w:b/>
          <w:noProof/>
          <w:color w:val="FFFFFF" w:themeColor="background1"/>
          <w:sz w:val="32"/>
          <w:szCs w:val="32"/>
        </w:rPr>
        <mc:AlternateContent>
          <mc:Choice Requires="wps">
            <w:drawing>
              <wp:anchor distT="0" distB="0" distL="114300" distR="114300" simplePos="0" relativeHeight="251659264" behindDoc="0" locked="0" layoutInCell="1" allowOverlap="1" wp14:anchorId="1DB5C401" wp14:editId="4BBACA40">
                <wp:simplePos x="0" y="0"/>
                <wp:positionH relativeFrom="column">
                  <wp:posOffset>-558800</wp:posOffset>
                </wp:positionH>
                <wp:positionV relativeFrom="paragraph">
                  <wp:posOffset>1530414</wp:posOffset>
                </wp:positionV>
                <wp:extent cx="2089785" cy="328295"/>
                <wp:effectExtent l="4445" t="0" r="0" b="0"/>
                <wp:wrapNone/>
                <wp:docPr id="43" name="Text Box 43"/>
                <wp:cNvGraphicFramePr/>
                <a:graphic xmlns:a="http://schemas.openxmlformats.org/drawingml/2006/main">
                  <a:graphicData uri="http://schemas.microsoft.com/office/word/2010/wordprocessingShape">
                    <wps:wsp>
                      <wps:cNvSpPr txBox="1"/>
                      <wps:spPr>
                        <a:xfrm rot="5400000">
                          <a:off x="0" y="0"/>
                          <a:ext cx="2089785" cy="328295"/>
                        </a:xfrm>
                        <a:prstGeom prst="rect">
                          <a:avLst/>
                        </a:prstGeom>
                        <a:solidFill>
                          <a:schemeClr val="lt1"/>
                        </a:solidFill>
                        <a:ln w="6350">
                          <a:noFill/>
                        </a:ln>
                      </wps:spPr>
                      <wps:txbx>
                        <w:txbxContent>
                          <w:p w14:paraId="192DDAA2" w14:textId="3A882027" w:rsidR="00CA2B4D" w:rsidRDefault="00CA2B4D">
                            <w:r>
                              <w:rPr>
                                <w:rFonts w:ascii="Arial" w:eastAsia="Arial" w:hAnsi="Arial" w:cs="Arial"/>
                                <w:color w:val="000000"/>
                                <w:sz w:val="24"/>
                                <w:szCs w:val="24"/>
                              </w:rPr>
                              <w:t>Mathematical Vocabulary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DB5C401" id="_x0000_t202" coordsize="21600,21600" o:spt="202" path="m,l,21600r21600,l21600,xe">
                <v:stroke joinstyle="miter"/>
                <v:path gradientshapeok="t" o:connecttype="rect"/>
              </v:shapetype>
              <v:shape id="Text Box 43" o:spid="_x0000_s1026" type="#_x0000_t202" style="position:absolute;left:0;text-align:left;margin-left:-44pt;margin-top:120.5pt;width:164.55pt;height:25.8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" fillcolor="white [3201]" stroked="f" strokeweight=".5pt">
                <v:textbox>
                  <w:txbxContent>
                    <w:p w14:paraId="192DDAA2" w14:textId="3A882027" w:rsidR="00CA2B4D" w:rsidRDefault="00CA2B4D">
                      <w:r>
                        <w:rPr>
                          <w:rFonts w:ascii="Arial" w:eastAsia="Arial" w:hAnsi="Arial" w:cs="Arial"/>
                          <w:color w:val="000000"/>
                          <w:sz w:val="24"/>
                          <w:szCs w:val="24"/>
                        </w:rPr>
                        <w:t>Mathematical Vocabulary</w:t>
                      </w:r>
                    </w:p>
                  </w:txbxContent>
                </v:textbox>
              </v:shape>
            </w:pict>
          </mc:Fallback>
        </mc:AlternateContent>
      </w:r>
    </w:p>
    <w:tbl>
      <w:tblPr>
        <w:tblStyle w:val="a"/>
        <w:tblW w:w="1554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1"/>
        <w:gridCol w:w="2696"/>
        <w:gridCol w:w="2126"/>
        <w:gridCol w:w="2125"/>
        <w:gridCol w:w="1985"/>
        <w:gridCol w:w="1983"/>
        <w:gridCol w:w="2035"/>
        <w:gridCol w:w="1955"/>
      </w:tblGrid>
      <w:tr w:rsidR="005C7B91" w14:paraId="19AD15D8" w14:textId="77777777" w:rsidTr="00306FCC">
        <w:trPr>
          <w:jc w:val="center"/>
        </w:trPr>
        <w:tc>
          <w:tcPr>
            <w:tcW w:w="641" w:type="dxa"/>
            <w:shd w:val="clear" w:color="auto" w:fill="auto"/>
            <w:tcMar>
              <w:top w:w="0" w:type="dxa"/>
              <w:left w:w="108" w:type="dxa"/>
              <w:bottom w:w="0" w:type="dxa"/>
              <w:right w:w="108" w:type="dxa"/>
            </w:tcMar>
            <w:vAlign w:val="center"/>
          </w:tcPr>
          <w:p w14:paraId="5AC59040" w14:textId="0539337E" w:rsidR="005C7B91" w:rsidRDefault="00102F50">
            <w:pPr>
              <w:pBdr>
                <w:top w:val="nil"/>
                <w:left w:val="nil"/>
                <w:bottom w:val="nil"/>
                <w:right w:val="nil"/>
                <w:between w:val="nil"/>
              </w:pBdr>
              <w:ind w:left="113" w:right="95"/>
              <w:jc w:val="center"/>
              <w:rPr>
                <w:rFonts w:ascii="Arial" w:eastAsia="Arial" w:hAnsi="Arial" w:cs="Arial"/>
                <w:color w:val="000000"/>
                <w:sz w:val="24"/>
                <w:szCs w:val="24"/>
              </w:rPr>
            </w:pPr>
            <w:r w:rsidRPr="00CA2B4D">
              <w:rPr>
                <w:rFonts w:ascii="Arial" w:eastAsia="Arial" w:hAnsi="Arial" w:cs="Arial"/>
                <w:color w:val="FFFFFF" w:themeColor="background1"/>
                <w:sz w:val="24"/>
                <w:szCs w:val="24"/>
              </w:rPr>
              <w:t>Mathematical Vocabular</w:t>
            </w:r>
          </w:p>
        </w:tc>
        <w:tc>
          <w:tcPr>
            <w:tcW w:w="2696" w:type="dxa"/>
            <w:shd w:val="clear" w:color="auto" w:fill="auto"/>
            <w:tcMar>
              <w:top w:w="0" w:type="dxa"/>
              <w:left w:w="108" w:type="dxa"/>
              <w:bottom w:w="0" w:type="dxa"/>
              <w:right w:w="108" w:type="dxa"/>
            </w:tcMar>
            <w:vAlign w:val="center"/>
          </w:tcPr>
          <w:p w14:paraId="683BCBF4" w14:textId="6E33F549"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590C2E46" w14:textId="791E23AC"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43581D14" w14:textId="02E74FE4" w:rsidR="005C7B91" w:rsidRDefault="00102F50">
            <w:pPr>
              <w:pBdr>
                <w:top w:val="nil"/>
                <w:left w:val="nil"/>
                <w:bottom w:val="nil"/>
                <w:right w:val="nil"/>
                <w:between w:val="nil"/>
              </w:pBdr>
              <w:jc w:val="center"/>
              <w:rPr>
                <w:b/>
                <w:sz w:val="28"/>
                <w:szCs w:val="28"/>
              </w:rPr>
            </w:pPr>
            <w:r>
              <w:rPr>
                <w:b/>
                <w:sz w:val="28"/>
                <w:szCs w:val="28"/>
              </w:rPr>
              <w:t>KS1</w:t>
            </w:r>
          </w:p>
          <w:p w14:paraId="26606674" w14:textId="5F375696" w:rsidR="005C7B91" w:rsidRDefault="00102F50">
            <w:pPr>
              <w:pBdr>
                <w:top w:val="nil"/>
                <w:left w:val="nil"/>
                <w:bottom w:val="nil"/>
                <w:right w:val="nil"/>
                <w:between w:val="nil"/>
              </w:pBdr>
              <w:jc w:val="center"/>
              <w:rPr>
                <w:sz w:val="20"/>
                <w:szCs w:val="20"/>
              </w:rPr>
            </w:pPr>
            <w:r>
              <w:rPr>
                <w:sz w:val="20"/>
                <w:szCs w:val="20"/>
              </w:rPr>
              <w:t>Statutory Curriculum Guidance</w:t>
            </w:r>
          </w:p>
          <w:p w14:paraId="5B472FFA"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550880BB" w14:textId="7B23E148"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423F69E3" w14:textId="0F1B6D7A" w:rsidR="005C7B91" w:rsidRDefault="00102F50">
            <w:pPr>
              <w:pBdr>
                <w:top w:val="nil"/>
                <w:left w:val="nil"/>
                <w:bottom w:val="nil"/>
                <w:right w:val="nil"/>
                <w:between w:val="nil"/>
              </w:pBdr>
              <w:jc w:val="center"/>
              <w:rPr>
                <w:b/>
                <w:sz w:val="28"/>
                <w:szCs w:val="28"/>
              </w:rPr>
            </w:pPr>
            <w:r>
              <w:rPr>
                <w:b/>
                <w:sz w:val="28"/>
                <w:szCs w:val="28"/>
              </w:rPr>
              <w:t>KS2</w:t>
            </w:r>
          </w:p>
          <w:p w14:paraId="15CE0F25"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1D27C494"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5835A350" w14:textId="77777777" w:rsidTr="00306FCC">
        <w:trPr>
          <w:jc w:val="center"/>
        </w:trPr>
        <w:tc>
          <w:tcPr>
            <w:tcW w:w="641" w:type="dxa"/>
            <w:shd w:val="clear" w:color="auto" w:fill="auto"/>
            <w:tcMar>
              <w:top w:w="0" w:type="dxa"/>
              <w:left w:w="108" w:type="dxa"/>
              <w:bottom w:w="0" w:type="dxa"/>
              <w:right w:w="108" w:type="dxa"/>
            </w:tcMar>
            <w:vAlign w:val="center"/>
          </w:tcPr>
          <w:p w14:paraId="202BBC2A" w14:textId="2F3D6167" w:rsidR="005C7B91" w:rsidRDefault="005C7B91">
            <w:pPr>
              <w:pBdr>
                <w:top w:val="nil"/>
                <w:left w:val="nil"/>
                <w:bottom w:val="nil"/>
                <w:right w:val="nil"/>
                <w:between w:val="nil"/>
              </w:pBdr>
              <w:jc w:val="center"/>
              <w:rPr>
                <w:i/>
                <w:sz w:val="20"/>
                <w:szCs w:val="20"/>
              </w:rPr>
            </w:pPr>
          </w:p>
        </w:tc>
        <w:tc>
          <w:tcPr>
            <w:tcW w:w="2696" w:type="dxa"/>
            <w:shd w:val="clear" w:color="auto" w:fill="auto"/>
            <w:tcMar>
              <w:top w:w="0" w:type="dxa"/>
              <w:left w:w="108" w:type="dxa"/>
              <w:bottom w:w="0" w:type="dxa"/>
              <w:right w:w="108" w:type="dxa"/>
            </w:tcMar>
            <w:vAlign w:val="center"/>
          </w:tcPr>
          <w:p w14:paraId="48DE4FAE" w14:textId="77777777" w:rsidR="005C7B91" w:rsidRDefault="00102F50">
            <w:pPr>
              <w:pBdr>
                <w:top w:val="nil"/>
                <w:left w:val="nil"/>
                <w:bottom w:val="nil"/>
                <w:right w:val="nil"/>
                <w:between w:val="nil"/>
              </w:pBdr>
              <w:spacing w:before="51"/>
              <w:jc w:val="center"/>
              <w:rPr>
                <w:b/>
                <w:color w:val="00689E"/>
                <w:sz w:val="20"/>
                <w:szCs w:val="20"/>
              </w:rPr>
            </w:pPr>
            <w:r>
              <w:rPr>
                <w:b/>
                <w:color w:val="F6862A"/>
                <w:sz w:val="20"/>
                <w:szCs w:val="20"/>
              </w:rPr>
              <w:t xml:space="preserve">Three and Four-Year-Olds </w:t>
            </w:r>
            <w:r>
              <w:rPr>
                <w:b/>
                <w:color w:val="00689E"/>
                <w:sz w:val="20"/>
                <w:szCs w:val="20"/>
              </w:rPr>
              <w:t>Reception</w:t>
            </w:r>
          </w:p>
          <w:p w14:paraId="13A39770" w14:textId="77777777" w:rsidR="005C7B91" w:rsidRDefault="00102F50">
            <w:pPr>
              <w:pBdr>
                <w:top w:val="nil"/>
                <w:left w:val="nil"/>
                <w:bottom w:val="nil"/>
                <w:right w:val="nil"/>
                <w:between w:val="nil"/>
              </w:pBdr>
              <w:spacing w:before="51"/>
              <w:jc w:val="center"/>
              <w:rPr>
                <w:b/>
                <w:color w:val="00A650"/>
                <w:sz w:val="20"/>
                <w:szCs w:val="20"/>
              </w:rPr>
            </w:pPr>
            <w:r>
              <w:rPr>
                <w:b/>
                <w:color w:val="00A650"/>
                <w:sz w:val="20"/>
                <w:szCs w:val="20"/>
              </w:rPr>
              <w:t>Early Learning Goals</w:t>
            </w:r>
          </w:p>
        </w:tc>
        <w:tc>
          <w:tcPr>
            <w:tcW w:w="2126" w:type="dxa"/>
            <w:shd w:val="clear" w:color="auto" w:fill="auto"/>
            <w:tcMar>
              <w:top w:w="0" w:type="dxa"/>
              <w:left w:w="108" w:type="dxa"/>
              <w:bottom w:w="0" w:type="dxa"/>
              <w:right w:w="108" w:type="dxa"/>
            </w:tcMar>
            <w:vAlign w:val="center"/>
          </w:tcPr>
          <w:p w14:paraId="05F55345"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2F883EA8"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18D87C8A"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442E74E0"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45469ECD"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4146E7C1"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229D10F9" w14:textId="77777777" w:rsidTr="00306FCC">
        <w:trPr>
          <w:jc w:val="center"/>
        </w:trPr>
        <w:tc>
          <w:tcPr>
            <w:tcW w:w="641" w:type="dxa"/>
            <w:shd w:val="clear" w:color="auto" w:fill="B4DDC0"/>
            <w:tcMar>
              <w:top w:w="0" w:type="dxa"/>
              <w:left w:w="108" w:type="dxa"/>
              <w:bottom w:w="0" w:type="dxa"/>
              <w:right w:w="108" w:type="dxa"/>
            </w:tcMar>
            <w:vAlign w:val="center"/>
          </w:tcPr>
          <w:p w14:paraId="1CC729DA" w14:textId="10A1DC8D" w:rsidR="005C7B91" w:rsidRDefault="00CA2B4D">
            <w:pPr>
              <w:pBdr>
                <w:top w:val="nil"/>
                <w:left w:val="nil"/>
                <w:bottom w:val="nil"/>
                <w:right w:val="nil"/>
                <w:between w:val="nil"/>
              </w:pBdr>
              <w:ind w:left="113" w:right="113"/>
              <w:jc w:val="center"/>
              <w:rPr>
                <w:rFonts w:ascii="Arial" w:eastAsia="Arial" w:hAnsi="Arial" w:cs="Arial"/>
                <w:sz w:val="24"/>
                <w:szCs w:val="24"/>
              </w:rPr>
            </w:pPr>
            <w:r w:rsidRPr="00CA2B4D">
              <w:rPr>
                <w:b/>
                <w:noProof/>
                <w:color w:val="FFFFFF" w:themeColor="background1"/>
                <w:sz w:val="32"/>
                <w:szCs w:val="32"/>
              </w:rPr>
              <mc:AlternateContent>
                <mc:Choice Requires="wps">
                  <w:drawing>
                    <wp:anchor distT="0" distB="0" distL="114300" distR="114300" simplePos="0" relativeHeight="251661312" behindDoc="0" locked="0" layoutInCell="1" allowOverlap="1" wp14:anchorId="4B15EE9C" wp14:editId="150B277A">
                      <wp:simplePos x="0" y="0"/>
                      <wp:positionH relativeFrom="column">
                        <wp:posOffset>-562610</wp:posOffset>
                      </wp:positionH>
                      <wp:positionV relativeFrom="paragraph">
                        <wp:posOffset>869950</wp:posOffset>
                      </wp:positionV>
                      <wp:extent cx="1392555" cy="328295"/>
                      <wp:effectExtent l="0" t="0" r="0" b="0"/>
                      <wp:wrapNone/>
                      <wp:docPr id="44" name="Text Box 44"/>
                      <wp:cNvGraphicFramePr/>
                      <a:graphic xmlns:a="http://schemas.openxmlformats.org/drawingml/2006/main">
                        <a:graphicData uri="http://schemas.microsoft.com/office/word/2010/wordprocessingShape">
                          <wps:wsp>
                            <wps:cNvSpPr txBox="1"/>
                            <wps:spPr>
                              <a:xfrm rot="5400000">
                                <a:off x="0" y="0"/>
                                <a:ext cx="1392555" cy="328295"/>
                              </a:xfrm>
                              <a:prstGeom prst="rect">
                                <a:avLst/>
                              </a:prstGeom>
                              <a:noFill/>
                              <a:ln w="6350">
                                <a:noFill/>
                              </a:ln>
                            </wps:spPr>
                            <wps:txbx>
                              <w:txbxContent>
                                <w:p w14:paraId="224CC1DA" w14:textId="297B321F" w:rsidR="00CA2B4D" w:rsidRDefault="00CA2B4D" w:rsidP="00CA2B4D">
                                  <w:r>
                                    <w:rPr>
                                      <w:rFonts w:ascii="Arial" w:eastAsia="Arial" w:hAnsi="Arial" w:cs="Arial"/>
                                      <w:color w:val="000000"/>
                                      <w:sz w:val="24"/>
                                      <w:szCs w:val="24"/>
                                    </w:rPr>
                                    <w:t>Mathematical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B15EE9C" id="Text Box 44" o:spid="_x0000_s1027" type="#_x0000_t202" style="position:absolute;left:0;text-align:left;margin-left:-44.3pt;margin-top:68.5pt;width:109.65pt;height:25.8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" filled="f" stroked="f" strokeweight=".5pt">
                      <v:textbox>
                        <w:txbxContent>
                          <w:p w14:paraId="224CC1DA" w14:textId="297B321F" w:rsidR="00CA2B4D" w:rsidRDefault="00CA2B4D" w:rsidP="00CA2B4D">
                            <w:r>
                              <w:rPr>
                                <w:rFonts w:ascii="Arial" w:eastAsia="Arial" w:hAnsi="Arial" w:cs="Arial"/>
                                <w:color w:val="000000"/>
                                <w:sz w:val="24"/>
                                <w:szCs w:val="24"/>
                              </w:rPr>
                              <w:t>Mathematical</w:t>
                            </w:r>
                          </w:p>
                        </w:txbxContent>
                      </v:textbox>
                    </v:shape>
                  </w:pict>
                </mc:Fallback>
              </mc:AlternateContent>
            </w:r>
          </w:p>
        </w:tc>
        <w:tc>
          <w:tcPr>
            <w:tcW w:w="2696" w:type="dxa"/>
            <w:shd w:val="clear" w:color="auto" w:fill="auto"/>
            <w:tcMar>
              <w:top w:w="0" w:type="dxa"/>
              <w:left w:w="108" w:type="dxa"/>
              <w:bottom w:w="0" w:type="dxa"/>
              <w:right w:w="108" w:type="dxa"/>
            </w:tcMar>
          </w:tcPr>
          <w:p w14:paraId="1F9D585B" w14:textId="06A8C3CF" w:rsidR="005C7B91" w:rsidRDefault="00102F50">
            <w:pPr>
              <w:widowControl/>
              <w:pBdr>
                <w:top w:val="nil"/>
                <w:left w:val="nil"/>
                <w:bottom w:val="nil"/>
                <w:right w:val="nil"/>
                <w:between w:val="nil"/>
              </w:pBdr>
              <w:spacing w:line="253" w:lineRule="auto"/>
              <w:jc w:val="center"/>
              <w:rPr>
                <w:color w:val="F28C1C"/>
                <w:sz w:val="18"/>
                <w:szCs w:val="18"/>
              </w:rPr>
            </w:pPr>
            <w:r>
              <w:rPr>
                <w:color w:val="F28C1C"/>
                <w:sz w:val="18"/>
                <w:szCs w:val="18"/>
              </w:rPr>
              <w:t>Use a wider range of vocabulary</w:t>
            </w:r>
          </w:p>
          <w:p w14:paraId="72534B76" w14:textId="77777777" w:rsidR="005C7B91" w:rsidRDefault="00102F50">
            <w:pPr>
              <w:widowControl/>
              <w:pBdr>
                <w:top w:val="nil"/>
                <w:left w:val="nil"/>
                <w:bottom w:val="nil"/>
                <w:right w:val="nil"/>
                <w:between w:val="nil"/>
              </w:pBdr>
              <w:spacing w:line="253" w:lineRule="auto"/>
              <w:jc w:val="center"/>
              <w:rPr>
                <w:color w:val="F28C1C"/>
                <w:sz w:val="18"/>
                <w:szCs w:val="18"/>
              </w:rPr>
            </w:pPr>
            <w:r>
              <w:rPr>
                <w:color w:val="F28C1C"/>
                <w:sz w:val="18"/>
                <w:szCs w:val="18"/>
              </w:rPr>
              <w:t>Understand why questions such as “why do you think…?</w:t>
            </w:r>
          </w:p>
          <w:p w14:paraId="0082D4BF" w14:textId="77777777" w:rsidR="005C7B91" w:rsidRDefault="005C7B91">
            <w:pPr>
              <w:widowControl/>
              <w:pBdr>
                <w:top w:val="nil"/>
                <w:left w:val="nil"/>
                <w:bottom w:val="nil"/>
                <w:right w:val="nil"/>
                <w:between w:val="nil"/>
              </w:pBdr>
              <w:spacing w:line="253" w:lineRule="auto"/>
              <w:jc w:val="center"/>
              <w:rPr>
                <w:color w:val="F28C1C"/>
                <w:sz w:val="18"/>
                <w:szCs w:val="18"/>
              </w:rPr>
            </w:pPr>
          </w:p>
          <w:p w14:paraId="36286600" w14:textId="6D77310E" w:rsidR="005C7B91" w:rsidRDefault="00102F50">
            <w:pPr>
              <w:widowControl/>
              <w:pBdr>
                <w:top w:val="nil"/>
                <w:left w:val="nil"/>
                <w:bottom w:val="nil"/>
                <w:right w:val="nil"/>
                <w:between w:val="nil"/>
              </w:pBdr>
              <w:spacing w:line="253" w:lineRule="auto"/>
              <w:jc w:val="center"/>
              <w:rPr>
                <w:color w:val="F4B083"/>
                <w:sz w:val="18"/>
                <w:szCs w:val="18"/>
              </w:rPr>
            </w:pPr>
            <w:r>
              <w:rPr>
                <w:color w:val="F4B083"/>
                <w:sz w:val="18"/>
                <w:szCs w:val="18"/>
              </w:rPr>
              <w:t>Understand a question or instruction that has two parts, such as: “Get your coat and wait at the door”.</w:t>
            </w:r>
            <w:r>
              <w:rPr>
                <w:color w:val="F4B083"/>
                <w:sz w:val="18"/>
                <w:szCs w:val="18"/>
              </w:rPr>
              <w:br/>
            </w:r>
          </w:p>
          <w:p w14:paraId="46DDD3D6" w14:textId="786267DA" w:rsidR="005C7B91" w:rsidRDefault="00102F50">
            <w:pPr>
              <w:widowControl/>
              <w:pBdr>
                <w:top w:val="nil"/>
                <w:left w:val="nil"/>
                <w:bottom w:val="nil"/>
                <w:right w:val="nil"/>
                <w:between w:val="nil"/>
              </w:pBdr>
              <w:spacing w:line="253" w:lineRule="auto"/>
              <w:jc w:val="center"/>
              <w:rPr>
                <w:color w:val="23A7F9"/>
                <w:sz w:val="18"/>
                <w:szCs w:val="18"/>
              </w:rPr>
            </w:pPr>
            <w:r>
              <w:rPr>
                <w:color w:val="23A7F9"/>
                <w:sz w:val="18"/>
                <w:szCs w:val="18"/>
              </w:rPr>
              <w:t xml:space="preserve">Use talk to help work out problems and organise thinking and activities, and to </w:t>
            </w:r>
            <w:r>
              <w:rPr>
                <w:color w:val="23A7F9"/>
                <w:sz w:val="18"/>
                <w:szCs w:val="18"/>
              </w:rPr>
              <w:lastRenderedPageBreak/>
              <w:t>explain how things work and why they might happen.</w:t>
            </w:r>
          </w:p>
          <w:p w14:paraId="471482C5" w14:textId="77777777" w:rsidR="005C7B91" w:rsidRDefault="005C7B91">
            <w:pPr>
              <w:widowControl/>
              <w:pBdr>
                <w:top w:val="nil"/>
                <w:left w:val="nil"/>
                <w:bottom w:val="nil"/>
                <w:right w:val="nil"/>
                <w:between w:val="nil"/>
              </w:pBdr>
              <w:spacing w:line="253" w:lineRule="auto"/>
              <w:jc w:val="center"/>
              <w:rPr>
                <w:color w:val="23A7F9"/>
                <w:sz w:val="18"/>
                <w:szCs w:val="18"/>
              </w:rPr>
            </w:pPr>
          </w:p>
          <w:p w14:paraId="78E9AB16" w14:textId="008A4430" w:rsidR="005C7B91" w:rsidRDefault="00102F50">
            <w:pPr>
              <w:widowControl/>
              <w:pBdr>
                <w:top w:val="nil"/>
                <w:left w:val="nil"/>
                <w:bottom w:val="nil"/>
                <w:right w:val="nil"/>
                <w:between w:val="nil"/>
              </w:pBdr>
              <w:spacing w:line="253" w:lineRule="auto"/>
              <w:jc w:val="center"/>
              <w:rPr>
                <w:color w:val="5B9BD5"/>
                <w:sz w:val="18"/>
                <w:szCs w:val="18"/>
              </w:rPr>
            </w:pPr>
            <w:r>
              <w:rPr>
                <w:color w:val="5B9BD5"/>
                <w:sz w:val="18"/>
                <w:szCs w:val="18"/>
              </w:rPr>
              <w:t xml:space="preserve">Use talk to help work out problems and organise thinking and activities, and to explain how things work and why they might happen. </w:t>
            </w:r>
          </w:p>
          <w:p w14:paraId="37555DEF" w14:textId="77777777" w:rsidR="005C7B91" w:rsidRDefault="005C7B91">
            <w:pPr>
              <w:widowControl/>
              <w:pBdr>
                <w:top w:val="nil"/>
                <w:left w:val="nil"/>
                <w:bottom w:val="nil"/>
                <w:right w:val="nil"/>
                <w:between w:val="nil"/>
              </w:pBdr>
              <w:spacing w:line="253" w:lineRule="auto"/>
              <w:jc w:val="center"/>
              <w:rPr>
                <w:color w:val="5B9BD5"/>
                <w:sz w:val="18"/>
                <w:szCs w:val="18"/>
              </w:rPr>
            </w:pPr>
          </w:p>
          <w:p w14:paraId="610165E0" w14:textId="77777777" w:rsidR="005C7B91" w:rsidRDefault="00102F50">
            <w:pPr>
              <w:pBdr>
                <w:top w:val="nil"/>
                <w:left w:val="nil"/>
                <w:bottom w:val="nil"/>
                <w:right w:val="nil"/>
                <w:between w:val="nil"/>
              </w:pBdr>
              <w:jc w:val="center"/>
              <w:rPr>
                <w:color w:val="5B9BD5"/>
                <w:sz w:val="18"/>
                <w:szCs w:val="18"/>
              </w:rPr>
            </w:pPr>
            <w:r>
              <w:rPr>
                <w:color w:val="5B9BD5"/>
                <w:sz w:val="18"/>
                <w:szCs w:val="18"/>
              </w:rPr>
              <w:t>Use new vocabulary in different contexts</w:t>
            </w:r>
          </w:p>
        </w:tc>
        <w:tc>
          <w:tcPr>
            <w:tcW w:w="2126" w:type="dxa"/>
            <w:shd w:val="clear" w:color="auto" w:fill="auto"/>
            <w:tcMar>
              <w:top w:w="0" w:type="dxa"/>
              <w:left w:w="108" w:type="dxa"/>
              <w:bottom w:w="0" w:type="dxa"/>
              <w:right w:w="108" w:type="dxa"/>
            </w:tcMar>
          </w:tcPr>
          <w:p w14:paraId="0DAE2A3B" w14:textId="77777777" w:rsidR="005C7B91" w:rsidRDefault="00102F50">
            <w:pPr>
              <w:pBdr>
                <w:top w:val="nil"/>
                <w:left w:val="nil"/>
                <w:bottom w:val="nil"/>
                <w:right w:val="nil"/>
                <w:between w:val="nil"/>
              </w:pBdr>
              <w:jc w:val="center"/>
              <w:rPr>
                <w:sz w:val="18"/>
                <w:szCs w:val="18"/>
              </w:rPr>
            </w:pPr>
            <w:r>
              <w:rPr>
                <w:sz w:val="18"/>
                <w:szCs w:val="18"/>
              </w:rPr>
              <w:lastRenderedPageBreak/>
              <w:t>To read and spell mathematical vocabulary, at a level consistent with their increasing word reading and spelling knowledge at year 1.</w:t>
            </w:r>
          </w:p>
        </w:tc>
        <w:tc>
          <w:tcPr>
            <w:tcW w:w="2125" w:type="dxa"/>
            <w:shd w:val="clear" w:color="auto" w:fill="auto"/>
            <w:tcMar>
              <w:top w:w="0" w:type="dxa"/>
              <w:left w:w="108" w:type="dxa"/>
              <w:bottom w:w="0" w:type="dxa"/>
              <w:right w:w="108" w:type="dxa"/>
            </w:tcMar>
          </w:tcPr>
          <w:p w14:paraId="6D96C377" w14:textId="77777777" w:rsidR="005C7B91" w:rsidRDefault="00102F50">
            <w:pPr>
              <w:pBdr>
                <w:top w:val="nil"/>
                <w:left w:val="nil"/>
                <w:bottom w:val="nil"/>
                <w:right w:val="nil"/>
                <w:between w:val="nil"/>
              </w:pBdr>
              <w:jc w:val="center"/>
              <w:rPr>
                <w:sz w:val="18"/>
                <w:szCs w:val="18"/>
              </w:rPr>
            </w:pPr>
            <w:r>
              <w:rPr>
                <w:sz w:val="18"/>
                <w:szCs w:val="18"/>
              </w:rPr>
              <w:t xml:space="preserve">To read and spell mathematical vocabulary, at a level consistent with their increasing word reading and spelling knowledge at key </w:t>
            </w:r>
            <w:r>
              <w:rPr>
                <w:sz w:val="18"/>
                <w:szCs w:val="18"/>
              </w:rPr>
              <w:br/>
              <w:t>stage 1.</w:t>
            </w:r>
          </w:p>
        </w:tc>
        <w:tc>
          <w:tcPr>
            <w:tcW w:w="1985" w:type="dxa"/>
            <w:shd w:val="clear" w:color="auto" w:fill="B4DDC0"/>
            <w:tcMar>
              <w:top w:w="0" w:type="dxa"/>
              <w:left w:w="108" w:type="dxa"/>
              <w:bottom w:w="0" w:type="dxa"/>
              <w:right w:w="108" w:type="dxa"/>
            </w:tcMar>
          </w:tcPr>
          <w:p w14:paraId="4BD5A89C" w14:textId="77777777" w:rsidR="005C7B91" w:rsidRDefault="00102F50">
            <w:pPr>
              <w:pBdr>
                <w:top w:val="nil"/>
                <w:left w:val="nil"/>
                <w:bottom w:val="nil"/>
                <w:right w:val="nil"/>
                <w:between w:val="nil"/>
              </w:pBdr>
              <w:jc w:val="center"/>
              <w:rPr>
                <w:sz w:val="18"/>
                <w:szCs w:val="18"/>
              </w:rPr>
            </w:pPr>
            <w:r>
              <w:rPr>
                <w:sz w:val="18"/>
                <w:szCs w:val="18"/>
              </w:rPr>
              <w:t>To read and spell mathematical vocabulary correctly and confidently, using their growing word reading knowledge and their knowledge of spelling.</w:t>
            </w:r>
          </w:p>
        </w:tc>
        <w:tc>
          <w:tcPr>
            <w:tcW w:w="1983" w:type="dxa"/>
            <w:shd w:val="clear" w:color="auto" w:fill="B4DDC0"/>
            <w:tcMar>
              <w:top w:w="0" w:type="dxa"/>
              <w:left w:w="108" w:type="dxa"/>
              <w:bottom w:w="0" w:type="dxa"/>
              <w:right w:w="108" w:type="dxa"/>
            </w:tcMar>
          </w:tcPr>
          <w:p w14:paraId="5EB25697" w14:textId="77777777" w:rsidR="005C7B91" w:rsidRDefault="00102F50">
            <w:pPr>
              <w:pBdr>
                <w:top w:val="nil"/>
                <w:left w:val="nil"/>
                <w:bottom w:val="nil"/>
                <w:right w:val="nil"/>
                <w:between w:val="nil"/>
              </w:pBdr>
              <w:jc w:val="center"/>
              <w:rPr>
                <w:sz w:val="18"/>
                <w:szCs w:val="18"/>
              </w:rPr>
            </w:pPr>
            <w:r>
              <w:rPr>
                <w:sz w:val="18"/>
                <w:szCs w:val="18"/>
              </w:rPr>
              <w:t>To read and spell mathematical vocabulary correctly and confidently, using their growing word reading knowledge and their knowledge of spelling.</w:t>
            </w:r>
          </w:p>
          <w:p w14:paraId="7AB0CA99" w14:textId="77777777" w:rsidR="005C7B91" w:rsidRDefault="005C7B91">
            <w:pPr>
              <w:pBdr>
                <w:top w:val="nil"/>
                <w:left w:val="nil"/>
                <w:bottom w:val="nil"/>
                <w:right w:val="nil"/>
                <w:between w:val="nil"/>
              </w:pBdr>
              <w:ind w:firstLine="720"/>
              <w:jc w:val="center"/>
              <w:rPr>
                <w:sz w:val="18"/>
                <w:szCs w:val="18"/>
              </w:rPr>
            </w:pPr>
          </w:p>
        </w:tc>
        <w:tc>
          <w:tcPr>
            <w:tcW w:w="2035" w:type="dxa"/>
            <w:shd w:val="clear" w:color="auto" w:fill="B4DDC0"/>
            <w:tcMar>
              <w:top w:w="0" w:type="dxa"/>
              <w:left w:w="108" w:type="dxa"/>
              <w:bottom w:w="0" w:type="dxa"/>
              <w:right w:w="108" w:type="dxa"/>
            </w:tcMar>
          </w:tcPr>
          <w:p w14:paraId="6B59576D" w14:textId="77777777" w:rsidR="005C7B91" w:rsidRDefault="00102F50">
            <w:pPr>
              <w:pBdr>
                <w:top w:val="nil"/>
                <w:left w:val="nil"/>
                <w:bottom w:val="nil"/>
                <w:right w:val="nil"/>
                <w:between w:val="nil"/>
              </w:pBdr>
              <w:jc w:val="center"/>
              <w:rPr>
                <w:sz w:val="18"/>
                <w:szCs w:val="18"/>
              </w:rPr>
            </w:pPr>
            <w:r>
              <w:rPr>
                <w:sz w:val="18"/>
                <w:szCs w:val="18"/>
              </w:rPr>
              <w:t>To read, spell and pronounce mathematical vocabulary correctly.</w:t>
            </w:r>
          </w:p>
          <w:p w14:paraId="5D7BD693" w14:textId="77777777" w:rsidR="005C7B91" w:rsidRDefault="005C7B91">
            <w:pPr>
              <w:pBdr>
                <w:top w:val="nil"/>
                <w:left w:val="nil"/>
                <w:bottom w:val="nil"/>
                <w:right w:val="nil"/>
                <w:between w:val="nil"/>
              </w:pBdr>
              <w:jc w:val="center"/>
              <w:rPr>
                <w:sz w:val="18"/>
                <w:szCs w:val="18"/>
              </w:rPr>
            </w:pPr>
          </w:p>
        </w:tc>
        <w:tc>
          <w:tcPr>
            <w:tcW w:w="1955" w:type="dxa"/>
            <w:shd w:val="clear" w:color="auto" w:fill="B4DDC0"/>
            <w:tcMar>
              <w:top w:w="0" w:type="dxa"/>
              <w:left w:w="108" w:type="dxa"/>
              <w:bottom w:w="0" w:type="dxa"/>
              <w:right w:w="108" w:type="dxa"/>
            </w:tcMar>
          </w:tcPr>
          <w:p w14:paraId="72E3A77B" w14:textId="77777777" w:rsidR="005C7B91" w:rsidRDefault="00102F50">
            <w:pPr>
              <w:pBdr>
                <w:top w:val="nil"/>
                <w:left w:val="nil"/>
                <w:bottom w:val="nil"/>
                <w:right w:val="nil"/>
                <w:between w:val="nil"/>
              </w:pBdr>
              <w:jc w:val="center"/>
              <w:rPr>
                <w:sz w:val="18"/>
                <w:szCs w:val="18"/>
              </w:rPr>
            </w:pPr>
            <w:r>
              <w:rPr>
                <w:sz w:val="18"/>
                <w:szCs w:val="18"/>
              </w:rPr>
              <w:t>To read, spell and pronounce mathematical vocabulary correctly.</w:t>
            </w:r>
          </w:p>
        </w:tc>
      </w:tr>
    </w:tbl>
    <w:p w14:paraId="7EA0DA86" w14:textId="64EBB2AE" w:rsidR="005C7B91" w:rsidRDefault="00306FCC">
      <w:pPr>
        <w:pBdr>
          <w:top w:val="nil"/>
          <w:left w:val="nil"/>
          <w:bottom w:val="nil"/>
          <w:right w:val="nil"/>
          <w:between w:val="nil"/>
        </w:pBdr>
        <w:rPr>
          <w:sz w:val="18"/>
          <w:szCs w:val="18"/>
        </w:rPr>
      </w:pPr>
      <w:r w:rsidRPr="00CA2B4D">
        <w:rPr>
          <w:b/>
          <w:noProof/>
          <w:color w:val="FFFFFF" w:themeColor="background1"/>
          <w:sz w:val="32"/>
          <w:szCs w:val="32"/>
        </w:rPr>
        <mc:AlternateContent>
          <mc:Choice Requires="wps">
            <w:drawing>
              <wp:anchor distT="0" distB="0" distL="114300" distR="114300" simplePos="0" relativeHeight="251663360" behindDoc="0" locked="0" layoutInCell="1" allowOverlap="1" wp14:anchorId="7CC846C6" wp14:editId="4132B2EC">
                <wp:simplePos x="0" y="0"/>
                <wp:positionH relativeFrom="column">
                  <wp:posOffset>-73025</wp:posOffset>
                </wp:positionH>
                <wp:positionV relativeFrom="paragraph">
                  <wp:posOffset>-783969</wp:posOffset>
                </wp:positionV>
                <wp:extent cx="1150060" cy="328295"/>
                <wp:effectExtent l="4445" t="0" r="0" b="0"/>
                <wp:wrapNone/>
                <wp:docPr id="47" name="Text Box 47"/>
                <wp:cNvGraphicFramePr/>
                <a:graphic xmlns:a="http://schemas.openxmlformats.org/drawingml/2006/main">
                  <a:graphicData uri="http://schemas.microsoft.com/office/word/2010/wordprocessingShape">
                    <wps:wsp>
                      <wps:cNvSpPr txBox="1"/>
                      <wps:spPr>
                        <a:xfrm rot="5400000">
                          <a:off x="0" y="0"/>
                          <a:ext cx="1150060" cy="328295"/>
                        </a:xfrm>
                        <a:prstGeom prst="rect">
                          <a:avLst/>
                        </a:prstGeom>
                        <a:solidFill>
                          <a:srgbClr val="B4DEC0"/>
                        </a:solidFill>
                        <a:ln w="6350">
                          <a:noFill/>
                        </a:ln>
                      </wps:spPr>
                      <wps:txbx>
                        <w:txbxContent>
                          <w:p w14:paraId="136C84AA" w14:textId="1D265BFF" w:rsidR="00CA2B4D" w:rsidRDefault="00CA2B4D" w:rsidP="00CA2B4D">
                            <w:r>
                              <w:rPr>
                                <w:rFonts w:ascii="Arial" w:eastAsia="Arial" w:hAnsi="Arial" w:cs="Arial"/>
                                <w:color w:val="000000"/>
                                <w:sz w:val="24"/>
                                <w:szCs w:val="24"/>
                              </w:rPr>
                              <w:t>Vocabulary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CC846C6" id="Text Box 47" o:spid="_x0000_s1028" type="#_x0000_t202" style="position:absolute;margin-left:-5.75pt;margin-top:-61.75pt;width:90.55pt;height:25.8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" fillcolor="#b4dec0" stroked="f" strokeweight=".5pt">
                <v:textbox>
                  <w:txbxContent>
                    <w:p w14:paraId="136C84AA" w14:textId="1D265BFF" w:rsidR="00CA2B4D" w:rsidRDefault="00CA2B4D" w:rsidP="00CA2B4D">
                      <w:r>
                        <w:rPr>
                          <w:rFonts w:ascii="Arial" w:eastAsia="Arial" w:hAnsi="Arial" w:cs="Arial"/>
                          <w:color w:val="000000"/>
                          <w:sz w:val="24"/>
                          <w:szCs w:val="24"/>
                        </w:rPr>
                        <w:t>Vocabulary</w:t>
                      </w:r>
                    </w:p>
                  </w:txbxContent>
                </v:textbox>
              </v:shape>
            </w:pict>
          </mc:Fallback>
        </mc:AlternateContent>
      </w:r>
    </w:p>
    <w:p w14:paraId="7BEC3E1D" w14:textId="7C6E9F54" w:rsidR="005C7B91" w:rsidRDefault="00102F50">
      <w:pPr>
        <w:pBdr>
          <w:top w:val="nil"/>
          <w:left w:val="nil"/>
          <w:bottom w:val="nil"/>
          <w:right w:val="nil"/>
          <w:between w:val="nil"/>
        </w:pBdr>
        <w:spacing w:line="276" w:lineRule="auto"/>
        <w:rPr>
          <w:sz w:val="18"/>
          <w:szCs w:val="18"/>
        </w:rPr>
      </w:pPr>
      <w:r>
        <w:br w:type="page"/>
      </w:r>
    </w:p>
    <w:tbl>
      <w:tblPr>
        <w:tblStyle w:val="a0"/>
        <w:tblW w:w="1554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1"/>
        <w:gridCol w:w="2696"/>
        <w:gridCol w:w="2126"/>
        <w:gridCol w:w="2125"/>
        <w:gridCol w:w="1985"/>
        <w:gridCol w:w="1983"/>
        <w:gridCol w:w="2035"/>
        <w:gridCol w:w="1955"/>
      </w:tblGrid>
      <w:tr w:rsidR="005C7B91" w14:paraId="19B8263B" w14:textId="77777777" w:rsidTr="00306FCC">
        <w:trPr>
          <w:jc w:val="center"/>
        </w:trPr>
        <w:tc>
          <w:tcPr>
            <w:tcW w:w="641" w:type="dxa"/>
            <w:shd w:val="clear" w:color="auto" w:fill="auto"/>
            <w:tcMar>
              <w:top w:w="0" w:type="dxa"/>
              <w:left w:w="108" w:type="dxa"/>
              <w:bottom w:w="0" w:type="dxa"/>
              <w:right w:w="108" w:type="dxa"/>
            </w:tcMar>
            <w:vAlign w:val="center"/>
          </w:tcPr>
          <w:p w14:paraId="3117CD0E" w14:textId="1943E629" w:rsidR="005C7B91" w:rsidRDefault="00306FCC">
            <w:pPr>
              <w:pBdr>
                <w:top w:val="nil"/>
                <w:left w:val="nil"/>
                <w:bottom w:val="nil"/>
                <w:right w:val="nil"/>
                <w:between w:val="nil"/>
              </w:pBdr>
              <w:ind w:left="113" w:right="95"/>
              <w:jc w:val="center"/>
              <w:rPr>
                <w:rFonts w:ascii="Arial" w:eastAsia="Arial" w:hAnsi="Arial" w:cs="Arial"/>
                <w:color w:val="000000"/>
                <w:sz w:val="24"/>
                <w:szCs w:val="24"/>
              </w:rPr>
            </w:pPr>
            <w:r w:rsidRPr="00CA2B4D">
              <w:rPr>
                <w:b/>
                <w:noProof/>
                <w:color w:val="FFFFFF" w:themeColor="background1"/>
                <w:sz w:val="32"/>
                <w:szCs w:val="32"/>
              </w:rPr>
              <w:lastRenderedPageBreak/>
              <mc:AlternateContent>
                <mc:Choice Requires="wps">
                  <w:drawing>
                    <wp:anchor distT="0" distB="0" distL="114300" distR="114300" simplePos="0" relativeHeight="251665408" behindDoc="0" locked="0" layoutInCell="1" allowOverlap="1" wp14:anchorId="78B4FD31" wp14:editId="340E5D14">
                      <wp:simplePos x="0" y="0"/>
                      <wp:positionH relativeFrom="column">
                        <wp:posOffset>-867410</wp:posOffset>
                      </wp:positionH>
                      <wp:positionV relativeFrom="paragraph">
                        <wp:posOffset>1335405</wp:posOffset>
                      </wp:positionV>
                      <wp:extent cx="1981200" cy="328295"/>
                      <wp:effectExtent l="952" t="0" r="953" b="952"/>
                      <wp:wrapNone/>
                      <wp:docPr id="48" name="Text Box 48"/>
                      <wp:cNvGraphicFramePr/>
                      <a:graphic xmlns:a="http://schemas.openxmlformats.org/drawingml/2006/main">
                        <a:graphicData uri="http://schemas.microsoft.com/office/word/2010/wordprocessingShape">
                          <wps:wsp>
                            <wps:cNvSpPr txBox="1"/>
                            <wps:spPr>
                              <a:xfrm rot="5400000">
                                <a:off x="0" y="0"/>
                                <a:ext cx="1981200" cy="328295"/>
                              </a:xfrm>
                              <a:prstGeom prst="rect">
                                <a:avLst/>
                              </a:prstGeom>
                              <a:solidFill>
                                <a:schemeClr val="lt1"/>
                              </a:solidFill>
                              <a:ln w="6350">
                                <a:noFill/>
                              </a:ln>
                            </wps:spPr>
                            <wps:txbx>
                              <w:txbxContent>
                                <w:p w14:paraId="1B539E2B" w14:textId="340421CE" w:rsidR="00CA2B4D" w:rsidRDefault="00306FCC" w:rsidP="00CA2B4D">
                                  <w:r>
                                    <w:rPr>
                                      <w:rFonts w:ascii="Arial" w:eastAsia="Arial" w:hAnsi="Arial" w:cs="Arial"/>
                                      <w:color w:val="000000"/>
                                      <w:sz w:val="24"/>
                                      <w:szCs w:val="24"/>
                                    </w:rPr>
                                    <w:t>Number and Place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8B4FD31" id="Text Box 48" o:spid="_x0000_s1029" type="#_x0000_t202" style="position:absolute;left:0;text-align:left;margin-left:-68.3pt;margin-top:105.15pt;width:156pt;height:25.8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" fillcolor="white [3201]" stroked="f" strokeweight=".5pt">
                      <v:textbox>
                        <w:txbxContent>
                          <w:p w14:paraId="1B539E2B" w14:textId="340421CE" w:rsidR="00CA2B4D" w:rsidRDefault="00306FCC" w:rsidP="00CA2B4D">
                            <w:r>
                              <w:rPr>
                                <w:rFonts w:ascii="Arial" w:eastAsia="Arial" w:hAnsi="Arial" w:cs="Arial"/>
                                <w:color w:val="000000"/>
                                <w:sz w:val="24"/>
                                <w:szCs w:val="24"/>
                              </w:rPr>
                              <w:t>Number and Place Value</w:t>
                            </w:r>
                          </w:p>
                        </w:txbxContent>
                      </v:textbox>
                    </v:shape>
                  </w:pict>
                </mc:Fallback>
              </mc:AlternateContent>
            </w:r>
            <w:hyperlink r:id="rId6">
              <w:r w:rsidR="00102F50" w:rsidRPr="00306FCC">
                <w:rPr>
                  <w:color w:val="FFFFFF" w:themeColor="background1"/>
                  <w:sz w:val="24"/>
                  <w:szCs w:val="24"/>
                </w:rPr>
                <w:t>Number</w:t>
              </w:r>
            </w:hyperlink>
            <w:r w:rsidR="00102F50" w:rsidRPr="00306FCC">
              <w:rPr>
                <w:color w:val="FFFFFF" w:themeColor="background1"/>
                <w:sz w:val="24"/>
                <w:szCs w:val="24"/>
              </w:rPr>
              <w:t xml:space="preserve"> and Place Value</w:t>
            </w:r>
          </w:p>
        </w:tc>
        <w:tc>
          <w:tcPr>
            <w:tcW w:w="2696" w:type="dxa"/>
            <w:shd w:val="clear" w:color="auto" w:fill="auto"/>
            <w:tcMar>
              <w:top w:w="0" w:type="dxa"/>
              <w:left w:w="108" w:type="dxa"/>
              <w:bottom w:w="0" w:type="dxa"/>
              <w:right w:w="108" w:type="dxa"/>
            </w:tcMar>
            <w:vAlign w:val="center"/>
          </w:tcPr>
          <w:p w14:paraId="792268ED" w14:textId="77777777"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382039F1" w14:textId="2599D317"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475BB77B" w14:textId="77777777" w:rsidR="005C7B91" w:rsidRDefault="00102F50">
            <w:pPr>
              <w:pBdr>
                <w:top w:val="nil"/>
                <w:left w:val="nil"/>
                <w:bottom w:val="nil"/>
                <w:right w:val="nil"/>
                <w:between w:val="nil"/>
              </w:pBdr>
              <w:jc w:val="center"/>
              <w:rPr>
                <w:b/>
                <w:sz w:val="28"/>
                <w:szCs w:val="28"/>
              </w:rPr>
            </w:pPr>
            <w:r>
              <w:rPr>
                <w:b/>
                <w:sz w:val="28"/>
                <w:szCs w:val="28"/>
              </w:rPr>
              <w:t>KS1</w:t>
            </w:r>
          </w:p>
          <w:p w14:paraId="249AB6DD"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5E65F335"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08301791"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3804CAF3" w14:textId="77777777" w:rsidR="005C7B91" w:rsidRDefault="00102F50">
            <w:pPr>
              <w:pBdr>
                <w:top w:val="nil"/>
                <w:left w:val="nil"/>
                <w:bottom w:val="nil"/>
                <w:right w:val="nil"/>
                <w:between w:val="nil"/>
              </w:pBdr>
              <w:jc w:val="center"/>
              <w:rPr>
                <w:b/>
                <w:sz w:val="28"/>
                <w:szCs w:val="28"/>
              </w:rPr>
            </w:pPr>
            <w:r>
              <w:rPr>
                <w:b/>
                <w:sz w:val="28"/>
                <w:szCs w:val="28"/>
              </w:rPr>
              <w:t>KS2</w:t>
            </w:r>
          </w:p>
          <w:p w14:paraId="2AEAABBD"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07CB34E0"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61A438ED" w14:textId="77777777" w:rsidTr="00306FCC">
        <w:trPr>
          <w:jc w:val="center"/>
        </w:trPr>
        <w:tc>
          <w:tcPr>
            <w:tcW w:w="641" w:type="dxa"/>
            <w:shd w:val="clear" w:color="auto" w:fill="auto"/>
            <w:tcMar>
              <w:top w:w="0" w:type="dxa"/>
              <w:left w:w="108" w:type="dxa"/>
              <w:bottom w:w="0" w:type="dxa"/>
              <w:right w:w="108" w:type="dxa"/>
            </w:tcMar>
            <w:vAlign w:val="center"/>
          </w:tcPr>
          <w:p w14:paraId="489F6965" w14:textId="77777777" w:rsidR="005C7B91" w:rsidRDefault="005C7B91">
            <w:pPr>
              <w:pBdr>
                <w:top w:val="nil"/>
                <w:left w:val="nil"/>
                <w:bottom w:val="nil"/>
                <w:right w:val="nil"/>
                <w:between w:val="nil"/>
              </w:pBdr>
              <w:jc w:val="center"/>
              <w:rPr>
                <w:i/>
                <w:sz w:val="20"/>
                <w:szCs w:val="20"/>
              </w:rPr>
            </w:pPr>
          </w:p>
        </w:tc>
        <w:tc>
          <w:tcPr>
            <w:tcW w:w="2696" w:type="dxa"/>
            <w:shd w:val="clear" w:color="auto" w:fill="auto"/>
            <w:tcMar>
              <w:top w:w="0" w:type="dxa"/>
              <w:left w:w="108" w:type="dxa"/>
              <w:bottom w:w="0" w:type="dxa"/>
              <w:right w:w="108" w:type="dxa"/>
            </w:tcMar>
            <w:vAlign w:val="center"/>
          </w:tcPr>
          <w:p w14:paraId="269B17DE" w14:textId="77777777" w:rsidR="005C7B91" w:rsidRDefault="00102F50">
            <w:pPr>
              <w:pBdr>
                <w:top w:val="nil"/>
                <w:left w:val="nil"/>
                <w:bottom w:val="nil"/>
                <w:right w:val="nil"/>
                <w:between w:val="nil"/>
              </w:pBdr>
              <w:spacing w:before="51"/>
              <w:jc w:val="center"/>
              <w:rPr>
                <w:b/>
                <w:color w:val="5B9BD5"/>
                <w:sz w:val="20"/>
                <w:szCs w:val="20"/>
              </w:rPr>
            </w:pPr>
            <w:r>
              <w:rPr>
                <w:b/>
                <w:color w:val="F6862A"/>
                <w:sz w:val="20"/>
                <w:szCs w:val="20"/>
              </w:rPr>
              <w:t xml:space="preserve">Three and Four-Year-Olds </w:t>
            </w:r>
            <w:r>
              <w:rPr>
                <w:b/>
                <w:color w:val="5B9BD5"/>
                <w:sz w:val="20"/>
                <w:szCs w:val="20"/>
              </w:rPr>
              <w:t>Reception</w:t>
            </w:r>
          </w:p>
          <w:p w14:paraId="26EF60C3" w14:textId="286DB133" w:rsidR="005C7B91" w:rsidRDefault="00102F50">
            <w:pPr>
              <w:pBdr>
                <w:top w:val="nil"/>
                <w:left w:val="nil"/>
                <w:bottom w:val="nil"/>
                <w:right w:val="nil"/>
                <w:between w:val="nil"/>
              </w:pBdr>
              <w:spacing w:before="51"/>
              <w:jc w:val="center"/>
              <w:rPr>
                <w:b/>
                <w:color w:val="00B050"/>
                <w:sz w:val="20"/>
                <w:szCs w:val="20"/>
              </w:rPr>
            </w:pPr>
            <w:r>
              <w:rPr>
                <w:b/>
                <w:color w:val="00B050"/>
                <w:sz w:val="20"/>
                <w:szCs w:val="20"/>
              </w:rPr>
              <w:t>Early Learning Goals</w:t>
            </w:r>
          </w:p>
        </w:tc>
        <w:tc>
          <w:tcPr>
            <w:tcW w:w="2126" w:type="dxa"/>
            <w:shd w:val="clear" w:color="auto" w:fill="auto"/>
            <w:tcMar>
              <w:top w:w="0" w:type="dxa"/>
              <w:left w:w="108" w:type="dxa"/>
              <w:bottom w:w="0" w:type="dxa"/>
              <w:right w:w="108" w:type="dxa"/>
            </w:tcMar>
            <w:vAlign w:val="center"/>
          </w:tcPr>
          <w:p w14:paraId="485FECC2"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230AB91A"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6D6BE020"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5E8228FA"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426AFAAD"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1D1FA25B"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6964441C" w14:textId="77777777" w:rsidTr="00306FCC">
        <w:trPr>
          <w:jc w:val="center"/>
        </w:trPr>
        <w:tc>
          <w:tcPr>
            <w:tcW w:w="641" w:type="dxa"/>
            <w:shd w:val="clear" w:color="auto" w:fill="B4DDC0"/>
            <w:tcMar>
              <w:top w:w="0" w:type="dxa"/>
              <w:left w:w="108" w:type="dxa"/>
              <w:bottom w:w="0" w:type="dxa"/>
              <w:right w:w="108" w:type="dxa"/>
            </w:tcMar>
            <w:vAlign w:val="center"/>
          </w:tcPr>
          <w:p w14:paraId="7428BAF4" w14:textId="3E662967" w:rsidR="005C7B91" w:rsidRDefault="00306FCC">
            <w:pPr>
              <w:pBdr>
                <w:top w:val="nil"/>
                <w:left w:val="nil"/>
                <w:bottom w:val="nil"/>
                <w:right w:val="nil"/>
                <w:between w:val="nil"/>
              </w:pBdr>
              <w:ind w:left="113" w:right="113"/>
              <w:jc w:val="center"/>
              <w:rPr>
                <w:rFonts w:ascii="Arial" w:eastAsia="Arial" w:hAnsi="Arial" w:cs="Arial"/>
                <w:b/>
                <w:color w:val="292526"/>
                <w:sz w:val="24"/>
                <w:szCs w:val="24"/>
              </w:rPr>
            </w:pPr>
            <w:r w:rsidRPr="00CA2B4D">
              <w:rPr>
                <w:b/>
                <w:noProof/>
                <w:color w:val="FFFFFF" w:themeColor="background1"/>
                <w:sz w:val="32"/>
                <w:szCs w:val="32"/>
              </w:rPr>
              <mc:AlternateContent>
                <mc:Choice Requires="wps">
                  <w:drawing>
                    <wp:anchor distT="0" distB="0" distL="114300" distR="114300" simplePos="0" relativeHeight="251667456" behindDoc="0" locked="0" layoutInCell="1" allowOverlap="1" wp14:anchorId="08C7E249" wp14:editId="51644D04">
                      <wp:simplePos x="0" y="0"/>
                      <wp:positionH relativeFrom="column">
                        <wp:posOffset>-447040</wp:posOffset>
                      </wp:positionH>
                      <wp:positionV relativeFrom="paragraph">
                        <wp:posOffset>779780</wp:posOffset>
                      </wp:positionV>
                      <wp:extent cx="1149985" cy="328295"/>
                      <wp:effectExtent l="4445" t="0" r="0" b="0"/>
                      <wp:wrapNone/>
                      <wp:docPr id="50" name="Text Box 50"/>
                      <wp:cNvGraphicFramePr/>
                      <a:graphic xmlns:a="http://schemas.openxmlformats.org/drawingml/2006/main">
                        <a:graphicData uri="http://schemas.microsoft.com/office/word/2010/wordprocessingShape">
                          <wps:wsp>
                            <wps:cNvSpPr txBox="1"/>
                            <wps:spPr>
                              <a:xfrm rot="5400000">
                                <a:off x="0" y="0"/>
                                <a:ext cx="1149985" cy="328295"/>
                              </a:xfrm>
                              <a:prstGeom prst="rect">
                                <a:avLst/>
                              </a:prstGeom>
                              <a:solidFill>
                                <a:srgbClr val="B4DEC0"/>
                              </a:solidFill>
                              <a:ln w="6350">
                                <a:noFill/>
                              </a:ln>
                            </wps:spPr>
                            <wps:txbx>
                              <w:txbxContent>
                                <w:p w14:paraId="5106EF49" w14:textId="74481369" w:rsidR="00306FCC" w:rsidRDefault="00306FCC" w:rsidP="00306FCC">
                                  <w:r>
                                    <w:rPr>
                                      <w:rFonts w:ascii="Arial" w:eastAsia="Arial" w:hAnsi="Arial" w:cs="Arial"/>
                                      <w:color w:val="000000"/>
                                      <w:sz w:val="24"/>
                                      <w:szCs w:val="24"/>
                                    </w:rPr>
                                    <w:t>Counting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8C7E249" id="Text Box 50" o:spid="_x0000_s1030" type="#_x0000_t202" style="position:absolute;left:0;text-align:left;margin-left:-35.2pt;margin-top:61.4pt;width:90.55pt;height:25.8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" fillcolor="#b4dec0" stroked="f" strokeweight=".5pt">
                      <v:textbox>
                        <w:txbxContent>
                          <w:p w14:paraId="5106EF49" w14:textId="74481369" w:rsidR="00306FCC" w:rsidRDefault="00306FCC" w:rsidP="00306FCC">
                            <w:r>
                              <w:rPr>
                                <w:rFonts w:ascii="Arial" w:eastAsia="Arial" w:hAnsi="Arial" w:cs="Arial"/>
                                <w:color w:val="000000"/>
                                <w:sz w:val="24"/>
                                <w:szCs w:val="24"/>
                              </w:rPr>
                              <w:t>Counting</w:t>
                            </w:r>
                          </w:p>
                        </w:txbxContent>
                      </v:textbox>
                    </v:shape>
                  </w:pict>
                </mc:Fallback>
              </mc:AlternateContent>
            </w:r>
          </w:p>
        </w:tc>
        <w:tc>
          <w:tcPr>
            <w:tcW w:w="2696" w:type="dxa"/>
            <w:shd w:val="clear" w:color="auto" w:fill="auto"/>
            <w:tcMar>
              <w:top w:w="0" w:type="dxa"/>
              <w:left w:w="108" w:type="dxa"/>
              <w:bottom w:w="0" w:type="dxa"/>
              <w:right w:w="108" w:type="dxa"/>
            </w:tcMar>
          </w:tcPr>
          <w:p w14:paraId="59992131" w14:textId="77777777" w:rsidR="005C7B91" w:rsidRDefault="00102F50">
            <w:pPr>
              <w:widowControl/>
              <w:pBdr>
                <w:top w:val="nil"/>
                <w:left w:val="nil"/>
                <w:bottom w:val="nil"/>
                <w:right w:val="nil"/>
                <w:between w:val="nil"/>
              </w:pBdr>
              <w:spacing w:line="253" w:lineRule="auto"/>
              <w:jc w:val="center"/>
              <w:rPr>
                <w:color w:val="F28C1C"/>
                <w:sz w:val="18"/>
                <w:szCs w:val="18"/>
              </w:rPr>
            </w:pPr>
            <w:r>
              <w:rPr>
                <w:color w:val="F28C1C"/>
                <w:sz w:val="18"/>
                <w:szCs w:val="18"/>
              </w:rPr>
              <w:t>Recite numbers past 5.</w:t>
            </w:r>
          </w:p>
          <w:p w14:paraId="629B4D0F" w14:textId="77777777" w:rsidR="005C7B91" w:rsidRDefault="005C7B91">
            <w:pPr>
              <w:widowControl/>
              <w:pBdr>
                <w:top w:val="nil"/>
                <w:left w:val="nil"/>
                <w:bottom w:val="nil"/>
                <w:right w:val="nil"/>
                <w:between w:val="nil"/>
              </w:pBdr>
              <w:spacing w:line="253" w:lineRule="auto"/>
              <w:jc w:val="center"/>
              <w:rPr>
                <w:color w:val="F28C1C"/>
                <w:sz w:val="18"/>
                <w:szCs w:val="18"/>
              </w:rPr>
            </w:pPr>
          </w:p>
          <w:p w14:paraId="7AE826BE" w14:textId="77777777" w:rsidR="005C7B91" w:rsidRDefault="00102F50">
            <w:pPr>
              <w:widowControl/>
              <w:pBdr>
                <w:top w:val="nil"/>
                <w:left w:val="nil"/>
                <w:bottom w:val="nil"/>
                <w:right w:val="nil"/>
                <w:between w:val="nil"/>
              </w:pBdr>
              <w:spacing w:line="253" w:lineRule="auto"/>
              <w:jc w:val="center"/>
              <w:rPr>
                <w:color w:val="F28C1C"/>
                <w:sz w:val="18"/>
                <w:szCs w:val="18"/>
              </w:rPr>
            </w:pPr>
            <w:r>
              <w:rPr>
                <w:color w:val="F28C1C"/>
                <w:sz w:val="18"/>
                <w:szCs w:val="18"/>
              </w:rPr>
              <w:t xml:space="preserve">Say one number for each item in order: 1,2,3,4,5. </w:t>
            </w:r>
          </w:p>
          <w:p w14:paraId="37232F40" w14:textId="77777777" w:rsidR="005C7B91" w:rsidRDefault="005C7B91">
            <w:pPr>
              <w:widowControl/>
              <w:pBdr>
                <w:top w:val="nil"/>
                <w:left w:val="nil"/>
                <w:bottom w:val="nil"/>
                <w:right w:val="nil"/>
                <w:between w:val="nil"/>
              </w:pBdr>
              <w:spacing w:line="253" w:lineRule="auto"/>
              <w:jc w:val="center"/>
              <w:rPr>
                <w:color w:val="F28C1C"/>
                <w:sz w:val="18"/>
                <w:szCs w:val="18"/>
              </w:rPr>
            </w:pPr>
          </w:p>
          <w:p w14:paraId="5BD87733" w14:textId="19A3DD1C" w:rsidR="005C7B91" w:rsidRDefault="00102F50">
            <w:pPr>
              <w:widowControl/>
              <w:pBdr>
                <w:top w:val="nil"/>
                <w:left w:val="nil"/>
                <w:bottom w:val="nil"/>
                <w:right w:val="nil"/>
                <w:between w:val="nil"/>
              </w:pBdr>
              <w:spacing w:line="253" w:lineRule="auto"/>
              <w:jc w:val="center"/>
              <w:rPr>
                <w:color w:val="F28C1C"/>
                <w:sz w:val="18"/>
                <w:szCs w:val="18"/>
              </w:rPr>
            </w:pPr>
            <w:r>
              <w:rPr>
                <w:color w:val="F28C1C"/>
                <w:sz w:val="18"/>
                <w:szCs w:val="18"/>
              </w:rPr>
              <w:t>Know that the last number reached when counting a small set of objects tells you how many there are in total (‘cardinal principle’).</w:t>
            </w:r>
            <w:r>
              <w:rPr>
                <w:color w:val="F28C1C"/>
                <w:sz w:val="18"/>
                <w:szCs w:val="18"/>
              </w:rPr>
              <w:br/>
            </w:r>
          </w:p>
          <w:p w14:paraId="1A61CE46" w14:textId="1116857B" w:rsidR="005C7B91" w:rsidRDefault="00102F50">
            <w:pPr>
              <w:widowControl/>
              <w:pBdr>
                <w:top w:val="nil"/>
                <w:left w:val="nil"/>
                <w:bottom w:val="nil"/>
                <w:right w:val="nil"/>
                <w:between w:val="nil"/>
              </w:pBdr>
              <w:spacing w:line="253" w:lineRule="auto"/>
              <w:jc w:val="center"/>
              <w:rPr>
                <w:color w:val="23A7F9"/>
                <w:sz w:val="18"/>
                <w:szCs w:val="18"/>
              </w:rPr>
            </w:pPr>
            <w:r>
              <w:rPr>
                <w:color w:val="23A7F9"/>
                <w:sz w:val="18"/>
                <w:szCs w:val="18"/>
              </w:rPr>
              <w:t xml:space="preserve">Count objects, actions </w:t>
            </w:r>
            <w:r>
              <w:rPr>
                <w:color w:val="23A7F9"/>
                <w:sz w:val="18"/>
                <w:szCs w:val="18"/>
              </w:rPr>
              <w:br/>
              <w:t xml:space="preserve">and sounds. </w:t>
            </w:r>
          </w:p>
          <w:p w14:paraId="353318BD" w14:textId="095B94F6" w:rsidR="005C7B91" w:rsidRDefault="005C7B91">
            <w:pPr>
              <w:widowControl/>
              <w:pBdr>
                <w:top w:val="nil"/>
                <w:left w:val="nil"/>
                <w:bottom w:val="nil"/>
                <w:right w:val="nil"/>
                <w:between w:val="nil"/>
              </w:pBdr>
              <w:spacing w:line="253" w:lineRule="auto"/>
              <w:jc w:val="center"/>
              <w:rPr>
                <w:color w:val="23A7F9"/>
                <w:sz w:val="18"/>
                <w:szCs w:val="18"/>
              </w:rPr>
            </w:pPr>
          </w:p>
          <w:p w14:paraId="0448E52D" w14:textId="77777777" w:rsidR="005C7B91" w:rsidRDefault="00102F50">
            <w:pPr>
              <w:widowControl/>
              <w:pBdr>
                <w:top w:val="nil"/>
                <w:left w:val="nil"/>
                <w:bottom w:val="nil"/>
                <w:right w:val="nil"/>
                <w:between w:val="nil"/>
              </w:pBdr>
              <w:spacing w:line="253" w:lineRule="auto"/>
              <w:jc w:val="center"/>
              <w:rPr>
                <w:color w:val="23A7F9"/>
                <w:sz w:val="18"/>
                <w:szCs w:val="18"/>
              </w:rPr>
            </w:pPr>
            <w:r>
              <w:rPr>
                <w:color w:val="23A7F9"/>
                <w:sz w:val="18"/>
                <w:szCs w:val="18"/>
              </w:rPr>
              <w:lastRenderedPageBreak/>
              <w:t>Count beyond ten.</w:t>
            </w:r>
            <w:r>
              <w:rPr>
                <w:color w:val="23A7F9"/>
                <w:sz w:val="18"/>
                <w:szCs w:val="18"/>
              </w:rPr>
              <w:br/>
            </w:r>
          </w:p>
          <w:p w14:paraId="7B8CB301" w14:textId="764D15D2" w:rsidR="005C7B91" w:rsidRDefault="00102F50">
            <w:pPr>
              <w:pBdr>
                <w:top w:val="nil"/>
                <w:left w:val="nil"/>
                <w:bottom w:val="nil"/>
                <w:right w:val="nil"/>
                <w:between w:val="nil"/>
              </w:pBdr>
              <w:jc w:val="center"/>
              <w:rPr>
                <w:color w:val="92D050"/>
                <w:sz w:val="18"/>
                <w:szCs w:val="18"/>
              </w:rPr>
            </w:pPr>
            <w:r>
              <w:rPr>
                <w:color w:val="92D050"/>
                <w:sz w:val="18"/>
                <w:szCs w:val="18"/>
              </w:rPr>
              <w:t>Verbally count beyond 20, recognising the pattern of the counting system.</w:t>
            </w:r>
          </w:p>
        </w:tc>
        <w:tc>
          <w:tcPr>
            <w:tcW w:w="2126" w:type="dxa"/>
            <w:shd w:val="clear" w:color="auto" w:fill="auto"/>
            <w:tcMar>
              <w:top w:w="0" w:type="dxa"/>
              <w:left w:w="108" w:type="dxa"/>
              <w:bottom w:w="0" w:type="dxa"/>
              <w:right w:w="108" w:type="dxa"/>
            </w:tcMar>
          </w:tcPr>
          <w:p w14:paraId="5FBC2E63" w14:textId="77777777" w:rsidR="005C7B91" w:rsidRDefault="00102F50">
            <w:pPr>
              <w:widowControl/>
              <w:pBdr>
                <w:top w:val="nil"/>
                <w:left w:val="nil"/>
                <w:bottom w:val="nil"/>
                <w:right w:val="nil"/>
                <w:between w:val="nil"/>
              </w:pBdr>
              <w:spacing w:line="256" w:lineRule="auto"/>
              <w:jc w:val="center"/>
              <w:rPr>
                <w:color w:val="000000"/>
                <w:sz w:val="18"/>
                <w:szCs w:val="18"/>
              </w:rPr>
            </w:pPr>
            <w:r>
              <w:rPr>
                <w:color w:val="000000"/>
                <w:sz w:val="18"/>
                <w:szCs w:val="18"/>
              </w:rPr>
              <w:lastRenderedPageBreak/>
              <w:t>To count to and across 100, forwards and backwards, beginning with 0 or 1, or from any given number.</w:t>
            </w:r>
          </w:p>
          <w:p w14:paraId="514C8413" w14:textId="77777777" w:rsidR="005C7B91" w:rsidRDefault="00102F50">
            <w:pPr>
              <w:widowControl/>
              <w:pBdr>
                <w:top w:val="nil"/>
                <w:left w:val="nil"/>
                <w:bottom w:val="nil"/>
                <w:right w:val="nil"/>
                <w:between w:val="nil"/>
              </w:pBdr>
              <w:spacing w:line="256" w:lineRule="auto"/>
              <w:jc w:val="center"/>
              <w:rPr>
                <w:color w:val="000000"/>
                <w:sz w:val="18"/>
                <w:szCs w:val="18"/>
              </w:rPr>
            </w:pPr>
            <w:r>
              <w:rPr>
                <w:color w:val="000000"/>
                <w:sz w:val="18"/>
                <w:szCs w:val="18"/>
              </w:rPr>
              <w:t>To identify one more and one less than a given number.</w:t>
            </w:r>
          </w:p>
          <w:p w14:paraId="7F73AD42" w14:textId="77777777" w:rsidR="005C7B91" w:rsidRDefault="00102F50">
            <w:pPr>
              <w:widowControl/>
              <w:pBdr>
                <w:top w:val="nil"/>
                <w:left w:val="nil"/>
                <w:bottom w:val="nil"/>
                <w:right w:val="nil"/>
                <w:between w:val="nil"/>
              </w:pBdr>
              <w:spacing w:line="256" w:lineRule="auto"/>
              <w:jc w:val="center"/>
              <w:rPr>
                <w:color w:val="000000"/>
                <w:sz w:val="18"/>
                <w:szCs w:val="18"/>
              </w:rPr>
            </w:pPr>
            <w:r>
              <w:rPr>
                <w:color w:val="000000"/>
                <w:sz w:val="18"/>
                <w:szCs w:val="18"/>
              </w:rPr>
              <w:t xml:space="preserve">To count in multiples of twos, fives and tens from different multiples to develop their recognition of patterns in the number system, including varied and </w:t>
            </w:r>
            <w:r>
              <w:rPr>
                <w:color w:val="000000"/>
                <w:sz w:val="18"/>
                <w:szCs w:val="18"/>
              </w:rPr>
              <w:lastRenderedPageBreak/>
              <w:t>frequent practice through increasingly complex questions.</w:t>
            </w:r>
          </w:p>
          <w:p w14:paraId="13CAAD72" w14:textId="77777777" w:rsidR="005C7B91" w:rsidRDefault="00102F50">
            <w:pPr>
              <w:widowControl/>
              <w:pBdr>
                <w:top w:val="nil"/>
                <w:left w:val="nil"/>
                <w:bottom w:val="nil"/>
                <w:right w:val="nil"/>
                <w:between w:val="nil"/>
              </w:pBdr>
              <w:spacing w:line="256" w:lineRule="auto"/>
              <w:jc w:val="center"/>
              <w:rPr>
                <w:color w:val="000000"/>
                <w:sz w:val="18"/>
                <w:szCs w:val="18"/>
              </w:rPr>
            </w:pPr>
            <w:r>
              <w:rPr>
                <w:color w:val="000000"/>
                <w:sz w:val="18"/>
                <w:szCs w:val="18"/>
              </w:rPr>
              <w:t>To recognise and create repeating patterns with objects and with shapes.</w:t>
            </w:r>
          </w:p>
        </w:tc>
        <w:tc>
          <w:tcPr>
            <w:tcW w:w="2125" w:type="dxa"/>
            <w:shd w:val="clear" w:color="auto" w:fill="auto"/>
            <w:tcMar>
              <w:top w:w="0" w:type="dxa"/>
              <w:left w:w="108" w:type="dxa"/>
              <w:bottom w:w="0" w:type="dxa"/>
              <w:right w:w="108" w:type="dxa"/>
            </w:tcMar>
          </w:tcPr>
          <w:p w14:paraId="616CBA9D" w14:textId="77777777" w:rsidR="005C7B91" w:rsidRDefault="00102F50">
            <w:pPr>
              <w:pBdr>
                <w:top w:val="nil"/>
                <w:left w:val="nil"/>
                <w:bottom w:val="nil"/>
                <w:right w:val="nil"/>
                <w:between w:val="nil"/>
              </w:pBdr>
              <w:jc w:val="center"/>
              <w:rPr>
                <w:sz w:val="18"/>
                <w:szCs w:val="18"/>
              </w:rPr>
            </w:pPr>
            <w:r>
              <w:rPr>
                <w:sz w:val="18"/>
                <w:szCs w:val="18"/>
              </w:rPr>
              <w:lastRenderedPageBreak/>
              <w:t>To count in steps of 2, 3, and 5 from 0, and in tens from any number, forward and backward.</w:t>
            </w:r>
          </w:p>
        </w:tc>
        <w:tc>
          <w:tcPr>
            <w:tcW w:w="1985" w:type="dxa"/>
            <w:shd w:val="clear" w:color="auto" w:fill="B4DDC0"/>
            <w:tcMar>
              <w:top w:w="0" w:type="dxa"/>
              <w:left w:w="108" w:type="dxa"/>
              <w:bottom w:w="0" w:type="dxa"/>
              <w:right w:w="108" w:type="dxa"/>
            </w:tcMar>
          </w:tcPr>
          <w:p w14:paraId="23400ED3" w14:textId="77777777" w:rsidR="005C7B91" w:rsidRDefault="00102F50">
            <w:pPr>
              <w:widowControl/>
              <w:pBdr>
                <w:top w:val="nil"/>
                <w:left w:val="nil"/>
                <w:bottom w:val="nil"/>
                <w:right w:val="nil"/>
                <w:between w:val="nil"/>
              </w:pBdr>
              <w:spacing w:line="256" w:lineRule="auto"/>
              <w:jc w:val="center"/>
              <w:rPr>
                <w:i/>
                <w:color w:val="000000"/>
                <w:sz w:val="18"/>
                <w:szCs w:val="18"/>
              </w:rPr>
            </w:pPr>
            <w:r>
              <w:rPr>
                <w:i/>
                <w:color w:val="000000"/>
                <w:sz w:val="18"/>
                <w:szCs w:val="18"/>
              </w:rPr>
              <w:t>To continue to count in ones, tens and hundreds, so that pupils become fluent in the order and place value of numbers</w:t>
            </w:r>
            <w:r>
              <w:rPr>
                <w:i/>
                <w:color w:val="000000"/>
                <w:sz w:val="18"/>
                <w:szCs w:val="18"/>
              </w:rPr>
              <w:br/>
              <w:t xml:space="preserve"> to 1000.</w:t>
            </w:r>
          </w:p>
          <w:p w14:paraId="6B857CCE" w14:textId="77777777" w:rsidR="005C7B91" w:rsidRDefault="005C7B91">
            <w:pPr>
              <w:widowControl/>
              <w:pBdr>
                <w:top w:val="nil"/>
                <w:left w:val="nil"/>
                <w:bottom w:val="nil"/>
                <w:right w:val="nil"/>
                <w:between w:val="nil"/>
              </w:pBdr>
              <w:spacing w:line="256" w:lineRule="auto"/>
              <w:jc w:val="center"/>
              <w:rPr>
                <w:i/>
                <w:color w:val="000000"/>
                <w:sz w:val="18"/>
                <w:szCs w:val="18"/>
              </w:rPr>
            </w:pPr>
          </w:p>
          <w:p w14:paraId="7B11E7F7" w14:textId="77777777" w:rsidR="005C7B91" w:rsidRDefault="00102F50">
            <w:pPr>
              <w:pBdr>
                <w:top w:val="nil"/>
                <w:left w:val="nil"/>
                <w:bottom w:val="nil"/>
                <w:right w:val="nil"/>
                <w:between w:val="nil"/>
              </w:pBdr>
              <w:jc w:val="center"/>
              <w:rPr>
                <w:i/>
                <w:sz w:val="18"/>
                <w:szCs w:val="18"/>
              </w:rPr>
            </w:pPr>
            <w:r>
              <w:rPr>
                <w:i/>
                <w:sz w:val="18"/>
                <w:szCs w:val="18"/>
              </w:rPr>
              <w:t>To count from 0 in multiples of 4, 8, 50 and 100.</w:t>
            </w:r>
          </w:p>
          <w:p w14:paraId="78FCD5C1" w14:textId="77777777" w:rsidR="005C7B91" w:rsidRDefault="005C7B91">
            <w:pPr>
              <w:pBdr>
                <w:top w:val="nil"/>
                <w:left w:val="nil"/>
                <w:bottom w:val="nil"/>
                <w:right w:val="nil"/>
                <w:between w:val="nil"/>
              </w:pBdr>
              <w:jc w:val="center"/>
              <w:rPr>
                <w:i/>
                <w:sz w:val="18"/>
                <w:szCs w:val="18"/>
              </w:rPr>
            </w:pPr>
          </w:p>
          <w:p w14:paraId="16A14407" w14:textId="77777777" w:rsidR="005C7B91" w:rsidRDefault="005C7B91">
            <w:pPr>
              <w:pBdr>
                <w:top w:val="nil"/>
                <w:left w:val="nil"/>
                <w:bottom w:val="nil"/>
                <w:right w:val="nil"/>
                <w:between w:val="nil"/>
              </w:pBdr>
              <w:jc w:val="center"/>
              <w:rPr>
                <w:i/>
                <w:sz w:val="18"/>
                <w:szCs w:val="18"/>
              </w:rPr>
            </w:pPr>
          </w:p>
          <w:p w14:paraId="43BB7E36" w14:textId="77777777" w:rsidR="005C7B91" w:rsidRDefault="005C7B91">
            <w:pPr>
              <w:pBdr>
                <w:top w:val="nil"/>
                <w:left w:val="nil"/>
                <w:bottom w:val="nil"/>
                <w:right w:val="nil"/>
                <w:between w:val="nil"/>
              </w:pBdr>
              <w:jc w:val="center"/>
              <w:rPr>
                <w:i/>
                <w:sz w:val="18"/>
                <w:szCs w:val="18"/>
              </w:rPr>
            </w:pPr>
          </w:p>
        </w:tc>
        <w:tc>
          <w:tcPr>
            <w:tcW w:w="1983" w:type="dxa"/>
            <w:shd w:val="clear" w:color="auto" w:fill="B4DDC0"/>
            <w:tcMar>
              <w:top w:w="0" w:type="dxa"/>
              <w:left w:w="108" w:type="dxa"/>
              <w:bottom w:w="0" w:type="dxa"/>
              <w:right w:w="108" w:type="dxa"/>
            </w:tcMar>
          </w:tcPr>
          <w:p w14:paraId="0AE5A3E7" w14:textId="77777777" w:rsidR="005C7B91" w:rsidRDefault="00102F50">
            <w:pPr>
              <w:widowControl/>
              <w:pBdr>
                <w:top w:val="nil"/>
                <w:left w:val="nil"/>
                <w:bottom w:val="nil"/>
                <w:right w:val="nil"/>
                <w:between w:val="nil"/>
              </w:pBdr>
              <w:spacing w:line="256" w:lineRule="auto"/>
              <w:jc w:val="center"/>
              <w:rPr>
                <w:i/>
                <w:color w:val="000000"/>
                <w:sz w:val="18"/>
                <w:szCs w:val="18"/>
              </w:rPr>
            </w:pPr>
            <w:r>
              <w:rPr>
                <w:i/>
                <w:color w:val="000000"/>
                <w:sz w:val="18"/>
                <w:szCs w:val="18"/>
              </w:rPr>
              <w:t xml:space="preserve">To count in </w:t>
            </w:r>
            <w:proofErr w:type="spellStart"/>
            <w:r>
              <w:rPr>
                <w:i/>
                <w:color w:val="000000"/>
                <w:sz w:val="18"/>
                <w:szCs w:val="18"/>
              </w:rPr>
              <w:t>tens</w:t>
            </w:r>
            <w:proofErr w:type="spellEnd"/>
            <w:r>
              <w:rPr>
                <w:i/>
                <w:color w:val="000000"/>
                <w:sz w:val="18"/>
                <w:szCs w:val="18"/>
              </w:rPr>
              <w:t xml:space="preserve"> and hundreds, and maintain fluency in other multiples through varied and frequent practice.</w:t>
            </w:r>
          </w:p>
          <w:p w14:paraId="26CD96EF" w14:textId="77777777" w:rsidR="005C7B91" w:rsidRDefault="00102F50">
            <w:pPr>
              <w:widowControl/>
              <w:pBdr>
                <w:top w:val="nil"/>
                <w:left w:val="nil"/>
                <w:bottom w:val="nil"/>
                <w:right w:val="nil"/>
                <w:between w:val="nil"/>
              </w:pBdr>
              <w:spacing w:line="256" w:lineRule="auto"/>
              <w:jc w:val="center"/>
              <w:rPr>
                <w:i/>
                <w:color w:val="000000"/>
                <w:sz w:val="18"/>
                <w:szCs w:val="18"/>
              </w:rPr>
            </w:pPr>
            <w:r>
              <w:rPr>
                <w:i/>
                <w:color w:val="000000"/>
                <w:sz w:val="18"/>
                <w:szCs w:val="18"/>
              </w:rPr>
              <w:t>To count in multiples of 6, 7, 9, 25 and 1000.</w:t>
            </w:r>
          </w:p>
          <w:p w14:paraId="38240346" w14:textId="77777777" w:rsidR="005C7B91" w:rsidRDefault="00102F50">
            <w:pPr>
              <w:widowControl/>
              <w:pBdr>
                <w:top w:val="nil"/>
                <w:left w:val="nil"/>
                <w:bottom w:val="nil"/>
                <w:right w:val="nil"/>
                <w:between w:val="nil"/>
              </w:pBdr>
              <w:spacing w:line="256" w:lineRule="auto"/>
              <w:jc w:val="center"/>
              <w:rPr>
                <w:i/>
                <w:color w:val="000000"/>
                <w:sz w:val="18"/>
                <w:szCs w:val="18"/>
              </w:rPr>
            </w:pPr>
            <w:r>
              <w:rPr>
                <w:i/>
                <w:color w:val="000000"/>
                <w:sz w:val="18"/>
                <w:szCs w:val="18"/>
              </w:rPr>
              <w:t xml:space="preserve">To count backwards through zero </w:t>
            </w:r>
            <w:r>
              <w:rPr>
                <w:i/>
                <w:color w:val="000000"/>
                <w:sz w:val="18"/>
                <w:szCs w:val="18"/>
              </w:rPr>
              <w:br/>
              <w:t xml:space="preserve">to include </w:t>
            </w:r>
            <w:r>
              <w:rPr>
                <w:i/>
                <w:color w:val="000000"/>
                <w:sz w:val="18"/>
                <w:szCs w:val="18"/>
              </w:rPr>
              <w:br/>
              <w:t>negative numbers.</w:t>
            </w:r>
            <w:r>
              <w:rPr>
                <w:i/>
                <w:color w:val="000000"/>
                <w:sz w:val="18"/>
                <w:szCs w:val="18"/>
              </w:rPr>
              <w:br/>
            </w:r>
          </w:p>
          <w:p w14:paraId="589E73F6" w14:textId="77777777" w:rsidR="005C7B91" w:rsidRDefault="00102F50">
            <w:pPr>
              <w:pBdr>
                <w:top w:val="nil"/>
                <w:left w:val="nil"/>
                <w:bottom w:val="nil"/>
                <w:right w:val="nil"/>
                <w:between w:val="nil"/>
              </w:pBdr>
              <w:jc w:val="center"/>
              <w:rPr>
                <w:i/>
                <w:sz w:val="18"/>
                <w:szCs w:val="18"/>
              </w:rPr>
            </w:pPr>
            <w:r>
              <w:rPr>
                <w:i/>
                <w:sz w:val="18"/>
                <w:szCs w:val="18"/>
              </w:rPr>
              <w:t xml:space="preserve">To find 1000 more or </w:t>
            </w:r>
            <w:r>
              <w:rPr>
                <w:i/>
                <w:sz w:val="18"/>
                <w:szCs w:val="18"/>
              </w:rPr>
              <w:lastRenderedPageBreak/>
              <w:t>less than a given number.</w:t>
            </w:r>
          </w:p>
          <w:p w14:paraId="51D394E9" w14:textId="77777777" w:rsidR="005C7B91" w:rsidRDefault="005C7B91">
            <w:pPr>
              <w:pBdr>
                <w:top w:val="nil"/>
                <w:left w:val="nil"/>
                <w:bottom w:val="nil"/>
                <w:right w:val="nil"/>
                <w:between w:val="nil"/>
              </w:pBdr>
              <w:jc w:val="center"/>
              <w:rPr>
                <w:i/>
                <w:sz w:val="18"/>
                <w:szCs w:val="18"/>
              </w:rPr>
            </w:pPr>
          </w:p>
          <w:p w14:paraId="3D0481BE" w14:textId="77777777" w:rsidR="005C7B91" w:rsidRDefault="005C7B91">
            <w:pPr>
              <w:pBdr>
                <w:top w:val="nil"/>
                <w:left w:val="nil"/>
                <w:bottom w:val="nil"/>
                <w:right w:val="nil"/>
                <w:between w:val="nil"/>
              </w:pBdr>
              <w:ind w:firstLine="720"/>
              <w:jc w:val="center"/>
              <w:rPr>
                <w:i/>
                <w:sz w:val="18"/>
                <w:szCs w:val="18"/>
              </w:rPr>
            </w:pPr>
          </w:p>
        </w:tc>
        <w:tc>
          <w:tcPr>
            <w:tcW w:w="2035" w:type="dxa"/>
            <w:shd w:val="clear" w:color="auto" w:fill="B4DDC0"/>
            <w:tcMar>
              <w:top w:w="0" w:type="dxa"/>
              <w:left w:w="108" w:type="dxa"/>
              <w:bottom w:w="0" w:type="dxa"/>
              <w:right w:w="108" w:type="dxa"/>
            </w:tcMar>
          </w:tcPr>
          <w:p w14:paraId="70F21A5B" w14:textId="77777777" w:rsidR="005C7B91" w:rsidRDefault="00102F50">
            <w:pPr>
              <w:widowControl/>
              <w:pBdr>
                <w:top w:val="nil"/>
                <w:left w:val="nil"/>
                <w:bottom w:val="nil"/>
                <w:right w:val="nil"/>
                <w:between w:val="nil"/>
              </w:pBdr>
              <w:spacing w:line="256" w:lineRule="auto"/>
              <w:jc w:val="center"/>
              <w:rPr>
                <w:color w:val="000000"/>
                <w:sz w:val="18"/>
                <w:szCs w:val="18"/>
              </w:rPr>
            </w:pPr>
            <w:r>
              <w:rPr>
                <w:color w:val="000000"/>
                <w:sz w:val="18"/>
                <w:szCs w:val="18"/>
              </w:rPr>
              <w:lastRenderedPageBreak/>
              <w:t xml:space="preserve">To count forwards or backwards in steps of powers of 10 for any given number up to </w:t>
            </w:r>
          </w:p>
          <w:p w14:paraId="12EA0814" w14:textId="77777777" w:rsidR="005C7B91" w:rsidRDefault="00102F50">
            <w:pPr>
              <w:widowControl/>
              <w:pBdr>
                <w:top w:val="nil"/>
                <w:left w:val="nil"/>
                <w:bottom w:val="nil"/>
                <w:right w:val="nil"/>
                <w:between w:val="nil"/>
              </w:pBdr>
              <w:spacing w:line="256" w:lineRule="auto"/>
              <w:jc w:val="center"/>
              <w:rPr>
                <w:color w:val="000000"/>
                <w:sz w:val="18"/>
                <w:szCs w:val="18"/>
              </w:rPr>
            </w:pPr>
            <w:r>
              <w:rPr>
                <w:color w:val="000000"/>
                <w:sz w:val="18"/>
                <w:szCs w:val="18"/>
              </w:rPr>
              <w:t>1 000 000.</w:t>
            </w:r>
          </w:p>
          <w:p w14:paraId="374493D9" w14:textId="77777777" w:rsidR="005C7B91" w:rsidRDefault="00102F50">
            <w:pPr>
              <w:pBdr>
                <w:top w:val="nil"/>
                <w:left w:val="nil"/>
                <w:bottom w:val="nil"/>
                <w:right w:val="nil"/>
                <w:between w:val="nil"/>
              </w:pBdr>
              <w:jc w:val="center"/>
              <w:rPr>
                <w:sz w:val="18"/>
                <w:szCs w:val="18"/>
              </w:rPr>
            </w:pPr>
            <w:r>
              <w:rPr>
                <w:sz w:val="18"/>
                <w:szCs w:val="18"/>
              </w:rPr>
              <w:t xml:space="preserve">To interpret negative numbers in context, count forwards and backwards with positive and </w:t>
            </w:r>
            <w:r>
              <w:rPr>
                <w:sz w:val="18"/>
                <w:szCs w:val="18"/>
              </w:rPr>
              <w:br/>
              <w:t xml:space="preserve">negative whole </w:t>
            </w:r>
            <w:r>
              <w:rPr>
                <w:sz w:val="18"/>
                <w:szCs w:val="18"/>
              </w:rPr>
              <w:br/>
              <w:t xml:space="preserve">numbers, including </w:t>
            </w:r>
            <w:r>
              <w:rPr>
                <w:sz w:val="18"/>
                <w:szCs w:val="18"/>
              </w:rPr>
              <w:br/>
              <w:t>through zero.</w:t>
            </w:r>
          </w:p>
        </w:tc>
        <w:tc>
          <w:tcPr>
            <w:tcW w:w="1955" w:type="dxa"/>
            <w:shd w:val="clear" w:color="auto" w:fill="B4DDC0"/>
            <w:tcMar>
              <w:top w:w="0" w:type="dxa"/>
              <w:left w:w="108" w:type="dxa"/>
              <w:bottom w:w="0" w:type="dxa"/>
              <w:right w:w="108" w:type="dxa"/>
            </w:tcMar>
          </w:tcPr>
          <w:p w14:paraId="5CE8C898" w14:textId="77777777" w:rsidR="005C7B91" w:rsidRDefault="005C7B91">
            <w:pPr>
              <w:pBdr>
                <w:top w:val="nil"/>
                <w:left w:val="nil"/>
                <w:bottom w:val="nil"/>
                <w:right w:val="nil"/>
                <w:between w:val="nil"/>
              </w:pBdr>
              <w:jc w:val="center"/>
              <w:rPr>
                <w:sz w:val="18"/>
                <w:szCs w:val="18"/>
              </w:rPr>
            </w:pPr>
          </w:p>
        </w:tc>
      </w:tr>
    </w:tbl>
    <w:p w14:paraId="4695DEA8" w14:textId="64A37592" w:rsidR="005C7B91" w:rsidRDefault="005C7B91">
      <w:pPr>
        <w:pBdr>
          <w:top w:val="nil"/>
          <w:left w:val="nil"/>
          <w:bottom w:val="nil"/>
          <w:right w:val="nil"/>
          <w:between w:val="nil"/>
        </w:pBdr>
        <w:spacing w:before="153" w:line="249" w:lineRule="auto"/>
        <w:rPr>
          <w:sz w:val="18"/>
          <w:szCs w:val="18"/>
        </w:rPr>
      </w:pPr>
    </w:p>
    <w:tbl>
      <w:tblPr>
        <w:tblStyle w:val="a1"/>
        <w:tblW w:w="1564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1"/>
        <w:gridCol w:w="2696"/>
        <w:gridCol w:w="2126"/>
        <w:gridCol w:w="2125"/>
        <w:gridCol w:w="1985"/>
        <w:gridCol w:w="1983"/>
        <w:gridCol w:w="2035"/>
        <w:gridCol w:w="1955"/>
      </w:tblGrid>
      <w:tr w:rsidR="005C7B91" w14:paraId="372C9325" w14:textId="77777777">
        <w:trPr>
          <w:jc w:val="center"/>
        </w:trPr>
        <w:tc>
          <w:tcPr>
            <w:tcW w:w="740" w:type="dxa"/>
            <w:shd w:val="clear" w:color="auto" w:fill="auto"/>
            <w:tcMar>
              <w:top w:w="0" w:type="dxa"/>
              <w:left w:w="108" w:type="dxa"/>
              <w:bottom w:w="0" w:type="dxa"/>
              <w:right w:w="108" w:type="dxa"/>
            </w:tcMar>
            <w:vAlign w:val="center"/>
          </w:tcPr>
          <w:p w14:paraId="7E8BAFDD" w14:textId="649AB0B0" w:rsidR="005C7B91" w:rsidRPr="00306FCC" w:rsidRDefault="00306FCC">
            <w:pPr>
              <w:pBdr>
                <w:top w:val="nil"/>
                <w:left w:val="nil"/>
                <w:bottom w:val="nil"/>
                <w:right w:val="nil"/>
                <w:between w:val="nil"/>
              </w:pBdr>
              <w:ind w:left="113" w:right="95"/>
              <w:jc w:val="center"/>
              <w:rPr>
                <w:rFonts w:ascii="Arial" w:eastAsia="Arial" w:hAnsi="Arial" w:cs="Arial"/>
                <w:color w:val="FFFFFF" w:themeColor="background1"/>
                <w:sz w:val="24"/>
                <w:szCs w:val="24"/>
              </w:rPr>
            </w:pPr>
            <w:r w:rsidRPr="00CA2B4D">
              <w:rPr>
                <w:b/>
                <w:noProof/>
                <w:color w:val="FFFFFF" w:themeColor="background1"/>
                <w:sz w:val="32"/>
                <w:szCs w:val="32"/>
              </w:rPr>
              <mc:AlternateContent>
                <mc:Choice Requires="wps">
                  <w:drawing>
                    <wp:anchor distT="0" distB="0" distL="114300" distR="114300" simplePos="0" relativeHeight="251669504" behindDoc="0" locked="0" layoutInCell="1" allowOverlap="1" wp14:anchorId="38968875" wp14:editId="0740640D">
                      <wp:simplePos x="0" y="0"/>
                      <wp:positionH relativeFrom="column">
                        <wp:posOffset>-829310</wp:posOffset>
                      </wp:positionH>
                      <wp:positionV relativeFrom="paragraph">
                        <wp:posOffset>942975</wp:posOffset>
                      </wp:positionV>
                      <wp:extent cx="1981200" cy="328295"/>
                      <wp:effectExtent l="952" t="0" r="953" b="952"/>
                      <wp:wrapNone/>
                      <wp:docPr id="53" name="Text Box 53"/>
                      <wp:cNvGraphicFramePr/>
                      <a:graphic xmlns:a="http://schemas.openxmlformats.org/drawingml/2006/main">
                        <a:graphicData uri="http://schemas.microsoft.com/office/word/2010/wordprocessingShape">
                          <wps:wsp>
                            <wps:cNvSpPr txBox="1"/>
                            <wps:spPr>
                              <a:xfrm rot="5400000">
                                <a:off x="0" y="0"/>
                                <a:ext cx="1981200" cy="328295"/>
                              </a:xfrm>
                              <a:prstGeom prst="rect">
                                <a:avLst/>
                              </a:prstGeom>
                              <a:solidFill>
                                <a:schemeClr val="lt1"/>
                              </a:solidFill>
                              <a:ln w="6350">
                                <a:noFill/>
                              </a:ln>
                            </wps:spPr>
                            <wps:txbx>
                              <w:txbxContent>
                                <w:p w14:paraId="25861BEB" w14:textId="77777777" w:rsidR="00306FCC" w:rsidRDefault="00306FCC" w:rsidP="00306FCC">
                                  <w:r>
                                    <w:rPr>
                                      <w:rFonts w:ascii="Arial" w:eastAsia="Arial" w:hAnsi="Arial" w:cs="Arial"/>
                                      <w:color w:val="000000"/>
                                      <w:sz w:val="24"/>
                                      <w:szCs w:val="24"/>
                                    </w:rPr>
                                    <w:t>Number and Place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8968875" id="Text Box 53" o:spid="_x0000_s1031" type="#_x0000_t202" style="position:absolute;left:0;text-align:left;margin-left:-65.3pt;margin-top:74.25pt;width:156pt;height:25.8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" fillcolor="white [3201]" stroked="f" strokeweight=".5pt">
                      <v:textbox>
                        <w:txbxContent>
                          <w:p w14:paraId="25861BEB" w14:textId="77777777" w:rsidR="00306FCC" w:rsidRDefault="00306FCC" w:rsidP="00306FCC">
                            <w:r>
                              <w:rPr>
                                <w:rFonts w:ascii="Arial" w:eastAsia="Arial" w:hAnsi="Arial" w:cs="Arial"/>
                                <w:color w:val="000000"/>
                                <w:sz w:val="24"/>
                                <w:szCs w:val="24"/>
                              </w:rPr>
                              <w:t>Number and Place Value</w:t>
                            </w:r>
                          </w:p>
                        </w:txbxContent>
                      </v:textbox>
                    </v:shape>
                  </w:pict>
                </mc:Fallback>
              </mc:AlternateContent>
            </w:r>
            <w:hyperlink r:id="rId7">
              <w:r w:rsidR="00102F50" w:rsidRPr="00306FCC">
                <w:rPr>
                  <w:color w:val="FFFFFF" w:themeColor="background1"/>
                  <w:sz w:val="24"/>
                  <w:szCs w:val="24"/>
                </w:rPr>
                <w:t>Number</w:t>
              </w:r>
            </w:hyperlink>
            <w:r w:rsidR="00102F50" w:rsidRPr="00306FCC">
              <w:rPr>
                <w:color w:val="FFFFFF" w:themeColor="background1"/>
                <w:sz w:val="24"/>
                <w:szCs w:val="24"/>
              </w:rPr>
              <w:t xml:space="preserve"> and Place Value</w:t>
            </w:r>
          </w:p>
        </w:tc>
        <w:tc>
          <w:tcPr>
            <w:tcW w:w="2694" w:type="dxa"/>
            <w:shd w:val="clear" w:color="auto" w:fill="auto"/>
            <w:tcMar>
              <w:top w:w="0" w:type="dxa"/>
              <w:left w:w="108" w:type="dxa"/>
              <w:bottom w:w="0" w:type="dxa"/>
              <w:right w:w="108" w:type="dxa"/>
            </w:tcMar>
            <w:vAlign w:val="center"/>
          </w:tcPr>
          <w:p w14:paraId="4FE6B383" w14:textId="3481C4DA"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608176BD" w14:textId="77777777"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61B51BCE" w14:textId="77777777" w:rsidR="005C7B91" w:rsidRDefault="00102F50">
            <w:pPr>
              <w:pBdr>
                <w:top w:val="nil"/>
                <w:left w:val="nil"/>
                <w:bottom w:val="nil"/>
                <w:right w:val="nil"/>
                <w:between w:val="nil"/>
              </w:pBdr>
              <w:jc w:val="center"/>
              <w:rPr>
                <w:b/>
                <w:sz w:val="28"/>
                <w:szCs w:val="28"/>
              </w:rPr>
            </w:pPr>
            <w:r>
              <w:rPr>
                <w:b/>
                <w:sz w:val="28"/>
                <w:szCs w:val="28"/>
              </w:rPr>
              <w:t>KS1</w:t>
            </w:r>
          </w:p>
          <w:p w14:paraId="7BF8A44B"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0CC3D81F"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5046CEF0"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477DB770" w14:textId="77777777" w:rsidR="005C7B91" w:rsidRDefault="00102F50">
            <w:pPr>
              <w:pBdr>
                <w:top w:val="nil"/>
                <w:left w:val="nil"/>
                <w:bottom w:val="nil"/>
                <w:right w:val="nil"/>
                <w:between w:val="nil"/>
              </w:pBdr>
              <w:jc w:val="center"/>
              <w:rPr>
                <w:b/>
                <w:sz w:val="28"/>
                <w:szCs w:val="28"/>
              </w:rPr>
            </w:pPr>
            <w:r>
              <w:rPr>
                <w:b/>
                <w:sz w:val="28"/>
                <w:szCs w:val="28"/>
              </w:rPr>
              <w:t>KS2</w:t>
            </w:r>
          </w:p>
          <w:p w14:paraId="3CF30CE5"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5342726D"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213A5543" w14:textId="77777777">
        <w:trPr>
          <w:jc w:val="center"/>
        </w:trPr>
        <w:tc>
          <w:tcPr>
            <w:tcW w:w="740" w:type="dxa"/>
            <w:shd w:val="clear" w:color="auto" w:fill="auto"/>
            <w:tcMar>
              <w:top w:w="0" w:type="dxa"/>
              <w:left w:w="108" w:type="dxa"/>
              <w:bottom w:w="0" w:type="dxa"/>
              <w:right w:w="108" w:type="dxa"/>
            </w:tcMar>
            <w:vAlign w:val="center"/>
          </w:tcPr>
          <w:p w14:paraId="4415BA39"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1095F700" w14:textId="77777777" w:rsidR="005C7B91" w:rsidRDefault="00102F50">
            <w:pPr>
              <w:pBdr>
                <w:top w:val="nil"/>
                <w:left w:val="nil"/>
                <w:bottom w:val="nil"/>
                <w:right w:val="nil"/>
                <w:between w:val="nil"/>
              </w:pBdr>
              <w:spacing w:before="51"/>
              <w:jc w:val="center"/>
              <w:rPr>
                <w:b/>
                <w:color w:val="0070C0"/>
                <w:sz w:val="20"/>
                <w:szCs w:val="20"/>
              </w:rPr>
            </w:pPr>
            <w:r>
              <w:rPr>
                <w:b/>
                <w:color w:val="F6862A"/>
                <w:sz w:val="20"/>
                <w:szCs w:val="20"/>
              </w:rPr>
              <w:t xml:space="preserve">Three and Four-Year-Olds </w:t>
            </w:r>
            <w:r>
              <w:rPr>
                <w:b/>
                <w:color w:val="0070C0"/>
                <w:sz w:val="20"/>
                <w:szCs w:val="20"/>
              </w:rPr>
              <w:t>Reception</w:t>
            </w:r>
          </w:p>
          <w:p w14:paraId="643169C1" w14:textId="77777777" w:rsidR="005C7B91" w:rsidRDefault="00102F50">
            <w:pPr>
              <w:pBdr>
                <w:top w:val="nil"/>
                <w:left w:val="nil"/>
                <w:bottom w:val="nil"/>
                <w:right w:val="nil"/>
                <w:between w:val="nil"/>
              </w:pBdr>
              <w:spacing w:before="51"/>
              <w:jc w:val="center"/>
              <w:rPr>
                <w:b/>
                <w:color w:val="00B050"/>
                <w:sz w:val="20"/>
                <w:szCs w:val="20"/>
              </w:rPr>
            </w:pPr>
            <w:r>
              <w:rPr>
                <w:b/>
                <w:color w:val="00B050"/>
                <w:sz w:val="20"/>
                <w:szCs w:val="20"/>
              </w:rPr>
              <w:t>Early Learning Goals</w:t>
            </w:r>
          </w:p>
        </w:tc>
        <w:tc>
          <w:tcPr>
            <w:tcW w:w="2126" w:type="dxa"/>
            <w:shd w:val="clear" w:color="auto" w:fill="auto"/>
            <w:tcMar>
              <w:top w:w="0" w:type="dxa"/>
              <w:left w:w="108" w:type="dxa"/>
              <w:bottom w:w="0" w:type="dxa"/>
              <w:right w:w="108" w:type="dxa"/>
            </w:tcMar>
            <w:vAlign w:val="center"/>
          </w:tcPr>
          <w:p w14:paraId="56B2F823"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2AE64D8D"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6039F735"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2ACD960E"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2C025CD9"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71B0A86D"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4940499C" w14:textId="77777777">
        <w:trPr>
          <w:jc w:val="center"/>
        </w:trPr>
        <w:tc>
          <w:tcPr>
            <w:tcW w:w="740" w:type="dxa"/>
            <w:shd w:val="clear" w:color="auto" w:fill="B4DDC0"/>
            <w:tcMar>
              <w:top w:w="0" w:type="dxa"/>
              <w:left w:w="108" w:type="dxa"/>
              <w:bottom w:w="0" w:type="dxa"/>
              <w:right w:w="108" w:type="dxa"/>
            </w:tcMar>
            <w:vAlign w:val="center"/>
          </w:tcPr>
          <w:p w14:paraId="55E5A1F6" w14:textId="4DC6FF30" w:rsidR="005C7B91" w:rsidRPr="00306FCC" w:rsidRDefault="005C7B91" w:rsidP="00306FCC">
            <w:pPr>
              <w:pBdr>
                <w:top w:val="nil"/>
                <w:left w:val="nil"/>
                <w:bottom w:val="nil"/>
                <w:right w:val="nil"/>
                <w:between w:val="nil"/>
              </w:pBdr>
              <w:ind w:left="113" w:right="113"/>
              <w:rPr>
                <w:bCs/>
                <w:sz w:val="18"/>
                <w:szCs w:val="18"/>
              </w:rPr>
            </w:pPr>
          </w:p>
        </w:tc>
        <w:tc>
          <w:tcPr>
            <w:tcW w:w="2694" w:type="dxa"/>
            <w:shd w:val="clear" w:color="auto" w:fill="auto"/>
            <w:tcMar>
              <w:top w:w="0" w:type="dxa"/>
              <w:left w:w="108" w:type="dxa"/>
              <w:bottom w:w="0" w:type="dxa"/>
              <w:right w:w="108" w:type="dxa"/>
            </w:tcMar>
          </w:tcPr>
          <w:p w14:paraId="6583442A" w14:textId="59640F19" w:rsidR="005C7B91" w:rsidRDefault="00102F50">
            <w:pPr>
              <w:widowControl/>
              <w:pBdr>
                <w:top w:val="nil"/>
                <w:left w:val="nil"/>
                <w:bottom w:val="nil"/>
                <w:right w:val="nil"/>
                <w:between w:val="nil"/>
              </w:pBdr>
              <w:spacing w:after="160"/>
              <w:jc w:val="center"/>
              <w:rPr>
                <w:color w:val="ED7D31"/>
                <w:sz w:val="18"/>
                <w:szCs w:val="18"/>
              </w:rPr>
            </w:pPr>
            <w:r>
              <w:rPr>
                <w:color w:val="ED7D31"/>
                <w:sz w:val="18"/>
                <w:szCs w:val="18"/>
              </w:rPr>
              <w:t>Develop fast recognition of up to 3 objects, without having to count them individually (‘subitising’).</w:t>
            </w:r>
          </w:p>
          <w:p w14:paraId="77DAEB60" w14:textId="77777777" w:rsidR="005C7B91" w:rsidRDefault="00102F50">
            <w:pPr>
              <w:widowControl/>
              <w:pBdr>
                <w:top w:val="nil"/>
                <w:left w:val="nil"/>
                <w:bottom w:val="nil"/>
                <w:right w:val="nil"/>
                <w:between w:val="nil"/>
              </w:pBdr>
              <w:spacing w:after="160"/>
              <w:jc w:val="center"/>
              <w:rPr>
                <w:color w:val="ED7D31"/>
                <w:sz w:val="18"/>
                <w:szCs w:val="18"/>
              </w:rPr>
            </w:pPr>
            <w:r>
              <w:rPr>
                <w:color w:val="ED7D31"/>
                <w:sz w:val="18"/>
                <w:szCs w:val="18"/>
              </w:rPr>
              <w:t xml:space="preserve">Show “finger numbers’ up to 5. </w:t>
            </w:r>
          </w:p>
          <w:p w14:paraId="2484C633" w14:textId="1416652A" w:rsidR="005C7B91" w:rsidRDefault="00102F50">
            <w:pPr>
              <w:widowControl/>
              <w:pBdr>
                <w:top w:val="nil"/>
                <w:left w:val="nil"/>
                <w:bottom w:val="nil"/>
                <w:right w:val="nil"/>
                <w:between w:val="nil"/>
              </w:pBdr>
              <w:spacing w:after="160"/>
              <w:jc w:val="center"/>
              <w:rPr>
                <w:color w:val="ED7D31"/>
                <w:sz w:val="18"/>
                <w:szCs w:val="18"/>
              </w:rPr>
            </w:pPr>
            <w:r>
              <w:rPr>
                <w:color w:val="ED7D31"/>
                <w:sz w:val="18"/>
                <w:szCs w:val="18"/>
              </w:rPr>
              <w:t xml:space="preserve">Link numerals and amounts: for example, showing the right number of objects to match the numeral, up to 5. </w:t>
            </w:r>
          </w:p>
          <w:p w14:paraId="14B463FA" w14:textId="5603DCD9" w:rsidR="005C7B91" w:rsidRDefault="00102F50">
            <w:pPr>
              <w:widowControl/>
              <w:pBdr>
                <w:top w:val="nil"/>
                <w:left w:val="nil"/>
                <w:bottom w:val="nil"/>
                <w:right w:val="nil"/>
                <w:between w:val="nil"/>
              </w:pBdr>
              <w:spacing w:after="160"/>
              <w:jc w:val="center"/>
              <w:rPr>
                <w:color w:val="ED7D31"/>
                <w:sz w:val="18"/>
                <w:szCs w:val="18"/>
              </w:rPr>
            </w:pPr>
            <w:r>
              <w:rPr>
                <w:color w:val="ED7D31"/>
                <w:sz w:val="18"/>
                <w:szCs w:val="18"/>
              </w:rPr>
              <w:lastRenderedPageBreak/>
              <w:t xml:space="preserve">Experiment with their own symbols and marks as well as numerals. </w:t>
            </w:r>
          </w:p>
          <w:p w14:paraId="676C324D" w14:textId="6D3C55D5" w:rsidR="005C7B91" w:rsidRDefault="00D20544">
            <w:pPr>
              <w:widowControl/>
              <w:pBdr>
                <w:top w:val="nil"/>
                <w:left w:val="nil"/>
                <w:bottom w:val="nil"/>
                <w:right w:val="nil"/>
                <w:between w:val="nil"/>
              </w:pBdr>
              <w:spacing w:after="160"/>
              <w:jc w:val="center"/>
              <w:rPr>
                <w:color w:val="4472C4"/>
                <w:sz w:val="18"/>
                <w:szCs w:val="18"/>
              </w:rPr>
            </w:pPr>
            <w:r w:rsidRPr="00CA2B4D">
              <w:rPr>
                <w:b/>
                <w:noProof/>
                <w:color w:val="FFFFFF" w:themeColor="background1"/>
                <w:sz w:val="32"/>
                <w:szCs w:val="32"/>
              </w:rPr>
              <mc:AlternateContent>
                <mc:Choice Requires="wps">
                  <w:drawing>
                    <wp:anchor distT="0" distB="0" distL="114300" distR="114300" simplePos="0" relativeHeight="251681792" behindDoc="0" locked="0" layoutInCell="1" allowOverlap="1" wp14:anchorId="0EB7275C" wp14:editId="5AAF525E">
                      <wp:simplePos x="0" y="0"/>
                      <wp:positionH relativeFrom="column">
                        <wp:posOffset>-1198245</wp:posOffset>
                      </wp:positionH>
                      <wp:positionV relativeFrom="paragraph">
                        <wp:posOffset>94557</wp:posOffset>
                      </wp:positionV>
                      <wp:extent cx="1793644" cy="416560"/>
                      <wp:effectExtent l="0" t="0" r="0" b="0"/>
                      <wp:wrapNone/>
                      <wp:docPr id="62" name="Text Box 62"/>
                      <wp:cNvGraphicFramePr/>
                      <a:graphic xmlns:a="http://schemas.openxmlformats.org/drawingml/2006/main">
                        <a:graphicData uri="http://schemas.microsoft.com/office/word/2010/wordprocessingShape">
                          <wps:wsp>
                            <wps:cNvSpPr txBox="1"/>
                            <wps:spPr>
                              <a:xfrm rot="5400000">
                                <a:off x="0" y="0"/>
                                <a:ext cx="1793644" cy="416560"/>
                              </a:xfrm>
                              <a:prstGeom prst="rect">
                                <a:avLst/>
                              </a:prstGeom>
                              <a:noFill/>
                              <a:ln w="6350">
                                <a:noFill/>
                              </a:ln>
                            </wps:spPr>
                            <wps:txbx>
                              <w:txbxContent>
                                <w:p w14:paraId="35D22D57" w14:textId="2810A6AB" w:rsidR="00306FCC" w:rsidRPr="00306FCC" w:rsidRDefault="00306FCC" w:rsidP="00306FCC">
                                  <w:pPr>
                                    <w:pBdr>
                                      <w:top w:val="nil"/>
                                      <w:left w:val="nil"/>
                                      <w:bottom w:val="nil"/>
                                      <w:right w:val="nil"/>
                                      <w:between w:val="nil"/>
                                    </w:pBdr>
                                    <w:ind w:left="113" w:right="113"/>
                                    <w:jc w:val="center"/>
                                    <w:rPr>
                                      <w:bCs/>
                                      <w:sz w:val="18"/>
                                      <w:szCs w:val="18"/>
                                    </w:rPr>
                                  </w:pPr>
                                  <w:r w:rsidRPr="00306FCC">
                                    <w:rPr>
                                      <w:bCs/>
                                      <w:sz w:val="18"/>
                                      <w:szCs w:val="18"/>
                                    </w:rPr>
                                    <w:t xml:space="preserve">Identifying, Representing </w:t>
                                  </w:r>
                                  <w:r w:rsidR="00FA5FA3">
                                    <w:rPr>
                                      <w:bCs/>
                                      <w:sz w:val="18"/>
                                      <w:szCs w:val="18"/>
                                    </w:rPr>
                                    <w:t>and Estimating Numbers</w:t>
                                  </w:r>
                                </w:p>
                                <w:p w14:paraId="0DE4CF57" w14:textId="4F9BB6D8" w:rsidR="00306FCC" w:rsidRPr="00306FCC" w:rsidRDefault="00306FCC" w:rsidP="00306FCC">
                                  <w:pPr>
                                    <w:jc w:val="center"/>
                                    <w:rPr>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EB7275C" id="Text Box 62" o:spid="_x0000_s1032" type="#_x0000_t202" style="position:absolute;left:0;text-align:left;margin-left:-94.35pt;margin-top:7.45pt;width:141.25pt;height:32.8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" filled="f" stroked="f" strokeweight=".5pt">
                      <v:textbox>
                        <w:txbxContent>
                          <w:p w14:paraId="35D22D57" w14:textId="2810A6AB" w:rsidR="00306FCC" w:rsidRPr="00306FCC" w:rsidRDefault="00306FCC" w:rsidP="00306FCC">
                            <w:pPr>
                              <w:pBdr>
                                <w:top w:val="nil"/>
                                <w:left w:val="nil"/>
                                <w:bottom w:val="nil"/>
                                <w:right w:val="nil"/>
                                <w:between w:val="nil"/>
                              </w:pBdr>
                              <w:ind w:left="113" w:right="113"/>
                              <w:jc w:val="center"/>
                              <w:rPr>
                                <w:bCs/>
                                <w:sz w:val="18"/>
                                <w:szCs w:val="18"/>
                              </w:rPr>
                            </w:pPr>
                            <w:r w:rsidRPr="00306FCC">
                              <w:rPr>
                                <w:bCs/>
                                <w:sz w:val="18"/>
                                <w:szCs w:val="18"/>
                              </w:rPr>
                              <w:t xml:space="preserve">Identifying, Representing </w:t>
                            </w:r>
                            <w:r w:rsidR="00FA5FA3">
                              <w:rPr>
                                <w:bCs/>
                                <w:sz w:val="18"/>
                                <w:szCs w:val="18"/>
                              </w:rPr>
                              <w:t>and Estimating Numbers</w:t>
                            </w:r>
                          </w:p>
                          <w:p w14:paraId="0DE4CF57" w14:textId="4F9BB6D8" w:rsidR="00306FCC" w:rsidRPr="00306FCC" w:rsidRDefault="00306FCC" w:rsidP="00306FCC">
                            <w:pPr>
                              <w:jc w:val="center"/>
                              <w:rPr>
                                <w:bCs/>
                              </w:rPr>
                            </w:pPr>
                          </w:p>
                        </w:txbxContent>
                      </v:textbox>
                    </v:shape>
                  </w:pict>
                </mc:Fallback>
              </mc:AlternateContent>
            </w:r>
            <w:r w:rsidR="00102F50">
              <w:rPr>
                <w:color w:val="4472C4"/>
                <w:sz w:val="18"/>
                <w:szCs w:val="18"/>
              </w:rPr>
              <w:t xml:space="preserve">Subitise. </w:t>
            </w:r>
          </w:p>
          <w:p w14:paraId="3CD2B4ED" w14:textId="08B12D5B" w:rsidR="005C7B91" w:rsidRDefault="00102F50">
            <w:pPr>
              <w:widowControl/>
              <w:pBdr>
                <w:top w:val="nil"/>
                <w:left w:val="nil"/>
                <w:bottom w:val="nil"/>
                <w:right w:val="nil"/>
                <w:between w:val="nil"/>
              </w:pBdr>
              <w:spacing w:after="160"/>
              <w:jc w:val="center"/>
              <w:rPr>
                <w:color w:val="4472C4"/>
                <w:sz w:val="18"/>
                <w:szCs w:val="18"/>
              </w:rPr>
            </w:pPr>
            <w:r>
              <w:rPr>
                <w:color w:val="4472C4"/>
                <w:sz w:val="18"/>
                <w:szCs w:val="18"/>
              </w:rPr>
              <w:t xml:space="preserve">Link the number symbol (numeral) with its cardinal number value. </w:t>
            </w:r>
          </w:p>
          <w:p w14:paraId="7A73B2B9" w14:textId="77777777" w:rsidR="005C7B91" w:rsidRDefault="00102F50">
            <w:pPr>
              <w:widowControl/>
              <w:pBdr>
                <w:top w:val="nil"/>
                <w:left w:val="nil"/>
                <w:bottom w:val="nil"/>
                <w:right w:val="nil"/>
                <w:between w:val="nil"/>
              </w:pBdr>
              <w:spacing w:after="160"/>
              <w:jc w:val="center"/>
              <w:rPr>
                <w:color w:val="70AD47"/>
                <w:sz w:val="18"/>
                <w:szCs w:val="18"/>
              </w:rPr>
            </w:pPr>
            <w:r>
              <w:rPr>
                <w:color w:val="70AD47"/>
                <w:sz w:val="18"/>
                <w:szCs w:val="18"/>
              </w:rPr>
              <w:t>Subitise (recognise quantities without counting) up to 5.</w:t>
            </w:r>
          </w:p>
        </w:tc>
        <w:tc>
          <w:tcPr>
            <w:tcW w:w="2126" w:type="dxa"/>
            <w:shd w:val="clear" w:color="auto" w:fill="auto"/>
            <w:tcMar>
              <w:top w:w="0" w:type="dxa"/>
              <w:left w:w="108" w:type="dxa"/>
              <w:bottom w:w="0" w:type="dxa"/>
              <w:right w:w="108" w:type="dxa"/>
            </w:tcMar>
          </w:tcPr>
          <w:p w14:paraId="439C601D" w14:textId="77777777" w:rsidR="005C7B91" w:rsidRDefault="005C7B91">
            <w:pPr>
              <w:pBdr>
                <w:top w:val="nil"/>
                <w:left w:val="nil"/>
                <w:bottom w:val="nil"/>
                <w:right w:val="nil"/>
                <w:between w:val="nil"/>
              </w:pBdr>
              <w:jc w:val="center"/>
              <w:rPr>
                <w:color w:val="70AD47"/>
                <w:sz w:val="18"/>
                <w:szCs w:val="18"/>
              </w:rPr>
            </w:pPr>
          </w:p>
        </w:tc>
        <w:tc>
          <w:tcPr>
            <w:tcW w:w="2125" w:type="dxa"/>
            <w:shd w:val="clear" w:color="auto" w:fill="auto"/>
            <w:tcMar>
              <w:top w:w="0" w:type="dxa"/>
              <w:left w:w="108" w:type="dxa"/>
              <w:bottom w:w="0" w:type="dxa"/>
              <w:right w:w="108" w:type="dxa"/>
            </w:tcMar>
          </w:tcPr>
          <w:p w14:paraId="61200A94" w14:textId="77777777" w:rsidR="005C7B91" w:rsidRDefault="005C7B91">
            <w:pPr>
              <w:pBdr>
                <w:top w:val="nil"/>
                <w:left w:val="nil"/>
                <w:bottom w:val="nil"/>
                <w:right w:val="nil"/>
                <w:between w:val="nil"/>
              </w:pBdr>
              <w:jc w:val="center"/>
              <w:rPr>
                <w:color w:val="70AD47"/>
                <w:sz w:val="18"/>
                <w:szCs w:val="18"/>
              </w:rPr>
            </w:pPr>
          </w:p>
        </w:tc>
        <w:tc>
          <w:tcPr>
            <w:tcW w:w="1985" w:type="dxa"/>
            <w:shd w:val="clear" w:color="auto" w:fill="B4DDC0"/>
            <w:tcMar>
              <w:top w:w="0" w:type="dxa"/>
              <w:left w:w="108" w:type="dxa"/>
              <w:bottom w:w="0" w:type="dxa"/>
              <w:right w:w="108" w:type="dxa"/>
            </w:tcMar>
          </w:tcPr>
          <w:p w14:paraId="2542CC00" w14:textId="77777777" w:rsidR="005C7B91" w:rsidRDefault="005C7B91">
            <w:pPr>
              <w:pBdr>
                <w:top w:val="nil"/>
                <w:left w:val="nil"/>
                <w:bottom w:val="nil"/>
                <w:right w:val="nil"/>
                <w:between w:val="nil"/>
              </w:pBdr>
              <w:jc w:val="center"/>
              <w:rPr>
                <w:color w:val="70AD47"/>
                <w:sz w:val="18"/>
                <w:szCs w:val="18"/>
              </w:rPr>
            </w:pPr>
          </w:p>
        </w:tc>
        <w:tc>
          <w:tcPr>
            <w:tcW w:w="1983" w:type="dxa"/>
            <w:shd w:val="clear" w:color="auto" w:fill="B4DDC0"/>
            <w:tcMar>
              <w:top w:w="0" w:type="dxa"/>
              <w:left w:w="108" w:type="dxa"/>
              <w:bottom w:w="0" w:type="dxa"/>
              <w:right w:w="108" w:type="dxa"/>
            </w:tcMar>
          </w:tcPr>
          <w:p w14:paraId="0E98D5A0" w14:textId="77777777" w:rsidR="005C7B91" w:rsidRDefault="005C7B91">
            <w:pPr>
              <w:pBdr>
                <w:top w:val="nil"/>
                <w:left w:val="nil"/>
                <w:bottom w:val="nil"/>
                <w:right w:val="nil"/>
                <w:between w:val="nil"/>
              </w:pBdr>
              <w:jc w:val="center"/>
              <w:rPr>
                <w:color w:val="70AD47"/>
                <w:sz w:val="18"/>
                <w:szCs w:val="18"/>
              </w:rPr>
            </w:pPr>
          </w:p>
        </w:tc>
        <w:tc>
          <w:tcPr>
            <w:tcW w:w="2035" w:type="dxa"/>
            <w:shd w:val="clear" w:color="auto" w:fill="B4DDC0"/>
            <w:tcMar>
              <w:top w:w="0" w:type="dxa"/>
              <w:left w:w="108" w:type="dxa"/>
              <w:bottom w:w="0" w:type="dxa"/>
              <w:right w:w="108" w:type="dxa"/>
            </w:tcMar>
          </w:tcPr>
          <w:p w14:paraId="18480264" w14:textId="77777777" w:rsidR="005C7B91" w:rsidRDefault="005C7B91">
            <w:pPr>
              <w:pBdr>
                <w:top w:val="nil"/>
                <w:left w:val="nil"/>
                <w:bottom w:val="nil"/>
                <w:right w:val="nil"/>
                <w:between w:val="nil"/>
              </w:pBdr>
              <w:jc w:val="center"/>
              <w:rPr>
                <w:color w:val="70AD47"/>
                <w:sz w:val="18"/>
                <w:szCs w:val="18"/>
              </w:rPr>
            </w:pPr>
          </w:p>
        </w:tc>
        <w:tc>
          <w:tcPr>
            <w:tcW w:w="1955" w:type="dxa"/>
            <w:shd w:val="clear" w:color="auto" w:fill="B4DDC0"/>
            <w:tcMar>
              <w:top w:w="0" w:type="dxa"/>
              <w:left w:w="108" w:type="dxa"/>
              <w:bottom w:w="0" w:type="dxa"/>
              <w:right w:w="108" w:type="dxa"/>
            </w:tcMar>
          </w:tcPr>
          <w:p w14:paraId="1D9070B3" w14:textId="77777777" w:rsidR="005C7B91" w:rsidRDefault="005C7B91">
            <w:pPr>
              <w:pBdr>
                <w:top w:val="nil"/>
                <w:left w:val="nil"/>
                <w:bottom w:val="nil"/>
                <w:right w:val="nil"/>
                <w:between w:val="nil"/>
              </w:pBdr>
              <w:jc w:val="center"/>
              <w:rPr>
                <w:color w:val="70AD47"/>
                <w:sz w:val="18"/>
                <w:szCs w:val="18"/>
              </w:rPr>
            </w:pPr>
          </w:p>
        </w:tc>
      </w:tr>
      <w:tr w:rsidR="005C7B91" w14:paraId="05CBB17F" w14:textId="77777777">
        <w:trPr>
          <w:jc w:val="center"/>
        </w:trPr>
        <w:tc>
          <w:tcPr>
            <w:tcW w:w="740" w:type="dxa"/>
            <w:shd w:val="clear" w:color="auto" w:fill="B4DDC0"/>
            <w:tcMar>
              <w:top w:w="0" w:type="dxa"/>
              <w:left w:w="108" w:type="dxa"/>
              <w:bottom w:w="0" w:type="dxa"/>
              <w:right w:w="108" w:type="dxa"/>
            </w:tcMar>
            <w:vAlign w:val="center"/>
          </w:tcPr>
          <w:p w14:paraId="4254C38F" w14:textId="1BC41835" w:rsidR="005C7B91" w:rsidRDefault="00EE455F">
            <w:pPr>
              <w:pBdr>
                <w:top w:val="nil"/>
                <w:left w:val="nil"/>
                <w:bottom w:val="nil"/>
                <w:right w:val="nil"/>
                <w:between w:val="nil"/>
              </w:pBdr>
              <w:ind w:left="113" w:right="113"/>
              <w:jc w:val="center"/>
              <w:rPr>
                <w:color w:val="1C1C1C"/>
                <w:sz w:val="20"/>
                <w:szCs w:val="20"/>
              </w:rPr>
            </w:pPr>
            <w:r w:rsidRPr="00CA2B4D">
              <w:rPr>
                <w:b/>
                <w:noProof/>
                <w:color w:val="FFFFFF" w:themeColor="background1"/>
                <w:sz w:val="32"/>
                <w:szCs w:val="32"/>
              </w:rPr>
              <mc:AlternateContent>
                <mc:Choice Requires="wps">
                  <w:drawing>
                    <wp:anchor distT="0" distB="0" distL="114300" distR="114300" simplePos="0" relativeHeight="251685888" behindDoc="0" locked="0" layoutInCell="1" allowOverlap="1" wp14:anchorId="40909EA6" wp14:editId="2BD3EAF8">
                      <wp:simplePos x="0" y="0"/>
                      <wp:positionH relativeFrom="column">
                        <wp:posOffset>-643890</wp:posOffset>
                      </wp:positionH>
                      <wp:positionV relativeFrom="paragraph">
                        <wp:posOffset>577215</wp:posOffset>
                      </wp:positionV>
                      <wp:extent cx="1644650" cy="382905"/>
                      <wp:effectExtent l="0" t="4128" r="2223" b="2222"/>
                      <wp:wrapNone/>
                      <wp:docPr id="63" name="Text Box 63"/>
                      <wp:cNvGraphicFramePr/>
                      <a:graphic xmlns:a="http://schemas.openxmlformats.org/drawingml/2006/main">
                        <a:graphicData uri="http://schemas.microsoft.com/office/word/2010/wordprocessingShape">
                          <wps:wsp>
                            <wps:cNvSpPr txBox="1"/>
                            <wps:spPr>
                              <a:xfrm rot="5400000">
                                <a:off x="0" y="0"/>
                                <a:ext cx="1644650" cy="382905"/>
                              </a:xfrm>
                              <a:prstGeom prst="rect">
                                <a:avLst/>
                              </a:prstGeom>
                              <a:solidFill>
                                <a:srgbClr val="B4DEC0"/>
                              </a:solidFill>
                              <a:ln w="6350">
                                <a:noFill/>
                              </a:ln>
                            </wps:spPr>
                            <wps:txbx>
                              <w:txbxContent>
                                <w:p w14:paraId="79B8089B" w14:textId="6F09E384" w:rsidR="00EE455F" w:rsidRPr="00306FCC" w:rsidRDefault="00EE455F" w:rsidP="00EE455F">
                                  <w:pPr>
                                    <w:jc w:val="center"/>
                                    <w:rPr>
                                      <w:bCs/>
                                    </w:rPr>
                                  </w:pPr>
                                  <w:r>
                                    <w:rPr>
                                      <w:color w:val="1C1C1C"/>
                                      <w:sz w:val="20"/>
                                      <w:szCs w:val="20"/>
                                    </w:rPr>
                                    <w:t>Reading and Writing Numbers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0909EA6" id="Text Box 63" o:spid="_x0000_s1033" type="#_x0000_t202" style="position:absolute;left:0;text-align:left;margin-left:-50.7pt;margin-top:45.45pt;width:129.5pt;height:30.1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" fillcolor="#b4dec0" stroked="f" strokeweight=".5pt">
                      <v:textbox>
                        <w:txbxContent>
                          <w:p w14:paraId="79B8089B" w14:textId="6F09E384" w:rsidR="00EE455F" w:rsidRPr="00306FCC" w:rsidRDefault="00EE455F" w:rsidP="00EE455F">
                            <w:pPr>
                              <w:jc w:val="center"/>
                              <w:rPr>
                                <w:bCs/>
                              </w:rPr>
                            </w:pPr>
                            <w:r>
                              <w:rPr>
                                <w:color w:val="1C1C1C"/>
                                <w:sz w:val="20"/>
                                <w:szCs w:val="20"/>
                              </w:rPr>
                              <w:t>Reading and Writing Numbers</w:t>
                            </w:r>
                          </w:p>
                        </w:txbxContent>
                      </v:textbox>
                    </v:shape>
                  </w:pict>
                </mc:Fallback>
              </mc:AlternateContent>
            </w:r>
          </w:p>
        </w:tc>
        <w:tc>
          <w:tcPr>
            <w:tcW w:w="2694" w:type="dxa"/>
            <w:shd w:val="clear" w:color="auto" w:fill="auto"/>
            <w:tcMar>
              <w:top w:w="0" w:type="dxa"/>
              <w:left w:w="108" w:type="dxa"/>
              <w:bottom w:w="0" w:type="dxa"/>
              <w:right w:w="108" w:type="dxa"/>
            </w:tcMar>
          </w:tcPr>
          <w:p w14:paraId="48DF0F47" w14:textId="2760A96D" w:rsidR="005C7B91" w:rsidRDefault="00102F50">
            <w:pPr>
              <w:widowControl/>
              <w:pBdr>
                <w:top w:val="nil"/>
                <w:left w:val="nil"/>
                <w:bottom w:val="nil"/>
                <w:right w:val="nil"/>
                <w:between w:val="nil"/>
              </w:pBdr>
              <w:spacing w:after="160" w:line="256" w:lineRule="auto"/>
              <w:jc w:val="center"/>
              <w:rPr>
                <w:color w:val="F28C1C"/>
                <w:sz w:val="18"/>
                <w:szCs w:val="18"/>
              </w:rPr>
            </w:pPr>
            <w:r>
              <w:rPr>
                <w:color w:val="F28C1C"/>
                <w:sz w:val="18"/>
                <w:szCs w:val="18"/>
              </w:rPr>
              <w:t xml:space="preserve">Link numerals and amounts: for example, showing the right number of objects to match the numeral, up to 5. </w:t>
            </w:r>
          </w:p>
          <w:p w14:paraId="3059F7D4" w14:textId="77777777" w:rsidR="005C7B91" w:rsidRDefault="00102F50">
            <w:pPr>
              <w:widowControl/>
              <w:pBdr>
                <w:top w:val="nil"/>
                <w:left w:val="nil"/>
                <w:bottom w:val="nil"/>
                <w:right w:val="nil"/>
                <w:between w:val="nil"/>
              </w:pBdr>
              <w:spacing w:after="160" w:line="256" w:lineRule="auto"/>
              <w:jc w:val="center"/>
              <w:rPr>
                <w:color w:val="F28C1C"/>
                <w:sz w:val="18"/>
                <w:szCs w:val="18"/>
              </w:rPr>
            </w:pPr>
            <w:r>
              <w:rPr>
                <w:color w:val="F28C1C"/>
                <w:sz w:val="18"/>
                <w:szCs w:val="18"/>
              </w:rPr>
              <w:t xml:space="preserve">Experiment with their own symbols and marks as well </w:t>
            </w:r>
            <w:r>
              <w:rPr>
                <w:color w:val="F28C1C"/>
                <w:sz w:val="18"/>
                <w:szCs w:val="18"/>
              </w:rPr>
              <w:br/>
              <w:t xml:space="preserve">as numerals. </w:t>
            </w:r>
          </w:p>
          <w:p w14:paraId="06853C1D" w14:textId="77777777" w:rsidR="005C7B91" w:rsidRDefault="00102F50">
            <w:pPr>
              <w:widowControl/>
              <w:pBdr>
                <w:top w:val="nil"/>
                <w:left w:val="nil"/>
                <w:bottom w:val="nil"/>
                <w:right w:val="nil"/>
                <w:between w:val="nil"/>
              </w:pBdr>
              <w:spacing w:after="160" w:line="256" w:lineRule="auto"/>
              <w:jc w:val="center"/>
              <w:rPr>
                <w:color w:val="23A7F9"/>
                <w:sz w:val="18"/>
                <w:szCs w:val="18"/>
              </w:rPr>
            </w:pPr>
            <w:r>
              <w:rPr>
                <w:color w:val="23A7F9"/>
                <w:sz w:val="18"/>
                <w:szCs w:val="18"/>
              </w:rPr>
              <w:t>Link the number symbol (numeral) with its cardinal number value.</w:t>
            </w:r>
          </w:p>
        </w:tc>
        <w:tc>
          <w:tcPr>
            <w:tcW w:w="2126" w:type="dxa"/>
            <w:shd w:val="clear" w:color="auto" w:fill="auto"/>
            <w:tcMar>
              <w:top w:w="0" w:type="dxa"/>
              <w:left w:w="108" w:type="dxa"/>
              <w:bottom w:w="0" w:type="dxa"/>
              <w:right w:w="108" w:type="dxa"/>
            </w:tcMar>
          </w:tcPr>
          <w:p w14:paraId="405FCB93" w14:textId="4F0BCB28" w:rsidR="005C7B91" w:rsidRDefault="00102F50">
            <w:pPr>
              <w:widowControl/>
              <w:pBdr>
                <w:top w:val="nil"/>
                <w:left w:val="nil"/>
                <w:bottom w:val="nil"/>
                <w:right w:val="nil"/>
                <w:between w:val="nil"/>
              </w:pBdr>
              <w:spacing w:line="256" w:lineRule="auto"/>
              <w:jc w:val="center"/>
              <w:rPr>
                <w:color w:val="000000"/>
                <w:sz w:val="18"/>
                <w:szCs w:val="18"/>
              </w:rPr>
            </w:pPr>
            <w:r>
              <w:rPr>
                <w:color w:val="000000"/>
                <w:sz w:val="18"/>
                <w:szCs w:val="18"/>
              </w:rPr>
              <w:t>To read and write numbers from 1 to 20 in numerals and words.</w:t>
            </w:r>
          </w:p>
          <w:p w14:paraId="3611923B"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count, read and write numbers to 100 in numerals.</w:t>
            </w:r>
          </w:p>
        </w:tc>
        <w:tc>
          <w:tcPr>
            <w:tcW w:w="2125" w:type="dxa"/>
            <w:shd w:val="clear" w:color="auto" w:fill="auto"/>
            <w:tcMar>
              <w:top w:w="0" w:type="dxa"/>
              <w:left w:w="108" w:type="dxa"/>
              <w:bottom w:w="0" w:type="dxa"/>
              <w:right w:w="108" w:type="dxa"/>
            </w:tcMar>
          </w:tcPr>
          <w:p w14:paraId="5B23B461"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read and write numbers to at least 100 in numerals and in words.</w:t>
            </w:r>
          </w:p>
        </w:tc>
        <w:tc>
          <w:tcPr>
            <w:tcW w:w="1985" w:type="dxa"/>
            <w:shd w:val="clear" w:color="auto" w:fill="B4DDC0"/>
            <w:tcMar>
              <w:top w:w="0" w:type="dxa"/>
              <w:left w:w="108" w:type="dxa"/>
              <w:bottom w:w="0" w:type="dxa"/>
              <w:right w:w="108" w:type="dxa"/>
            </w:tcMar>
          </w:tcPr>
          <w:p w14:paraId="03CBCA01" w14:textId="77777777" w:rsidR="005C7B91" w:rsidRDefault="00102F50">
            <w:pPr>
              <w:pBdr>
                <w:top w:val="nil"/>
                <w:left w:val="nil"/>
                <w:bottom w:val="nil"/>
                <w:right w:val="nil"/>
                <w:between w:val="nil"/>
              </w:pBdr>
              <w:jc w:val="center"/>
              <w:rPr>
                <w:color w:val="000000"/>
                <w:sz w:val="18"/>
                <w:szCs w:val="18"/>
              </w:rPr>
            </w:pPr>
            <w:r>
              <w:rPr>
                <w:color w:val="000000"/>
                <w:sz w:val="18"/>
                <w:szCs w:val="18"/>
              </w:rPr>
              <w:t xml:space="preserve">To read and write numbers up to 1000 in numerals and </w:t>
            </w:r>
            <w:r>
              <w:rPr>
                <w:color w:val="000000"/>
                <w:sz w:val="18"/>
                <w:szCs w:val="18"/>
              </w:rPr>
              <w:br/>
              <w:t>in words.</w:t>
            </w:r>
          </w:p>
        </w:tc>
        <w:tc>
          <w:tcPr>
            <w:tcW w:w="1983" w:type="dxa"/>
            <w:shd w:val="clear" w:color="auto" w:fill="B4DDC0"/>
            <w:tcMar>
              <w:top w:w="0" w:type="dxa"/>
              <w:left w:w="108" w:type="dxa"/>
              <w:bottom w:w="0" w:type="dxa"/>
              <w:right w:w="108" w:type="dxa"/>
            </w:tcMar>
          </w:tcPr>
          <w:p w14:paraId="3C1136E5" w14:textId="77777777" w:rsidR="005C7B91" w:rsidRDefault="005C7B91">
            <w:pPr>
              <w:pBdr>
                <w:top w:val="nil"/>
                <w:left w:val="nil"/>
                <w:bottom w:val="nil"/>
                <w:right w:val="nil"/>
                <w:between w:val="nil"/>
              </w:pBdr>
              <w:jc w:val="center"/>
              <w:rPr>
                <w:color w:val="000000"/>
                <w:sz w:val="18"/>
                <w:szCs w:val="18"/>
              </w:rPr>
            </w:pPr>
          </w:p>
        </w:tc>
        <w:tc>
          <w:tcPr>
            <w:tcW w:w="2035" w:type="dxa"/>
            <w:shd w:val="clear" w:color="auto" w:fill="B4DDC0"/>
            <w:tcMar>
              <w:top w:w="0" w:type="dxa"/>
              <w:left w:w="108" w:type="dxa"/>
              <w:bottom w:w="0" w:type="dxa"/>
              <w:right w:w="108" w:type="dxa"/>
            </w:tcMar>
          </w:tcPr>
          <w:p w14:paraId="7B73C14F" w14:textId="77777777" w:rsidR="005C7B91" w:rsidRDefault="00102F50">
            <w:pPr>
              <w:pBdr>
                <w:top w:val="nil"/>
                <w:left w:val="nil"/>
                <w:bottom w:val="nil"/>
                <w:right w:val="nil"/>
                <w:between w:val="nil"/>
              </w:pBdr>
              <w:jc w:val="center"/>
              <w:rPr>
                <w:color w:val="000000"/>
                <w:sz w:val="18"/>
                <w:szCs w:val="18"/>
              </w:rPr>
            </w:pPr>
            <w:r>
              <w:rPr>
                <w:color w:val="000000"/>
                <w:sz w:val="18"/>
                <w:szCs w:val="18"/>
              </w:rPr>
              <w:t xml:space="preserve">To read and write numbers to at least </w:t>
            </w:r>
            <w:r>
              <w:rPr>
                <w:color w:val="000000"/>
                <w:sz w:val="18"/>
                <w:szCs w:val="18"/>
              </w:rPr>
              <w:br/>
              <w:t>1 000 000 and determine the value of each digit.</w:t>
            </w:r>
          </w:p>
        </w:tc>
        <w:tc>
          <w:tcPr>
            <w:tcW w:w="1955" w:type="dxa"/>
            <w:shd w:val="clear" w:color="auto" w:fill="B4DDC0"/>
            <w:tcMar>
              <w:top w:w="0" w:type="dxa"/>
              <w:left w:w="108" w:type="dxa"/>
              <w:bottom w:w="0" w:type="dxa"/>
              <w:right w:w="108" w:type="dxa"/>
            </w:tcMar>
          </w:tcPr>
          <w:p w14:paraId="22CBF6E7" w14:textId="77777777" w:rsidR="005C7B91" w:rsidRDefault="00102F50">
            <w:pPr>
              <w:pBdr>
                <w:top w:val="nil"/>
                <w:left w:val="nil"/>
                <w:bottom w:val="nil"/>
                <w:right w:val="nil"/>
                <w:between w:val="nil"/>
              </w:pBdr>
              <w:jc w:val="center"/>
              <w:rPr>
                <w:color w:val="000000"/>
                <w:sz w:val="18"/>
                <w:szCs w:val="18"/>
              </w:rPr>
            </w:pPr>
            <w:r>
              <w:rPr>
                <w:color w:val="000000"/>
                <w:sz w:val="18"/>
                <w:szCs w:val="18"/>
              </w:rPr>
              <w:t xml:space="preserve">To </w:t>
            </w:r>
            <w:r>
              <w:rPr>
                <w:i/>
                <w:color w:val="000000"/>
                <w:sz w:val="18"/>
                <w:szCs w:val="18"/>
              </w:rPr>
              <w:t xml:space="preserve">say, </w:t>
            </w:r>
            <w:r>
              <w:rPr>
                <w:color w:val="000000"/>
                <w:sz w:val="18"/>
                <w:szCs w:val="18"/>
              </w:rPr>
              <w:t xml:space="preserve">read and write, numbers up to </w:t>
            </w:r>
            <w:r>
              <w:rPr>
                <w:color w:val="000000"/>
                <w:sz w:val="18"/>
                <w:szCs w:val="18"/>
              </w:rPr>
              <w:br/>
              <w:t xml:space="preserve">10 000 000 </w:t>
            </w:r>
            <w:r>
              <w:rPr>
                <w:i/>
                <w:color w:val="000000"/>
                <w:sz w:val="18"/>
                <w:szCs w:val="18"/>
              </w:rPr>
              <w:t>accurately</w:t>
            </w:r>
            <w:r>
              <w:rPr>
                <w:color w:val="000000"/>
                <w:sz w:val="18"/>
                <w:szCs w:val="18"/>
              </w:rPr>
              <w:t xml:space="preserve"> and determine the value of each digit.</w:t>
            </w:r>
          </w:p>
        </w:tc>
      </w:tr>
      <w:tr w:rsidR="005C7B91" w14:paraId="2BCC26C8" w14:textId="77777777">
        <w:trPr>
          <w:jc w:val="center"/>
        </w:trPr>
        <w:tc>
          <w:tcPr>
            <w:tcW w:w="740" w:type="dxa"/>
            <w:shd w:val="clear" w:color="auto" w:fill="auto"/>
            <w:tcMar>
              <w:top w:w="0" w:type="dxa"/>
              <w:left w:w="108" w:type="dxa"/>
              <w:bottom w:w="0" w:type="dxa"/>
              <w:right w:w="108" w:type="dxa"/>
            </w:tcMar>
            <w:vAlign w:val="center"/>
          </w:tcPr>
          <w:p w14:paraId="726503BD" w14:textId="6D0071C8" w:rsidR="005C7B91" w:rsidRDefault="00D20544">
            <w:pPr>
              <w:pBdr>
                <w:top w:val="nil"/>
                <w:left w:val="nil"/>
                <w:bottom w:val="nil"/>
                <w:right w:val="nil"/>
                <w:between w:val="nil"/>
              </w:pBdr>
              <w:ind w:left="113" w:right="95"/>
              <w:jc w:val="center"/>
              <w:rPr>
                <w:color w:val="000000"/>
                <w:sz w:val="24"/>
                <w:szCs w:val="24"/>
              </w:rPr>
            </w:pPr>
            <w:r w:rsidRPr="00CA2B4D">
              <w:rPr>
                <w:b/>
                <w:noProof/>
                <w:color w:val="FFFFFF" w:themeColor="background1"/>
                <w:sz w:val="32"/>
                <w:szCs w:val="32"/>
              </w:rPr>
              <mc:AlternateContent>
                <mc:Choice Requires="wps">
                  <w:drawing>
                    <wp:anchor distT="0" distB="0" distL="114300" distR="114300" simplePos="0" relativeHeight="251671552" behindDoc="0" locked="0" layoutInCell="1" allowOverlap="1" wp14:anchorId="46969B32" wp14:editId="227DFC8E">
                      <wp:simplePos x="0" y="0"/>
                      <wp:positionH relativeFrom="column">
                        <wp:posOffset>-688975</wp:posOffset>
                      </wp:positionH>
                      <wp:positionV relativeFrom="paragraph">
                        <wp:posOffset>663575</wp:posOffset>
                      </wp:positionV>
                      <wp:extent cx="1697990" cy="437515"/>
                      <wp:effectExtent l="0" t="4763" r="0" b="0"/>
                      <wp:wrapNone/>
                      <wp:docPr id="54" name="Text Box 54"/>
                      <wp:cNvGraphicFramePr/>
                      <a:graphic xmlns:a="http://schemas.openxmlformats.org/drawingml/2006/main">
                        <a:graphicData uri="http://schemas.microsoft.com/office/word/2010/wordprocessingShape">
                          <wps:wsp>
                            <wps:cNvSpPr txBox="1"/>
                            <wps:spPr>
                              <a:xfrm rot="5400000">
                                <a:off x="0" y="0"/>
                                <a:ext cx="1697990" cy="437515"/>
                              </a:xfrm>
                              <a:prstGeom prst="rect">
                                <a:avLst/>
                              </a:prstGeom>
                              <a:solidFill>
                                <a:schemeClr val="lt1"/>
                              </a:solidFill>
                              <a:ln w="6350">
                                <a:noFill/>
                              </a:ln>
                            </wps:spPr>
                            <wps:txbx>
                              <w:txbxContent>
                                <w:p w14:paraId="1D79322C" w14:textId="77777777" w:rsidR="00306FCC" w:rsidRDefault="00306FCC" w:rsidP="00306FCC">
                                  <w:pPr>
                                    <w:jc w:val="center"/>
                                  </w:pPr>
                                  <w:r>
                                    <w:rPr>
                                      <w:rFonts w:ascii="Arial" w:eastAsia="Arial" w:hAnsi="Arial" w:cs="Arial"/>
                                      <w:color w:val="000000"/>
                                      <w:sz w:val="24"/>
                                      <w:szCs w:val="24"/>
                                    </w:rPr>
                                    <w:t>Number and Place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6969B32" id="Text Box 54" o:spid="_x0000_s1034" type="#_x0000_t202" style="position:absolute;left:0;text-align:left;margin-left:-54.25pt;margin-top:52.25pt;width:133.7pt;height:34.45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" fillcolor="white [3201]" stroked="f" strokeweight=".5pt">
                      <v:textbox>
                        <w:txbxContent>
                          <w:p w14:paraId="1D79322C" w14:textId="77777777" w:rsidR="00306FCC" w:rsidRDefault="00306FCC" w:rsidP="00306FCC">
                            <w:pPr>
                              <w:jc w:val="center"/>
                            </w:pPr>
                            <w:r>
                              <w:rPr>
                                <w:rFonts w:ascii="Arial" w:eastAsia="Arial" w:hAnsi="Arial" w:cs="Arial"/>
                                <w:color w:val="000000"/>
                                <w:sz w:val="24"/>
                                <w:szCs w:val="24"/>
                              </w:rPr>
                              <w:t>Number and Place Value</w:t>
                            </w:r>
                          </w:p>
                        </w:txbxContent>
                      </v:textbox>
                    </v:shape>
                  </w:pict>
                </mc:Fallback>
              </mc:AlternateContent>
            </w:r>
            <w:hyperlink r:id="rId8">
              <w:r w:rsidR="00102F50" w:rsidRPr="00306FCC">
                <w:rPr>
                  <w:color w:val="FFFFFF" w:themeColor="background1"/>
                  <w:sz w:val="24"/>
                  <w:szCs w:val="24"/>
                </w:rPr>
                <w:t>Number</w:t>
              </w:r>
            </w:hyperlink>
            <w:r w:rsidR="00102F50" w:rsidRPr="00306FCC">
              <w:rPr>
                <w:color w:val="FFFFFF" w:themeColor="background1"/>
                <w:sz w:val="24"/>
                <w:szCs w:val="24"/>
              </w:rPr>
              <w:t xml:space="preserve"> and Place </w:t>
            </w:r>
            <w:proofErr w:type="spellStart"/>
            <w:r w:rsidR="00102F50" w:rsidRPr="00306FCC">
              <w:rPr>
                <w:color w:val="FFFFFF" w:themeColor="background1"/>
                <w:sz w:val="24"/>
                <w:szCs w:val="24"/>
              </w:rPr>
              <w:t>Va</w:t>
            </w:r>
            <w:proofErr w:type="spellEnd"/>
          </w:p>
        </w:tc>
        <w:tc>
          <w:tcPr>
            <w:tcW w:w="2694" w:type="dxa"/>
            <w:shd w:val="clear" w:color="auto" w:fill="auto"/>
            <w:tcMar>
              <w:top w:w="0" w:type="dxa"/>
              <w:left w:w="108" w:type="dxa"/>
              <w:bottom w:w="0" w:type="dxa"/>
              <w:right w:w="108" w:type="dxa"/>
            </w:tcMar>
            <w:vAlign w:val="center"/>
          </w:tcPr>
          <w:p w14:paraId="284D691D" w14:textId="1DF8CDEB"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3CC65653" w14:textId="7E778704"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1FEA915C" w14:textId="77777777" w:rsidR="005C7B91" w:rsidRDefault="00102F50">
            <w:pPr>
              <w:pBdr>
                <w:top w:val="nil"/>
                <w:left w:val="nil"/>
                <w:bottom w:val="nil"/>
                <w:right w:val="nil"/>
                <w:between w:val="nil"/>
              </w:pBdr>
              <w:jc w:val="center"/>
              <w:rPr>
                <w:b/>
                <w:sz w:val="28"/>
                <w:szCs w:val="28"/>
              </w:rPr>
            </w:pPr>
            <w:r>
              <w:rPr>
                <w:b/>
                <w:sz w:val="28"/>
                <w:szCs w:val="28"/>
              </w:rPr>
              <w:t>KS1</w:t>
            </w:r>
          </w:p>
          <w:p w14:paraId="04D73CC9"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50438DA3"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4A9D7CE8" w14:textId="6C841A9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16CDB031" w14:textId="77777777" w:rsidR="005C7B91" w:rsidRDefault="00102F50">
            <w:pPr>
              <w:pBdr>
                <w:top w:val="nil"/>
                <w:left w:val="nil"/>
                <w:bottom w:val="nil"/>
                <w:right w:val="nil"/>
                <w:between w:val="nil"/>
              </w:pBdr>
              <w:jc w:val="center"/>
              <w:rPr>
                <w:b/>
                <w:sz w:val="28"/>
                <w:szCs w:val="28"/>
              </w:rPr>
            </w:pPr>
            <w:r>
              <w:rPr>
                <w:b/>
                <w:sz w:val="28"/>
                <w:szCs w:val="28"/>
              </w:rPr>
              <w:t>KS2</w:t>
            </w:r>
          </w:p>
          <w:p w14:paraId="6BED0E75"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0050835D" w14:textId="1DBED08A"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27C18568" w14:textId="77777777">
        <w:trPr>
          <w:jc w:val="center"/>
        </w:trPr>
        <w:tc>
          <w:tcPr>
            <w:tcW w:w="740" w:type="dxa"/>
            <w:shd w:val="clear" w:color="auto" w:fill="auto"/>
            <w:tcMar>
              <w:top w:w="0" w:type="dxa"/>
              <w:left w:w="108" w:type="dxa"/>
              <w:bottom w:w="0" w:type="dxa"/>
              <w:right w:w="108" w:type="dxa"/>
            </w:tcMar>
            <w:vAlign w:val="center"/>
          </w:tcPr>
          <w:p w14:paraId="51F88FA3"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47AB454B"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108E295D"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lastRenderedPageBreak/>
              <w:t>Early Learning Goals</w:t>
            </w:r>
          </w:p>
        </w:tc>
        <w:tc>
          <w:tcPr>
            <w:tcW w:w="2126" w:type="dxa"/>
            <w:shd w:val="clear" w:color="auto" w:fill="auto"/>
            <w:tcMar>
              <w:top w:w="0" w:type="dxa"/>
              <w:left w:w="108" w:type="dxa"/>
              <w:bottom w:w="0" w:type="dxa"/>
              <w:right w:w="108" w:type="dxa"/>
            </w:tcMar>
            <w:vAlign w:val="center"/>
          </w:tcPr>
          <w:p w14:paraId="38D58377" w14:textId="177064B2" w:rsidR="005C7B91" w:rsidRDefault="00102F50">
            <w:pPr>
              <w:pBdr>
                <w:top w:val="nil"/>
                <w:left w:val="nil"/>
                <w:bottom w:val="nil"/>
                <w:right w:val="nil"/>
                <w:between w:val="nil"/>
              </w:pBdr>
              <w:jc w:val="center"/>
              <w:rPr>
                <w:b/>
                <w:sz w:val="20"/>
                <w:szCs w:val="20"/>
              </w:rPr>
            </w:pPr>
            <w:r>
              <w:rPr>
                <w:b/>
                <w:sz w:val="20"/>
                <w:szCs w:val="20"/>
              </w:rPr>
              <w:lastRenderedPageBreak/>
              <w:t>Year 1</w:t>
            </w:r>
          </w:p>
        </w:tc>
        <w:tc>
          <w:tcPr>
            <w:tcW w:w="2125" w:type="dxa"/>
            <w:shd w:val="clear" w:color="auto" w:fill="auto"/>
            <w:tcMar>
              <w:top w:w="0" w:type="dxa"/>
              <w:left w:w="108" w:type="dxa"/>
              <w:bottom w:w="0" w:type="dxa"/>
              <w:right w:w="108" w:type="dxa"/>
            </w:tcMar>
            <w:vAlign w:val="center"/>
          </w:tcPr>
          <w:p w14:paraId="72214C49"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0278877B"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64F23001"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3A288AA8"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405C15EA"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718493BE" w14:textId="77777777">
        <w:trPr>
          <w:jc w:val="center"/>
        </w:trPr>
        <w:tc>
          <w:tcPr>
            <w:tcW w:w="740" w:type="dxa"/>
            <w:shd w:val="clear" w:color="auto" w:fill="B4DDC0"/>
            <w:tcMar>
              <w:top w:w="0" w:type="dxa"/>
              <w:left w:w="108" w:type="dxa"/>
              <w:bottom w:w="0" w:type="dxa"/>
              <w:right w:w="108" w:type="dxa"/>
            </w:tcMar>
            <w:vAlign w:val="center"/>
          </w:tcPr>
          <w:p w14:paraId="4627A0A0" w14:textId="4DD3C79F" w:rsidR="005C7B91" w:rsidRDefault="00F65E47">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687936" behindDoc="0" locked="0" layoutInCell="1" allowOverlap="1" wp14:anchorId="2D9160DF" wp14:editId="05954062">
                      <wp:simplePos x="0" y="0"/>
                      <wp:positionH relativeFrom="column">
                        <wp:posOffset>-910590</wp:posOffset>
                      </wp:positionH>
                      <wp:positionV relativeFrom="paragraph">
                        <wp:posOffset>1202690</wp:posOffset>
                      </wp:positionV>
                      <wp:extent cx="2110105" cy="304800"/>
                      <wp:effectExtent l="953" t="0" r="0" b="0"/>
                      <wp:wrapNone/>
                      <wp:docPr id="65" name="Text Box 65"/>
                      <wp:cNvGraphicFramePr/>
                      <a:graphic xmlns:a="http://schemas.openxmlformats.org/drawingml/2006/main">
                        <a:graphicData uri="http://schemas.microsoft.com/office/word/2010/wordprocessingShape">
                          <wps:wsp>
                            <wps:cNvSpPr txBox="1"/>
                            <wps:spPr>
                              <a:xfrm rot="5400000">
                                <a:off x="0" y="0"/>
                                <a:ext cx="2110105" cy="304800"/>
                              </a:xfrm>
                              <a:prstGeom prst="rect">
                                <a:avLst/>
                              </a:prstGeom>
                              <a:solidFill>
                                <a:srgbClr val="B4DEC0"/>
                              </a:solidFill>
                              <a:ln w="6350">
                                <a:noFill/>
                              </a:ln>
                            </wps:spPr>
                            <wps:txbx>
                              <w:txbxContent>
                                <w:p w14:paraId="2715A07E" w14:textId="64AA46DF" w:rsidR="00F65E47" w:rsidRPr="00306FCC" w:rsidRDefault="00F65E47" w:rsidP="00F65E47">
                                  <w:pPr>
                                    <w:jc w:val="center"/>
                                    <w:rPr>
                                      <w:bCs/>
                                    </w:rPr>
                                  </w:pPr>
                                  <w:r>
                                    <w:rPr>
                                      <w:color w:val="1C1C1C"/>
                                      <w:sz w:val="20"/>
                                      <w:szCs w:val="20"/>
                                    </w:rPr>
                                    <w:t>Compare and Order Numbers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D9160DF" id="Text Box 65" o:spid="_x0000_s1035" type="#_x0000_t202" style="position:absolute;left:0;text-align:left;margin-left:-71.7pt;margin-top:94.7pt;width:166.15pt;height:24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" fillcolor="#b4dec0" stroked="f" strokeweight=".5pt">
                      <v:textbox>
                        <w:txbxContent>
                          <w:p w14:paraId="2715A07E" w14:textId="64AA46DF" w:rsidR="00F65E47" w:rsidRPr="00306FCC" w:rsidRDefault="00F65E47" w:rsidP="00F65E47">
                            <w:pPr>
                              <w:jc w:val="center"/>
                              <w:rPr>
                                <w:bCs/>
                              </w:rPr>
                            </w:pPr>
                            <w:r>
                              <w:rPr>
                                <w:color w:val="1C1C1C"/>
                                <w:sz w:val="20"/>
                                <w:szCs w:val="20"/>
                              </w:rPr>
                              <w:t>Compare and Order Numbers</w:t>
                            </w:r>
                          </w:p>
                        </w:txbxContent>
                      </v:textbox>
                    </v:shape>
                  </w:pict>
                </mc:Fallback>
              </mc:AlternateContent>
            </w:r>
          </w:p>
        </w:tc>
        <w:tc>
          <w:tcPr>
            <w:tcW w:w="2694" w:type="dxa"/>
            <w:shd w:val="clear" w:color="auto" w:fill="auto"/>
            <w:tcMar>
              <w:top w:w="0" w:type="dxa"/>
              <w:left w:w="108" w:type="dxa"/>
              <w:bottom w:w="0" w:type="dxa"/>
              <w:right w:w="108" w:type="dxa"/>
            </w:tcMar>
          </w:tcPr>
          <w:p w14:paraId="7949FCA7" w14:textId="77777777" w:rsidR="005C7B91" w:rsidRDefault="00102F50">
            <w:pPr>
              <w:widowControl/>
              <w:pBdr>
                <w:top w:val="nil"/>
                <w:left w:val="nil"/>
                <w:bottom w:val="nil"/>
                <w:right w:val="nil"/>
                <w:between w:val="nil"/>
              </w:pBdr>
              <w:spacing w:after="160" w:line="256" w:lineRule="auto"/>
              <w:jc w:val="center"/>
              <w:rPr>
                <w:color w:val="F28C1C"/>
                <w:sz w:val="18"/>
                <w:szCs w:val="18"/>
              </w:rPr>
            </w:pPr>
            <w:r>
              <w:rPr>
                <w:color w:val="F28C1C"/>
                <w:sz w:val="18"/>
                <w:szCs w:val="18"/>
              </w:rPr>
              <w:t xml:space="preserve">Compare quantities using language: ‘more than’, ‘fewer than’. </w:t>
            </w:r>
          </w:p>
          <w:p w14:paraId="266E8D67" w14:textId="53943CDD" w:rsidR="005C7B91" w:rsidRDefault="00102F50">
            <w:pPr>
              <w:widowControl/>
              <w:pBdr>
                <w:top w:val="nil"/>
                <w:left w:val="nil"/>
                <w:bottom w:val="nil"/>
                <w:right w:val="nil"/>
                <w:between w:val="nil"/>
              </w:pBdr>
              <w:spacing w:after="160" w:line="256" w:lineRule="auto"/>
              <w:jc w:val="center"/>
              <w:rPr>
                <w:color w:val="F28C1C"/>
                <w:sz w:val="18"/>
                <w:szCs w:val="18"/>
              </w:rPr>
            </w:pPr>
            <w:r>
              <w:rPr>
                <w:color w:val="F28C1C"/>
                <w:sz w:val="18"/>
                <w:szCs w:val="18"/>
              </w:rPr>
              <w:t xml:space="preserve">Begin to describe a sequence of events, real or fictional, using words such as ‘first’, ‘then...’ </w:t>
            </w:r>
          </w:p>
          <w:p w14:paraId="7A337045" w14:textId="466ACE45" w:rsidR="005C7B91" w:rsidRDefault="00102F50">
            <w:pPr>
              <w:widowControl/>
              <w:pBdr>
                <w:top w:val="nil"/>
                <w:left w:val="nil"/>
                <w:bottom w:val="nil"/>
                <w:right w:val="nil"/>
                <w:between w:val="nil"/>
              </w:pBdr>
              <w:spacing w:after="160" w:line="256" w:lineRule="auto"/>
              <w:jc w:val="center"/>
              <w:rPr>
                <w:color w:val="4472C4"/>
                <w:sz w:val="18"/>
                <w:szCs w:val="18"/>
              </w:rPr>
            </w:pPr>
            <w:r>
              <w:rPr>
                <w:color w:val="4472C4"/>
                <w:sz w:val="18"/>
                <w:szCs w:val="18"/>
              </w:rPr>
              <w:t xml:space="preserve">Compare numbers. </w:t>
            </w:r>
          </w:p>
          <w:p w14:paraId="22670EB0" w14:textId="77777777" w:rsidR="005C7B91" w:rsidRDefault="00102F50">
            <w:pPr>
              <w:widowControl/>
              <w:pBdr>
                <w:top w:val="nil"/>
                <w:left w:val="nil"/>
                <w:bottom w:val="nil"/>
                <w:right w:val="nil"/>
                <w:between w:val="nil"/>
              </w:pBdr>
              <w:spacing w:after="160" w:line="256" w:lineRule="auto"/>
              <w:jc w:val="center"/>
              <w:rPr>
                <w:color w:val="4472C4"/>
                <w:sz w:val="18"/>
                <w:szCs w:val="18"/>
              </w:rPr>
            </w:pPr>
            <w:r>
              <w:rPr>
                <w:color w:val="4472C4"/>
                <w:sz w:val="18"/>
                <w:szCs w:val="18"/>
              </w:rPr>
              <w:t xml:space="preserve">Understand the ‘one more than/one less than’ relationship between consecutive numbers. </w:t>
            </w:r>
          </w:p>
          <w:p w14:paraId="66AB4715" w14:textId="77777777" w:rsidR="005C7B91" w:rsidRDefault="00102F50">
            <w:pPr>
              <w:pBdr>
                <w:top w:val="nil"/>
                <w:left w:val="nil"/>
                <w:bottom w:val="nil"/>
                <w:right w:val="nil"/>
                <w:between w:val="nil"/>
              </w:pBdr>
              <w:jc w:val="center"/>
              <w:rPr>
                <w:color w:val="70AD47"/>
                <w:sz w:val="18"/>
                <w:szCs w:val="18"/>
              </w:rPr>
            </w:pPr>
            <w:r>
              <w:rPr>
                <w:color w:val="70AD47"/>
                <w:sz w:val="18"/>
                <w:szCs w:val="18"/>
              </w:rPr>
              <w:t>Compare quantities up to10 in different contexts, recognising when one quantity is greater than, less than or the same as the other quantity.</w:t>
            </w:r>
          </w:p>
        </w:tc>
        <w:tc>
          <w:tcPr>
            <w:tcW w:w="2126" w:type="dxa"/>
            <w:shd w:val="clear" w:color="auto" w:fill="auto"/>
            <w:tcMar>
              <w:top w:w="0" w:type="dxa"/>
              <w:left w:w="108" w:type="dxa"/>
              <w:bottom w:w="0" w:type="dxa"/>
              <w:right w:w="108" w:type="dxa"/>
            </w:tcMar>
          </w:tcPr>
          <w:p w14:paraId="53D2E5F7" w14:textId="60D4C86A" w:rsidR="005C7B91" w:rsidRDefault="005C7B91">
            <w:pPr>
              <w:pBdr>
                <w:top w:val="nil"/>
                <w:left w:val="nil"/>
                <w:bottom w:val="nil"/>
                <w:right w:val="nil"/>
                <w:between w:val="nil"/>
              </w:pBdr>
              <w:jc w:val="center"/>
              <w:rPr>
                <w:color w:val="70AD47"/>
                <w:sz w:val="18"/>
                <w:szCs w:val="18"/>
              </w:rPr>
            </w:pPr>
          </w:p>
        </w:tc>
        <w:tc>
          <w:tcPr>
            <w:tcW w:w="2125" w:type="dxa"/>
            <w:shd w:val="clear" w:color="auto" w:fill="auto"/>
            <w:tcMar>
              <w:top w:w="0" w:type="dxa"/>
              <w:left w:w="108" w:type="dxa"/>
              <w:bottom w:w="0" w:type="dxa"/>
              <w:right w:w="108" w:type="dxa"/>
            </w:tcMar>
          </w:tcPr>
          <w:p w14:paraId="5CCD1FCD" w14:textId="77777777" w:rsidR="005C7B91" w:rsidRDefault="00102F50">
            <w:pPr>
              <w:pBdr>
                <w:top w:val="nil"/>
                <w:left w:val="nil"/>
                <w:bottom w:val="nil"/>
                <w:right w:val="nil"/>
                <w:between w:val="nil"/>
              </w:pBdr>
              <w:jc w:val="center"/>
              <w:rPr>
                <w:color w:val="1C1C1C"/>
                <w:sz w:val="18"/>
                <w:szCs w:val="18"/>
              </w:rPr>
            </w:pPr>
            <w:r>
              <w:rPr>
                <w:color w:val="1C1C1C"/>
                <w:sz w:val="18"/>
                <w:szCs w:val="18"/>
              </w:rPr>
              <w:t>To compare and order numbers from 0 up to 100; use &lt;, &gt; and = signs.</w:t>
            </w:r>
          </w:p>
        </w:tc>
        <w:tc>
          <w:tcPr>
            <w:tcW w:w="1985" w:type="dxa"/>
            <w:shd w:val="clear" w:color="auto" w:fill="B4DDC0"/>
            <w:tcMar>
              <w:top w:w="0" w:type="dxa"/>
              <w:left w:w="108" w:type="dxa"/>
              <w:bottom w:w="0" w:type="dxa"/>
              <w:right w:w="108" w:type="dxa"/>
            </w:tcMar>
          </w:tcPr>
          <w:p w14:paraId="4449EAF7"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compare and order numbers up to 1000.</w:t>
            </w:r>
          </w:p>
        </w:tc>
        <w:tc>
          <w:tcPr>
            <w:tcW w:w="1983" w:type="dxa"/>
            <w:shd w:val="clear" w:color="auto" w:fill="B4DDC0"/>
            <w:tcMar>
              <w:top w:w="0" w:type="dxa"/>
              <w:left w:w="108" w:type="dxa"/>
              <w:bottom w:w="0" w:type="dxa"/>
              <w:right w:w="108" w:type="dxa"/>
            </w:tcMar>
          </w:tcPr>
          <w:p w14:paraId="62C7EA5B"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order and compare numbers beyond 1000.</w:t>
            </w:r>
          </w:p>
        </w:tc>
        <w:tc>
          <w:tcPr>
            <w:tcW w:w="2035" w:type="dxa"/>
            <w:shd w:val="clear" w:color="auto" w:fill="B4DDC0"/>
            <w:tcMar>
              <w:top w:w="0" w:type="dxa"/>
              <w:left w:w="108" w:type="dxa"/>
              <w:bottom w:w="0" w:type="dxa"/>
              <w:right w:w="108" w:type="dxa"/>
            </w:tcMar>
          </w:tcPr>
          <w:p w14:paraId="2A76A317"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order and compare numbers to at least 1 000 000 and determine the value of each digit.</w:t>
            </w:r>
          </w:p>
          <w:p w14:paraId="245B70C4" w14:textId="77777777" w:rsidR="005C7B91" w:rsidRDefault="005C7B91">
            <w:pPr>
              <w:pBdr>
                <w:top w:val="nil"/>
                <w:left w:val="nil"/>
                <w:bottom w:val="nil"/>
                <w:right w:val="nil"/>
                <w:between w:val="nil"/>
              </w:pBdr>
              <w:jc w:val="center"/>
              <w:rPr>
                <w:color w:val="000000"/>
                <w:sz w:val="18"/>
                <w:szCs w:val="18"/>
              </w:rPr>
            </w:pPr>
          </w:p>
          <w:p w14:paraId="6301C6A6" w14:textId="77777777" w:rsidR="005C7B91" w:rsidRDefault="005C7B91">
            <w:pPr>
              <w:pBdr>
                <w:top w:val="nil"/>
                <w:left w:val="nil"/>
                <w:bottom w:val="nil"/>
                <w:right w:val="nil"/>
                <w:between w:val="nil"/>
              </w:pBdr>
              <w:jc w:val="center"/>
              <w:rPr>
                <w:color w:val="000000"/>
                <w:sz w:val="18"/>
                <w:szCs w:val="18"/>
              </w:rPr>
            </w:pPr>
          </w:p>
        </w:tc>
        <w:tc>
          <w:tcPr>
            <w:tcW w:w="1955" w:type="dxa"/>
            <w:shd w:val="clear" w:color="auto" w:fill="B4DDC0"/>
            <w:tcMar>
              <w:top w:w="0" w:type="dxa"/>
              <w:left w:w="108" w:type="dxa"/>
              <w:bottom w:w="0" w:type="dxa"/>
              <w:right w:w="108" w:type="dxa"/>
            </w:tcMar>
          </w:tcPr>
          <w:p w14:paraId="562EB807" w14:textId="77777777" w:rsidR="005C7B91" w:rsidRDefault="00102F50">
            <w:pPr>
              <w:widowControl/>
              <w:pBdr>
                <w:top w:val="nil"/>
                <w:left w:val="nil"/>
                <w:bottom w:val="nil"/>
                <w:right w:val="nil"/>
                <w:between w:val="nil"/>
              </w:pBdr>
              <w:spacing w:line="256" w:lineRule="auto"/>
              <w:jc w:val="center"/>
              <w:rPr>
                <w:color w:val="000000"/>
                <w:sz w:val="18"/>
                <w:szCs w:val="18"/>
              </w:rPr>
            </w:pPr>
            <w:r>
              <w:rPr>
                <w:color w:val="000000"/>
                <w:sz w:val="18"/>
                <w:szCs w:val="18"/>
              </w:rPr>
              <w:t xml:space="preserve">To order and compare numbers up to 10 000 000 </w:t>
            </w:r>
            <w:r>
              <w:rPr>
                <w:i/>
                <w:color w:val="000000"/>
                <w:sz w:val="18"/>
                <w:szCs w:val="18"/>
              </w:rPr>
              <w:t>accurately</w:t>
            </w:r>
            <w:r>
              <w:rPr>
                <w:color w:val="000000"/>
                <w:sz w:val="18"/>
                <w:szCs w:val="18"/>
              </w:rPr>
              <w:t xml:space="preserve"> and determine the value of each digit.</w:t>
            </w:r>
          </w:p>
          <w:p w14:paraId="5956C9B2" w14:textId="77777777" w:rsidR="005C7B91" w:rsidRDefault="005C7B91">
            <w:pPr>
              <w:pBdr>
                <w:top w:val="nil"/>
                <w:left w:val="nil"/>
                <w:bottom w:val="nil"/>
                <w:right w:val="nil"/>
                <w:between w:val="nil"/>
              </w:pBdr>
              <w:jc w:val="center"/>
              <w:rPr>
                <w:color w:val="000000"/>
                <w:sz w:val="18"/>
                <w:szCs w:val="18"/>
              </w:rPr>
            </w:pPr>
          </w:p>
        </w:tc>
      </w:tr>
      <w:tr w:rsidR="005C7B91" w14:paraId="30DE2DC6" w14:textId="77777777">
        <w:trPr>
          <w:jc w:val="center"/>
        </w:trPr>
        <w:tc>
          <w:tcPr>
            <w:tcW w:w="740" w:type="dxa"/>
            <w:shd w:val="clear" w:color="auto" w:fill="B4DDC0"/>
            <w:tcMar>
              <w:top w:w="0" w:type="dxa"/>
              <w:left w:w="108" w:type="dxa"/>
              <w:bottom w:w="0" w:type="dxa"/>
              <w:right w:w="108" w:type="dxa"/>
            </w:tcMar>
            <w:vAlign w:val="center"/>
          </w:tcPr>
          <w:p w14:paraId="0624D750" w14:textId="7F8843D0" w:rsidR="005C7B91" w:rsidRDefault="00F65E47">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689984" behindDoc="0" locked="0" layoutInCell="1" allowOverlap="1" wp14:anchorId="201BAFFB" wp14:editId="0C85AC1F">
                      <wp:simplePos x="0" y="0"/>
                      <wp:positionH relativeFrom="column">
                        <wp:posOffset>-901065</wp:posOffset>
                      </wp:positionH>
                      <wp:positionV relativeFrom="paragraph">
                        <wp:posOffset>748030</wp:posOffset>
                      </wp:positionV>
                      <wp:extent cx="2034540" cy="421005"/>
                      <wp:effectExtent l="0" t="0" r="0" b="0"/>
                      <wp:wrapNone/>
                      <wp:docPr id="66" name="Text Box 66"/>
                      <wp:cNvGraphicFramePr/>
                      <a:graphic xmlns:a="http://schemas.openxmlformats.org/drawingml/2006/main">
                        <a:graphicData uri="http://schemas.microsoft.com/office/word/2010/wordprocessingShape">
                          <wps:wsp>
                            <wps:cNvSpPr txBox="1"/>
                            <wps:spPr>
                              <a:xfrm rot="5400000">
                                <a:off x="0" y="0"/>
                                <a:ext cx="2034540" cy="421005"/>
                              </a:xfrm>
                              <a:prstGeom prst="rect">
                                <a:avLst/>
                              </a:prstGeom>
                              <a:noFill/>
                              <a:ln w="6350">
                                <a:noFill/>
                              </a:ln>
                            </wps:spPr>
                            <wps:txbx>
                              <w:txbxContent>
                                <w:p w14:paraId="0702F8D2" w14:textId="7CB37F4A" w:rsidR="00F65E47" w:rsidRPr="00306FCC" w:rsidRDefault="00FA5FA3" w:rsidP="00FA5FA3">
                                  <w:pPr>
                                    <w:jc w:val="center"/>
                                    <w:rPr>
                                      <w:bCs/>
                                    </w:rPr>
                                  </w:pPr>
                                  <w:r>
                                    <w:t>Understanding Place</w:t>
                                  </w:r>
                                  <w:r w:rsidR="00F65E47">
                                    <w:t xml:space="preserve">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01BAFFB" id="Text Box 66" o:spid="_x0000_s1036" type="#_x0000_t202" style="position:absolute;left:0;text-align:left;margin-left:-70.95pt;margin-top:58.9pt;width:160.2pt;height:33.15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" filled="f" stroked="f" strokeweight=".5pt">
                      <v:textbox>
                        <w:txbxContent>
                          <w:p w14:paraId="0702F8D2" w14:textId="7CB37F4A" w:rsidR="00F65E47" w:rsidRPr="00306FCC" w:rsidRDefault="00FA5FA3" w:rsidP="00FA5FA3">
                            <w:pPr>
                              <w:jc w:val="center"/>
                              <w:rPr>
                                <w:bCs/>
                              </w:rPr>
                            </w:pPr>
                            <w:r>
                              <w:t>Understanding Place</w:t>
                            </w:r>
                            <w:r w:rsidR="00F65E47">
                              <w:t xml:space="preserve"> Value</w:t>
                            </w:r>
                          </w:p>
                        </w:txbxContent>
                      </v:textbox>
                    </v:shape>
                  </w:pict>
                </mc:Fallback>
              </mc:AlternateContent>
            </w:r>
          </w:p>
        </w:tc>
        <w:tc>
          <w:tcPr>
            <w:tcW w:w="2694" w:type="dxa"/>
            <w:shd w:val="clear" w:color="auto" w:fill="auto"/>
            <w:tcMar>
              <w:top w:w="0" w:type="dxa"/>
              <w:left w:w="108" w:type="dxa"/>
              <w:bottom w:w="0" w:type="dxa"/>
              <w:right w:w="108" w:type="dxa"/>
            </w:tcMar>
          </w:tcPr>
          <w:p w14:paraId="4E64D222" w14:textId="77777777" w:rsidR="005C7B91" w:rsidRDefault="00102F50">
            <w:pPr>
              <w:pBdr>
                <w:top w:val="nil"/>
                <w:left w:val="nil"/>
                <w:bottom w:val="nil"/>
                <w:right w:val="nil"/>
                <w:between w:val="nil"/>
              </w:pBdr>
              <w:jc w:val="center"/>
              <w:rPr>
                <w:color w:val="4472C4"/>
                <w:sz w:val="18"/>
                <w:szCs w:val="18"/>
              </w:rPr>
            </w:pPr>
            <w:r>
              <w:rPr>
                <w:color w:val="4472C4"/>
                <w:sz w:val="18"/>
                <w:szCs w:val="18"/>
              </w:rPr>
              <w:t xml:space="preserve">Understand the ‘one more than/one less than’ relationship between consecutive numbers. </w:t>
            </w:r>
          </w:p>
          <w:p w14:paraId="0CDE336D" w14:textId="77777777" w:rsidR="005C7B91" w:rsidRDefault="005C7B91">
            <w:pPr>
              <w:pBdr>
                <w:top w:val="nil"/>
                <w:left w:val="nil"/>
                <w:bottom w:val="nil"/>
                <w:right w:val="nil"/>
                <w:between w:val="nil"/>
              </w:pBdr>
              <w:jc w:val="center"/>
              <w:rPr>
                <w:color w:val="4472C4"/>
                <w:sz w:val="18"/>
                <w:szCs w:val="18"/>
              </w:rPr>
            </w:pPr>
          </w:p>
          <w:p w14:paraId="4367A49B" w14:textId="77777777" w:rsidR="005C7B91" w:rsidRDefault="00102F50">
            <w:pPr>
              <w:pBdr>
                <w:top w:val="nil"/>
                <w:left w:val="nil"/>
                <w:bottom w:val="nil"/>
                <w:right w:val="nil"/>
                <w:between w:val="nil"/>
              </w:pBdr>
              <w:jc w:val="center"/>
              <w:rPr>
                <w:color w:val="4472C4"/>
                <w:sz w:val="18"/>
                <w:szCs w:val="18"/>
              </w:rPr>
            </w:pPr>
            <w:r>
              <w:rPr>
                <w:color w:val="4472C4"/>
                <w:sz w:val="18"/>
                <w:szCs w:val="18"/>
              </w:rPr>
              <w:t>Explore the composition of numbers to10.</w:t>
            </w:r>
          </w:p>
          <w:p w14:paraId="7A229723" w14:textId="77777777" w:rsidR="005C7B91" w:rsidRDefault="005C7B91">
            <w:pPr>
              <w:pBdr>
                <w:top w:val="nil"/>
                <w:left w:val="nil"/>
                <w:bottom w:val="nil"/>
                <w:right w:val="nil"/>
                <w:between w:val="nil"/>
              </w:pBdr>
              <w:jc w:val="center"/>
              <w:rPr>
                <w:color w:val="4472C4"/>
                <w:sz w:val="18"/>
                <w:szCs w:val="18"/>
              </w:rPr>
            </w:pPr>
          </w:p>
          <w:p w14:paraId="1C0D08D6" w14:textId="11A19971" w:rsidR="005C7B91" w:rsidRDefault="00102F50">
            <w:pPr>
              <w:pBdr>
                <w:top w:val="nil"/>
                <w:left w:val="nil"/>
                <w:bottom w:val="nil"/>
                <w:right w:val="nil"/>
                <w:between w:val="nil"/>
              </w:pBdr>
              <w:jc w:val="center"/>
              <w:rPr>
                <w:color w:val="70AD47"/>
                <w:sz w:val="18"/>
                <w:szCs w:val="18"/>
              </w:rPr>
            </w:pPr>
            <w:r>
              <w:rPr>
                <w:color w:val="70AD47"/>
                <w:sz w:val="18"/>
                <w:szCs w:val="18"/>
              </w:rPr>
              <w:t>Have a deep understanding of numbers to 10, including the composition of each number.</w:t>
            </w:r>
          </w:p>
        </w:tc>
        <w:tc>
          <w:tcPr>
            <w:tcW w:w="2126" w:type="dxa"/>
            <w:shd w:val="clear" w:color="auto" w:fill="auto"/>
            <w:tcMar>
              <w:top w:w="0" w:type="dxa"/>
              <w:left w:w="108" w:type="dxa"/>
              <w:bottom w:w="0" w:type="dxa"/>
              <w:right w:w="108" w:type="dxa"/>
            </w:tcMar>
          </w:tcPr>
          <w:p w14:paraId="3B18BB9B" w14:textId="77777777" w:rsidR="005C7B91" w:rsidRDefault="005C7B91">
            <w:pPr>
              <w:pBdr>
                <w:top w:val="nil"/>
                <w:left w:val="nil"/>
                <w:bottom w:val="nil"/>
                <w:right w:val="nil"/>
                <w:between w:val="nil"/>
              </w:pBdr>
              <w:jc w:val="center"/>
              <w:rPr>
                <w:color w:val="70AD47"/>
                <w:sz w:val="18"/>
                <w:szCs w:val="18"/>
              </w:rPr>
            </w:pPr>
          </w:p>
        </w:tc>
        <w:tc>
          <w:tcPr>
            <w:tcW w:w="2125" w:type="dxa"/>
            <w:shd w:val="clear" w:color="auto" w:fill="auto"/>
            <w:tcMar>
              <w:top w:w="0" w:type="dxa"/>
              <w:left w:w="108" w:type="dxa"/>
              <w:bottom w:w="0" w:type="dxa"/>
              <w:right w:w="108" w:type="dxa"/>
            </w:tcMar>
          </w:tcPr>
          <w:p w14:paraId="3EE1F62F" w14:textId="77777777" w:rsidR="005C7B91" w:rsidRDefault="00102F50">
            <w:pPr>
              <w:widowControl/>
              <w:pBdr>
                <w:top w:val="nil"/>
                <w:left w:val="nil"/>
                <w:bottom w:val="nil"/>
                <w:right w:val="nil"/>
                <w:between w:val="nil"/>
              </w:pBdr>
              <w:spacing w:line="256" w:lineRule="auto"/>
              <w:jc w:val="center"/>
              <w:rPr>
                <w:i/>
                <w:color w:val="000000"/>
                <w:sz w:val="18"/>
                <w:szCs w:val="18"/>
              </w:rPr>
            </w:pPr>
            <w:r>
              <w:rPr>
                <w:color w:val="000000"/>
                <w:sz w:val="18"/>
                <w:szCs w:val="18"/>
              </w:rPr>
              <w:t xml:space="preserve">To recognise the place value of each digit in a two-digit number (tens, ones) to </w:t>
            </w:r>
            <w:r>
              <w:rPr>
                <w:i/>
                <w:color w:val="000000"/>
                <w:sz w:val="18"/>
                <w:szCs w:val="18"/>
              </w:rPr>
              <w:t>become fluent and apply their knowledge of numbers to reason with, discuss and solve problems.</w:t>
            </w:r>
          </w:p>
          <w:p w14:paraId="7DAE50D9"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t>To begin to understand zero as a place holder.</w:t>
            </w:r>
          </w:p>
        </w:tc>
        <w:tc>
          <w:tcPr>
            <w:tcW w:w="1985" w:type="dxa"/>
            <w:shd w:val="clear" w:color="auto" w:fill="B4DDC0"/>
            <w:tcMar>
              <w:top w:w="0" w:type="dxa"/>
              <w:left w:w="108" w:type="dxa"/>
              <w:bottom w:w="0" w:type="dxa"/>
              <w:right w:w="108" w:type="dxa"/>
            </w:tcMar>
          </w:tcPr>
          <w:p w14:paraId="236084A1" w14:textId="77777777" w:rsidR="005C7B91" w:rsidRDefault="00102F50">
            <w:pPr>
              <w:pBdr>
                <w:top w:val="nil"/>
                <w:left w:val="nil"/>
                <w:bottom w:val="nil"/>
                <w:right w:val="nil"/>
                <w:between w:val="nil"/>
              </w:pBdr>
              <w:jc w:val="center"/>
              <w:rPr>
                <w:i/>
                <w:color w:val="000000"/>
                <w:sz w:val="18"/>
                <w:szCs w:val="18"/>
              </w:rPr>
            </w:pPr>
            <w:r>
              <w:rPr>
                <w:color w:val="000000"/>
                <w:sz w:val="18"/>
                <w:szCs w:val="18"/>
              </w:rPr>
              <w:t xml:space="preserve">To recognise the place value of each digit in a three-digit number (hundreds, tens, ones) </w:t>
            </w:r>
            <w:r>
              <w:rPr>
                <w:i/>
                <w:color w:val="000000"/>
                <w:sz w:val="18"/>
                <w:szCs w:val="18"/>
              </w:rPr>
              <w:t xml:space="preserve">and apply partitioning related to place value using varied and increasingly complex problems, building on work in year 2 (for example, 146 = 100 + 40 and 6, 146 = </w:t>
            </w:r>
            <w:r>
              <w:rPr>
                <w:i/>
                <w:color w:val="000000"/>
                <w:sz w:val="18"/>
                <w:szCs w:val="18"/>
              </w:rPr>
              <w:br/>
              <w:t>130 + 16).</w:t>
            </w:r>
          </w:p>
        </w:tc>
        <w:tc>
          <w:tcPr>
            <w:tcW w:w="1983" w:type="dxa"/>
            <w:shd w:val="clear" w:color="auto" w:fill="B4DDC0"/>
            <w:tcMar>
              <w:top w:w="0" w:type="dxa"/>
              <w:left w:w="108" w:type="dxa"/>
              <w:bottom w:w="0" w:type="dxa"/>
              <w:right w:w="108" w:type="dxa"/>
            </w:tcMar>
          </w:tcPr>
          <w:p w14:paraId="48CCC843" w14:textId="77777777" w:rsidR="005C7B91" w:rsidRDefault="00102F50">
            <w:pPr>
              <w:widowControl/>
              <w:pBdr>
                <w:top w:val="nil"/>
                <w:left w:val="nil"/>
                <w:bottom w:val="nil"/>
                <w:right w:val="nil"/>
                <w:between w:val="nil"/>
              </w:pBdr>
              <w:spacing w:line="256" w:lineRule="auto"/>
              <w:jc w:val="center"/>
              <w:rPr>
                <w:color w:val="000000"/>
                <w:sz w:val="18"/>
                <w:szCs w:val="18"/>
              </w:rPr>
            </w:pPr>
            <w:r>
              <w:rPr>
                <w:color w:val="000000"/>
                <w:sz w:val="18"/>
                <w:szCs w:val="18"/>
              </w:rPr>
              <w:t>To recognise the place value of each digit in a four-digit number.</w:t>
            </w:r>
          </w:p>
          <w:p w14:paraId="732B9FE2"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t>To begin to extend their knowledge of the number system to include the decimal numbers and fractions that they have met so far.</w:t>
            </w:r>
          </w:p>
        </w:tc>
        <w:tc>
          <w:tcPr>
            <w:tcW w:w="2035" w:type="dxa"/>
            <w:shd w:val="clear" w:color="auto" w:fill="B4DDC0"/>
            <w:tcMar>
              <w:top w:w="0" w:type="dxa"/>
              <w:left w:w="108" w:type="dxa"/>
              <w:bottom w:w="0" w:type="dxa"/>
              <w:right w:w="108" w:type="dxa"/>
            </w:tcMar>
          </w:tcPr>
          <w:p w14:paraId="6BA1905E"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t>To extend and apply their understanding of the number system to the decimal numbers and fractions that they have met so far.</w:t>
            </w:r>
          </w:p>
        </w:tc>
        <w:tc>
          <w:tcPr>
            <w:tcW w:w="1955" w:type="dxa"/>
            <w:shd w:val="clear" w:color="auto" w:fill="B4DDC0"/>
            <w:tcMar>
              <w:top w:w="0" w:type="dxa"/>
              <w:left w:w="108" w:type="dxa"/>
              <w:bottom w:w="0" w:type="dxa"/>
              <w:right w:w="108" w:type="dxa"/>
            </w:tcMar>
          </w:tcPr>
          <w:p w14:paraId="302C5C50"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use negative numbers in context, and calculate intervals across zero.</w:t>
            </w:r>
          </w:p>
        </w:tc>
      </w:tr>
      <w:tr w:rsidR="005C7B91" w14:paraId="6CEF2057" w14:textId="77777777">
        <w:trPr>
          <w:jc w:val="center"/>
        </w:trPr>
        <w:tc>
          <w:tcPr>
            <w:tcW w:w="740" w:type="dxa"/>
            <w:shd w:val="clear" w:color="auto" w:fill="B4DDC0"/>
            <w:tcMar>
              <w:top w:w="0" w:type="dxa"/>
              <w:left w:w="108" w:type="dxa"/>
              <w:bottom w:w="0" w:type="dxa"/>
              <w:right w:w="108" w:type="dxa"/>
            </w:tcMar>
            <w:vAlign w:val="center"/>
          </w:tcPr>
          <w:p w14:paraId="568ECE0F" w14:textId="7ABF065C" w:rsidR="005C7B91" w:rsidRDefault="00FA5FA3">
            <w:pPr>
              <w:pBdr>
                <w:top w:val="nil"/>
                <w:left w:val="nil"/>
                <w:bottom w:val="nil"/>
                <w:right w:val="nil"/>
                <w:between w:val="nil"/>
              </w:pBdr>
              <w:ind w:left="113" w:right="113"/>
              <w:jc w:val="center"/>
              <w:rPr>
                <w:color w:val="000000"/>
              </w:rPr>
            </w:pPr>
            <w:r w:rsidRPr="00CA2B4D">
              <w:rPr>
                <w:b/>
                <w:noProof/>
                <w:color w:val="FFFFFF" w:themeColor="background1"/>
                <w:sz w:val="32"/>
                <w:szCs w:val="32"/>
              </w:rPr>
              <mc:AlternateContent>
                <mc:Choice Requires="wps">
                  <w:drawing>
                    <wp:anchor distT="0" distB="0" distL="114300" distR="114300" simplePos="0" relativeHeight="251825152" behindDoc="0" locked="0" layoutInCell="1" allowOverlap="1" wp14:anchorId="0F6818B8" wp14:editId="5DBA3935">
                      <wp:simplePos x="0" y="0"/>
                      <wp:positionH relativeFrom="column">
                        <wp:posOffset>-712470</wp:posOffset>
                      </wp:positionH>
                      <wp:positionV relativeFrom="paragraph">
                        <wp:posOffset>160020</wp:posOffset>
                      </wp:positionV>
                      <wp:extent cx="1646555" cy="421005"/>
                      <wp:effectExtent l="0" t="0" r="0" b="0"/>
                      <wp:wrapNone/>
                      <wp:docPr id="151" name="Text Box 151"/>
                      <wp:cNvGraphicFramePr/>
                      <a:graphic xmlns:a="http://schemas.openxmlformats.org/drawingml/2006/main">
                        <a:graphicData uri="http://schemas.microsoft.com/office/word/2010/wordprocessingShape">
                          <wps:wsp>
                            <wps:cNvSpPr txBox="1"/>
                            <wps:spPr>
                              <a:xfrm rot="5400000">
                                <a:off x="0" y="0"/>
                                <a:ext cx="1646555" cy="421005"/>
                              </a:xfrm>
                              <a:prstGeom prst="rect">
                                <a:avLst/>
                              </a:prstGeom>
                              <a:noFill/>
                              <a:ln w="6350">
                                <a:noFill/>
                              </a:ln>
                            </wps:spPr>
                            <wps:txbx>
                              <w:txbxContent>
                                <w:p w14:paraId="06DFE3BB" w14:textId="77777777" w:rsidR="00FA5FA3" w:rsidRPr="00306FCC" w:rsidRDefault="00FA5FA3" w:rsidP="00FA5FA3">
                                  <w:pPr>
                                    <w:jc w:val="center"/>
                                    <w:rPr>
                                      <w:bCs/>
                                    </w:rPr>
                                  </w:pPr>
                                  <w:r>
                                    <w:t>Rounding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F6818B8" id="Text Box 151" o:spid="_x0000_s1037" type="#_x0000_t202" style="position:absolute;left:0;text-align:left;margin-left:-56.1pt;margin-top:12.6pt;width:129.65pt;height:33.15pt;rotation:90;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" filled="f" stroked="f" strokeweight=".5pt">
                      <v:textbox>
                        <w:txbxContent>
                          <w:p w14:paraId="06DFE3BB" w14:textId="77777777" w:rsidR="00FA5FA3" w:rsidRPr="00306FCC" w:rsidRDefault="00FA5FA3" w:rsidP="00FA5FA3">
                            <w:pPr>
                              <w:jc w:val="center"/>
                              <w:rPr>
                                <w:bCs/>
                              </w:rPr>
                            </w:pPr>
                            <w:r>
                              <w:t>Rounding</w:t>
                            </w:r>
                          </w:p>
                        </w:txbxContent>
                      </v:textbox>
                    </v:shape>
                  </w:pict>
                </mc:Fallback>
              </mc:AlternateContent>
            </w:r>
          </w:p>
        </w:tc>
        <w:tc>
          <w:tcPr>
            <w:tcW w:w="2694" w:type="dxa"/>
            <w:shd w:val="clear" w:color="auto" w:fill="auto"/>
            <w:tcMar>
              <w:top w:w="0" w:type="dxa"/>
              <w:left w:w="108" w:type="dxa"/>
              <w:bottom w:w="0" w:type="dxa"/>
              <w:right w:w="108" w:type="dxa"/>
            </w:tcMar>
          </w:tcPr>
          <w:p w14:paraId="3F83FA14" w14:textId="1679914E" w:rsidR="005C7B91" w:rsidRDefault="005C7B91">
            <w:pPr>
              <w:pBdr>
                <w:top w:val="nil"/>
                <w:left w:val="nil"/>
                <w:bottom w:val="nil"/>
                <w:right w:val="nil"/>
                <w:between w:val="nil"/>
              </w:pBdr>
              <w:jc w:val="center"/>
              <w:rPr>
                <w:color w:val="000000"/>
              </w:rPr>
            </w:pPr>
          </w:p>
        </w:tc>
        <w:tc>
          <w:tcPr>
            <w:tcW w:w="2126" w:type="dxa"/>
            <w:shd w:val="clear" w:color="auto" w:fill="auto"/>
            <w:tcMar>
              <w:top w:w="0" w:type="dxa"/>
              <w:left w:w="108" w:type="dxa"/>
              <w:bottom w:w="0" w:type="dxa"/>
              <w:right w:w="108" w:type="dxa"/>
            </w:tcMar>
          </w:tcPr>
          <w:p w14:paraId="451DA8EF" w14:textId="2A4CF941" w:rsidR="005C7B91" w:rsidRDefault="005C7B91">
            <w:pPr>
              <w:pBdr>
                <w:top w:val="nil"/>
                <w:left w:val="nil"/>
                <w:bottom w:val="nil"/>
                <w:right w:val="nil"/>
                <w:between w:val="nil"/>
              </w:pBdr>
              <w:jc w:val="center"/>
              <w:rPr>
                <w:color w:val="000000"/>
              </w:rPr>
            </w:pPr>
          </w:p>
        </w:tc>
        <w:tc>
          <w:tcPr>
            <w:tcW w:w="2125" w:type="dxa"/>
            <w:shd w:val="clear" w:color="auto" w:fill="auto"/>
            <w:tcMar>
              <w:top w:w="0" w:type="dxa"/>
              <w:left w:w="108" w:type="dxa"/>
              <w:bottom w:w="0" w:type="dxa"/>
              <w:right w:w="108" w:type="dxa"/>
            </w:tcMar>
          </w:tcPr>
          <w:p w14:paraId="1DE6A03C" w14:textId="25CB13B0" w:rsidR="005C7B91" w:rsidRDefault="005C7B91">
            <w:pPr>
              <w:pBdr>
                <w:top w:val="nil"/>
                <w:left w:val="nil"/>
                <w:bottom w:val="nil"/>
                <w:right w:val="nil"/>
                <w:between w:val="nil"/>
              </w:pBdr>
              <w:jc w:val="center"/>
              <w:rPr>
                <w:color w:val="000000"/>
              </w:rPr>
            </w:pPr>
          </w:p>
        </w:tc>
        <w:tc>
          <w:tcPr>
            <w:tcW w:w="1985" w:type="dxa"/>
            <w:shd w:val="clear" w:color="auto" w:fill="B4DDC0"/>
            <w:tcMar>
              <w:top w:w="0" w:type="dxa"/>
              <w:left w:w="108" w:type="dxa"/>
              <w:bottom w:w="0" w:type="dxa"/>
              <w:right w:w="108" w:type="dxa"/>
            </w:tcMar>
          </w:tcPr>
          <w:p w14:paraId="339DD53F" w14:textId="77777777" w:rsidR="005C7B91" w:rsidRDefault="005C7B91">
            <w:pPr>
              <w:pBdr>
                <w:top w:val="nil"/>
                <w:left w:val="nil"/>
                <w:bottom w:val="nil"/>
                <w:right w:val="nil"/>
                <w:between w:val="nil"/>
              </w:pBdr>
              <w:jc w:val="center"/>
              <w:rPr>
                <w:color w:val="000000"/>
              </w:rPr>
            </w:pPr>
          </w:p>
        </w:tc>
        <w:tc>
          <w:tcPr>
            <w:tcW w:w="1983" w:type="dxa"/>
            <w:shd w:val="clear" w:color="auto" w:fill="B4DDC0"/>
            <w:tcMar>
              <w:top w:w="0" w:type="dxa"/>
              <w:left w:w="108" w:type="dxa"/>
              <w:bottom w:w="0" w:type="dxa"/>
              <w:right w:w="108" w:type="dxa"/>
            </w:tcMar>
          </w:tcPr>
          <w:p w14:paraId="490A953F" w14:textId="77777777" w:rsidR="005C7B91" w:rsidRDefault="00102F50">
            <w:pPr>
              <w:widowControl/>
              <w:pBdr>
                <w:top w:val="nil"/>
                <w:left w:val="nil"/>
                <w:bottom w:val="nil"/>
                <w:right w:val="nil"/>
                <w:between w:val="nil"/>
              </w:pBdr>
              <w:spacing w:line="256" w:lineRule="auto"/>
              <w:rPr>
                <w:color w:val="000000"/>
                <w:sz w:val="18"/>
                <w:szCs w:val="18"/>
              </w:rPr>
            </w:pPr>
            <w:r>
              <w:rPr>
                <w:color w:val="000000"/>
                <w:sz w:val="18"/>
                <w:szCs w:val="18"/>
              </w:rPr>
              <w:t>To round any number to the nearest 10, 100 or 1000.</w:t>
            </w:r>
          </w:p>
          <w:p w14:paraId="360C770A" w14:textId="77777777" w:rsidR="005C7B91" w:rsidRDefault="005C7B91">
            <w:pPr>
              <w:widowControl/>
              <w:pBdr>
                <w:top w:val="nil"/>
                <w:left w:val="nil"/>
                <w:bottom w:val="nil"/>
                <w:right w:val="nil"/>
                <w:between w:val="nil"/>
              </w:pBdr>
              <w:spacing w:line="256" w:lineRule="auto"/>
              <w:rPr>
                <w:color w:val="000000"/>
                <w:sz w:val="18"/>
                <w:szCs w:val="18"/>
              </w:rPr>
            </w:pPr>
          </w:p>
          <w:p w14:paraId="173F9CB7" w14:textId="77777777" w:rsidR="005C7B91" w:rsidRDefault="00102F50">
            <w:pPr>
              <w:pBdr>
                <w:top w:val="nil"/>
                <w:left w:val="nil"/>
                <w:bottom w:val="nil"/>
                <w:right w:val="nil"/>
                <w:between w:val="nil"/>
              </w:pBdr>
              <w:jc w:val="center"/>
              <w:rPr>
                <w:i/>
                <w:sz w:val="18"/>
                <w:szCs w:val="18"/>
              </w:rPr>
            </w:pPr>
            <w:r>
              <w:rPr>
                <w:i/>
                <w:sz w:val="18"/>
                <w:szCs w:val="18"/>
              </w:rPr>
              <w:t xml:space="preserve">To connect estimation </w:t>
            </w:r>
            <w:r>
              <w:rPr>
                <w:i/>
                <w:sz w:val="18"/>
                <w:szCs w:val="18"/>
              </w:rPr>
              <w:lastRenderedPageBreak/>
              <w:t>and rounding numbers to the use of measuring instruments.</w:t>
            </w:r>
          </w:p>
        </w:tc>
        <w:tc>
          <w:tcPr>
            <w:tcW w:w="2035" w:type="dxa"/>
            <w:shd w:val="clear" w:color="auto" w:fill="B4DDC0"/>
            <w:tcMar>
              <w:top w:w="0" w:type="dxa"/>
              <w:left w:w="108" w:type="dxa"/>
              <w:bottom w:w="0" w:type="dxa"/>
              <w:right w:w="108" w:type="dxa"/>
            </w:tcMar>
          </w:tcPr>
          <w:p w14:paraId="7E6BE966" w14:textId="77777777" w:rsidR="005C7B91" w:rsidRDefault="00102F50">
            <w:pPr>
              <w:pBdr>
                <w:top w:val="nil"/>
                <w:left w:val="nil"/>
                <w:bottom w:val="nil"/>
                <w:right w:val="nil"/>
                <w:between w:val="nil"/>
              </w:pBdr>
              <w:jc w:val="center"/>
              <w:rPr>
                <w:sz w:val="18"/>
                <w:szCs w:val="18"/>
              </w:rPr>
            </w:pPr>
            <w:r>
              <w:rPr>
                <w:sz w:val="18"/>
                <w:szCs w:val="18"/>
              </w:rPr>
              <w:lastRenderedPageBreak/>
              <w:t>To round any number up to 1 000 000 to the nearest 10, 100, 1000, 10 000 and 100 000.</w:t>
            </w:r>
          </w:p>
        </w:tc>
        <w:tc>
          <w:tcPr>
            <w:tcW w:w="1955" w:type="dxa"/>
            <w:shd w:val="clear" w:color="auto" w:fill="B4DDC0"/>
            <w:tcMar>
              <w:top w:w="0" w:type="dxa"/>
              <w:left w:w="108" w:type="dxa"/>
              <w:bottom w:w="0" w:type="dxa"/>
              <w:right w:w="108" w:type="dxa"/>
            </w:tcMar>
          </w:tcPr>
          <w:p w14:paraId="0CE5F4DB" w14:textId="77777777" w:rsidR="005C7B91" w:rsidRDefault="00102F50">
            <w:pPr>
              <w:pBdr>
                <w:top w:val="nil"/>
                <w:left w:val="nil"/>
                <w:bottom w:val="nil"/>
                <w:right w:val="nil"/>
                <w:between w:val="nil"/>
              </w:pBdr>
              <w:jc w:val="center"/>
              <w:rPr>
                <w:sz w:val="18"/>
                <w:szCs w:val="18"/>
              </w:rPr>
            </w:pPr>
            <w:r>
              <w:rPr>
                <w:sz w:val="18"/>
                <w:szCs w:val="18"/>
              </w:rPr>
              <w:t>To round any whole number to a required degree of accuracy.</w:t>
            </w:r>
          </w:p>
        </w:tc>
      </w:tr>
      <w:tr w:rsidR="005C7B91" w14:paraId="5D1AB3CD" w14:textId="77777777">
        <w:trPr>
          <w:jc w:val="center"/>
        </w:trPr>
        <w:tc>
          <w:tcPr>
            <w:tcW w:w="740" w:type="dxa"/>
            <w:shd w:val="clear" w:color="auto" w:fill="auto"/>
            <w:tcMar>
              <w:top w:w="0" w:type="dxa"/>
              <w:left w:w="108" w:type="dxa"/>
              <w:bottom w:w="0" w:type="dxa"/>
              <w:right w:w="108" w:type="dxa"/>
            </w:tcMar>
            <w:vAlign w:val="center"/>
          </w:tcPr>
          <w:p w14:paraId="2CB89EF2" w14:textId="740C47D3" w:rsidR="005C7B91" w:rsidRDefault="00306FCC">
            <w:pPr>
              <w:pBdr>
                <w:top w:val="nil"/>
                <w:left w:val="nil"/>
                <w:bottom w:val="nil"/>
                <w:right w:val="nil"/>
                <w:between w:val="nil"/>
              </w:pBdr>
              <w:ind w:left="113" w:right="95"/>
              <w:jc w:val="center"/>
              <w:rPr>
                <w:rFonts w:ascii="Times New Roman" w:eastAsia="Times New Roman" w:hAnsi="Times New Roman" w:cs="Times New Roman"/>
                <w:color w:val="000000"/>
                <w:sz w:val="24"/>
                <w:szCs w:val="24"/>
              </w:rPr>
            </w:pPr>
            <w:r w:rsidRPr="00CA2B4D">
              <w:rPr>
                <w:b/>
                <w:noProof/>
                <w:color w:val="FFFFFF" w:themeColor="background1"/>
                <w:sz w:val="32"/>
                <w:szCs w:val="32"/>
              </w:rPr>
              <mc:AlternateContent>
                <mc:Choice Requires="wps">
                  <w:drawing>
                    <wp:anchor distT="0" distB="0" distL="114300" distR="114300" simplePos="0" relativeHeight="251673600" behindDoc="0" locked="0" layoutInCell="1" allowOverlap="1" wp14:anchorId="5BC6C87B" wp14:editId="4B38EF93">
                      <wp:simplePos x="0" y="0"/>
                      <wp:positionH relativeFrom="column">
                        <wp:posOffset>-829945</wp:posOffset>
                      </wp:positionH>
                      <wp:positionV relativeFrom="paragraph">
                        <wp:posOffset>930275</wp:posOffset>
                      </wp:positionV>
                      <wp:extent cx="1981200" cy="328295"/>
                      <wp:effectExtent l="952" t="0" r="953" b="952"/>
                      <wp:wrapNone/>
                      <wp:docPr id="55" name="Text Box 55"/>
                      <wp:cNvGraphicFramePr/>
                      <a:graphic xmlns:a="http://schemas.openxmlformats.org/drawingml/2006/main">
                        <a:graphicData uri="http://schemas.microsoft.com/office/word/2010/wordprocessingShape">
                          <wps:wsp>
                            <wps:cNvSpPr txBox="1"/>
                            <wps:spPr>
                              <a:xfrm rot="5400000">
                                <a:off x="0" y="0"/>
                                <a:ext cx="1981200" cy="328295"/>
                              </a:xfrm>
                              <a:prstGeom prst="rect">
                                <a:avLst/>
                              </a:prstGeom>
                              <a:solidFill>
                                <a:schemeClr val="lt1"/>
                              </a:solidFill>
                              <a:ln w="6350">
                                <a:noFill/>
                              </a:ln>
                            </wps:spPr>
                            <wps:txbx>
                              <w:txbxContent>
                                <w:p w14:paraId="4B1CB382" w14:textId="77777777" w:rsidR="00306FCC" w:rsidRDefault="00306FCC" w:rsidP="00306FCC">
                                  <w:r>
                                    <w:rPr>
                                      <w:rFonts w:ascii="Arial" w:eastAsia="Arial" w:hAnsi="Arial" w:cs="Arial"/>
                                      <w:color w:val="000000"/>
                                      <w:sz w:val="24"/>
                                      <w:szCs w:val="24"/>
                                    </w:rPr>
                                    <w:t>Number and Place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BC6C87B" id="Text Box 55" o:spid="_x0000_s1038" type="#_x0000_t202" style="position:absolute;left:0;text-align:left;margin-left:-65.35pt;margin-top:73.25pt;width:156pt;height:25.85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" fillcolor="white [3201]" stroked="f" strokeweight=".5pt">
                      <v:textbox>
                        <w:txbxContent>
                          <w:p w14:paraId="4B1CB382" w14:textId="77777777" w:rsidR="00306FCC" w:rsidRDefault="00306FCC" w:rsidP="00306FCC">
                            <w:r>
                              <w:rPr>
                                <w:rFonts w:ascii="Arial" w:eastAsia="Arial" w:hAnsi="Arial" w:cs="Arial"/>
                                <w:color w:val="000000"/>
                                <w:sz w:val="24"/>
                                <w:szCs w:val="24"/>
                              </w:rPr>
                              <w:t>Number and Place Value</w:t>
                            </w:r>
                          </w:p>
                        </w:txbxContent>
                      </v:textbox>
                    </v:shape>
                  </w:pict>
                </mc:Fallback>
              </mc:AlternateContent>
            </w:r>
            <w:hyperlink r:id="rId9">
              <w:r w:rsidR="00102F50" w:rsidRPr="00306FCC">
                <w:rPr>
                  <w:color w:val="FFFFFF" w:themeColor="background1"/>
                  <w:sz w:val="24"/>
                  <w:szCs w:val="24"/>
                </w:rPr>
                <w:t>Number</w:t>
              </w:r>
            </w:hyperlink>
            <w:r w:rsidR="00102F50" w:rsidRPr="00306FCC">
              <w:rPr>
                <w:color w:val="FFFFFF" w:themeColor="background1"/>
                <w:sz w:val="24"/>
                <w:szCs w:val="24"/>
              </w:rPr>
              <w:t xml:space="preserve"> and Place Value</w:t>
            </w:r>
          </w:p>
        </w:tc>
        <w:tc>
          <w:tcPr>
            <w:tcW w:w="2694" w:type="dxa"/>
            <w:shd w:val="clear" w:color="auto" w:fill="auto"/>
            <w:tcMar>
              <w:top w:w="0" w:type="dxa"/>
              <w:left w:w="108" w:type="dxa"/>
              <w:bottom w:w="0" w:type="dxa"/>
              <w:right w:w="108" w:type="dxa"/>
            </w:tcMar>
            <w:vAlign w:val="center"/>
          </w:tcPr>
          <w:p w14:paraId="41B66EC6" w14:textId="4021F083"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0EC47900" w14:textId="77777777"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2262AB07" w14:textId="033E5106" w:rsidR="005C7B91" w:rsidRDefault="00102F50">
            <w:pPr>
              <w:pBdr>
                <w:top w:val="nil"/>
                <w:left w:val="nil"/>
                <w:bottom w:val="nil"/>
                <w:right w:val="nil"/>
                <w:between w:val="nil"/>
              </w:pBdr>
              <w:jc w:val="center"/>
              <w:rPr>
                <w:b/>
                <w:sz w:val="28"/>
                <w:szCs w:val="28"/>
              </w:rPr>
            </w:pPr>
            <w:r>
              <w:rPr>
                <w:b/>
                <w:sz w:val="28"/>
                <w:szCs w:val="28"/>
              </w:rPr>
              <w:t>KS1</w:t>
            </w:r>
          </w:p>
          <w:p w14:paraId="3E47DD98"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660CF6F2"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1A6A7CE1"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02458AD9" w14:textId="77777777" w:rsidR="005C7B91" w:rsidRDefault="00102F50">
            <w:pPr>
              <w:pBdr>
                <w:top w:val="nil"/>
                <w:left w:val="nil"/>
                <w:bottom w:val="nil"/>
                <w:right w:val="nil"/>
                <w:between w:val="nil"/>
              </w:pBdr>
              <w:jc w:val="center"/>
              <w:rPr>
                <w:b/>
                <w:sz w:val="28"/>
                <w:szCs w:val="28"/>
              </w:rPr>
            </w:pPr>
            <w:r>
              <w:rPr>
                <w:b/>
                <w:sz w:val="28"/>
                <w:szCs w:val="28"/>
              </w:rPr>
              <w:t>KS2</w:t>
            </w:r>
          </w:p>
          <w:p w14:paraId="40EC68C5"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487C216A"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418BF0C2" w14:textId="77777777">
        <w:trPr>
          <w:jc w:val="center"/>
        </w:trPr>
        <w:tc>
          <w:tcPr>
            <w:tcW w:w="740" w:type="dxa"/>
            <w:shd w:val="clear" w:color="auto" w:fill="auto"/>
            <w:tcMar>
              <w:top w:w="0" w:type="dxa"/>
              <w:left w:w="108" w:type="dxa"/>
              <w:bottom w:w="0" w:type="dxa"/>
              <w:right w:w="108" w:type="dxa"/>
            </w:tcMar>
            <w:vAlign w:val="center"/>
          </w:tcPr>
          <w:p w14:paraId="6470A692"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50B32CD8" w14:textId="41832115" w:rsidR="005C7B91" w:rsidRDefault="00102F50">
            <w:pPr>
              <w:pBdr>
                <w:top w:val="nil"/>
                <w:left w:val="nil"/>
                <w:bottom w:val="nil"/>
                <w:right w:val="nil"/>
                <w:between w:val="nil"/>
              </w:pBdr>
              <w:spacing w:before="51"/>
              <w:jc w:val="center"/>
              <w:rPr>
                <w:b/>
                <w:color w:val="4472C4"/>
                <w:sz w:val="20"/>
                <w:szCs w:val="20"/>
              </w:rPr>
            </w:pPr>
            <w:r>
              <w:rPr>
                <w:b/>
                <w:color w:val="ED7D31"/>
                <w:sz w:val="20"/>
                <w:szCs w:val="20"/>
              </w:rPr>
              <w:t>Three and Four-Year-Olds</w:t>
            </w:r>
            <w:r>
              <w:rPr>
                <w:b/>
                <w:color w:val="00689E"/>
                <w:sz w:val="20"/>
                <w:szCs w:val="20"/>
              </w:rPr>
              <w:t xml:space="preserve"> </w:t>
            </w:r>
            <w:r>
              <w:rPr>
                <w:b/>
                <w:color w:val="4472C4"/>
                <w:sz w:val="20"/>
                <w:szCs w:val="20"/>
              </w:rPr>
              <w:t>Reception</w:t>
            </w:r>
          </w:p>
          <w:p w14:paraId="04CC3356"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28DA2E0E"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55259152"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1D44E682"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774BDC65"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3453005C"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6F419206"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2A53CDA3" w14:textId="77777777">
        <w:trPr>
          <w:jc w:val="center"/>
        </w:trPr>
        <w:tc>
          <w:tcPr>
            <w:tcW w:w="740" w:type="dxa"/>
            <w:shd w:val="clear" w:color="auto" w:fill="B4DDC0"/>
            <w:tcMar>
              <w:top w:w="0" w:type="dxa"/>
              <w:left w:w="108" w:type="dxa"/>
              <w:bottom w:w="0" w:type="dxa"/>
              <w:right w:w="108" w:type="dxa"/>
            </w:tcMar>
            <w:vAlign w:val="center"/>
          </w:tcPr>
          <w:p w14:paraId="30A010A1" w14:textId="7114B8EA" w:rsidR="005C7B91" w:rsidRDefault="00F65E47">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692032" behindDoc="0" locked="0" layoutInCell="1" allowOverlap="1" wp14:anchorId="6C357982" wp14:editId="1EC438F2">
                      <wp:simplePos x="0" y="0"/>
                      <wp:positionH relativeFrom="column">
                        <wp:posOffset>-317500</wp:posOffset>
                      </wp:positionH>
                      <wp:positionV relativeFrom="paragraph">
                        <wp:posOffset>264795</wp:posOffset>
                      </wp:positionV>
                      <wp:extent cx="962660" cy="419735"/>
                      <wp:effectExtent l="0" t="0" r="0" b="0"/>
                      <wp:wrapNone/>
                      <wp:docPr id="67" name="Text Box 67"/>
                      <wp:cNvGraphicFramePr/>
                      <a:graphic xmlns:a="http://schemas.openxmlformats.org/drawingml/2006/main">
                        <a:graphicData uri="http://schemas.microsoft.com/office/word/2010/wordprocessingShape">
                          <wps:wsp>
                            <wps:cNvSpPr txBox="1"/>
                            <wps:spPr>
                              <a:xfrm rot="5400000">
                                <a:off x="0" y="0"/>
                                <a:ext cx="962660" cy="419735"/>
                              </a:xfrm>
                              <a:prstGeom prst="rect">
                                <a:avLst/>
                              </a:prstGeom>
                              <a:noFill/>
                              <a:ln w="6350">
                                <a:noFill/>
                              </a:ln>
                            </wps:spPr>
                            <wps:txbx>
                              <w:txbxContent>
                                <w:p w14:paraId="2E889984" w14:textId="2E6D1B73" w:rsidR="00F65E47" w:rsidRPr="00306FCC" w:rsidRDefault="00F65E47" w:rsidP="00F65E47">
                                  <w:pPr>
                                    <w:jc w:val="center"/>
                                    <w:rPr>
                                      <w:bCs/>
                                    </w:rPr>
                                  </w:pPr>
                                  <w:r>
                                    <w:t>Roman Numerals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C357982" id="Text Box 67" o:spid="_x0000_s1039" type="#_x0000_t202" style="position:absolute;left:0;text-align:left;margin-left:-25pt;margin-top:20.85pt;width:75.8pt;height:33.05pt;rotation:9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" filled="f" stroked="f" strokeweight=".5pt">
                      <v:textbox>
                        <w:txbxContent>
                          <w:p w14:paraId="2E889984" w14:textId="2E6D1B73" w:rsidR="00F65E47" w:rsidRPr="00306FCC" w:rsidRDefault="00F65E47" w:rsidP="00F65E47">
                            <w:pPr>
                              <w:jc w:val="center"/>
                              <w:rPr>
                                <w:bCs/>
                              </w:rPr>
                            </w:pPr>
                            <w:r>
                              <w:t>Roman Numerals</w:t>
                            </w:r>
                          </w:p>
                        </w:txbxContent>
                      </v:textbox>
                    </v:shape>
                  </w:pict>
                </mc:Fallback>
              </mc:AlternateContent>
            </w:r>
          </w:p>
        </w:tc>
        <w:tc>
          <w:tcPr>
            <w:tcW w:w="2694" w:type="dxa"/>
            <w:shd w:val="clear" w:color="auto" w:fill="auto"/>
            <w:tcMar>
              <w:top w:w="0" w:type="dxa"/>
              <w:left w:w="108" w:type="dxa"/>
              <w:bottom w:w="0" w:type="dxa"/>
              <w:right w:w="108" w:type="dxa"/>
            </w:tcMar>
          </w:tcPr>
          <w:p w14:paraId="07AAB547" w14:textId="77777777"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3AF90E87" w14:textId="77777777" w:rsidR="005C7B91" w:rsidRDefault="005C7B91">
            <w:pPr>
              <w:pBdr>
                <w:top w:val="nil"/>
                <w:left w:val="nil"/>
                <w:bottom w:val="nil"/>
                <w:right w:val="nil"/>
                <w:between w:val="nil"/>
              </w:pBdr>
              <w:jc w:val="center"/>
            </w:pPr>
          </w:p>
        </w:tc>
        <w:tc>
          <w:tcPr>
            <w:tcW w:w="2125" w:type="dxa"/>
            <w:shd w:val="clear" w:color="auto" w:fill="auto"/>
            <w:tcMar>
              <w:top w:w="0" w:type="dxa"/>
              <w:left w:w="108" w:type="dxa"/>
              <w:bottom w:w="0" w:type="dxa"/>
              <w:right w:w="108" w:type="dxa"/>
            </w:tcMar>
          </w:tcPr>
          <w:p w14:paraId="7FAF318C" w14:textId="77777777" w:rsidR="005C7B91" w:rsidRDefault="005C7B91">
            <w:pPr>
              <w:pBdr>
                <w:top w:val="nil"/>
                <w:left w:val="nil"/>
                <w:bottom w:val="nil"/>
                <w:right w:val="nil"/>
                <w:between w:val="nil"/>
              </w:pBdr>
              <w:jc w:val="center"/>
            </w:pPr>
          </w:p>
        </w:tc>
        <w:tc>
          <w:tcPr>
            <w:tcW w:w="1985" w:type="dxa"/>
            <w:shd w:val="clear" w:color="auto" w:fill="B4DDC0"/>
            <w:tcMar>
              <w:top w:w="0" w:type="dxa"/>
              <w:left w:w="108" w:type="dxa"/>
              <w:bottom w:w="0" w:type="dxa"/>
              <w:right w:w="108" w:type="dxa"/>
            </w:tcMar>
          </w:tcPr>
          <w:p w14:paraId="7F0CC643" w14:textId="77777777" w:rsidR="005C7B91" w:rsidRDefault="005C7B91">
            <w:pPr>
              <w:pBdr>
                <w:top w:val="nil"/>
                <w:left w:val="nil"/>
                <w:bottom w:val="nil"/>
                <w:right w:val="nil"/>
                <w:between w:val="nil"/>
              </w:pBdr>
              <w:jc w:val="center"/>
            </w:pPr>
          </w:p>
        </w:tc>
        <w:tc>
          <w:tcPr>
            <w:tcW w:w="1983" w:type="dxa"/>
            <w:shd w:val="clear" w:color="auto" w:fill="B4DDC0"/>
            <w:tcMar>
              <w:top w:w="0" w:type="dxa"/>
              <w:left w:w="108" w:type="dxa"/>
              <w:bottom w:w="0" w:type="dxa"/>
              <w:right w:w="108" w:type="dxa"/>
            </w:tcMar>
          </w:tcPr>
          <w:p w14:paraId="281EE2AA" w14:textId="77777777" w:rsidR="005C7B91" w:rsidRDefault="00102F50">
            <w:pPr>
              <w:pBdr>
                <w:top w:val="nil"/>
                <w:left w:val="nil"/>
                <w:bottom w:val="nil"/>
                <w:right w:val="nil"/>
                <w:between w:val="nil"/>
              </w:pBdr>
              <w:jc w:val="center"/>
              <w:rPr>
                <w:sz w:val="18"/>
                <w:szCs w:val="18"/>
              </w:rPr>
            </w:pPr>
            <w:r>
              <w:rPr>
                <w:sz w:val="18"/>
                <w:szCs w:val="18"/>
              </w:rPr>
              <w:t>To read Roman numerals to 100 (I to C) and know that over time, the numeral system changed to include the concept of zero and place value.</w:t>
            </w:r>
          </w:p>
        </w:tc>
        <w:tc>
          <w:tcPr>
            <w:tcW w:w="2035" w:type="dxa"/>
            <w:shd w:val="clear" w:color="auto" w:fill="B4DDC0"/>
            <w:tcMar>
              <w:top w:w="0" w:type="dxa"/>
              <w:left w:w="108" w:type="dxa"/>
              <w:bottom w:w="0" w:type="dxa"/>
              <w:right w:w="108" w:type="dxa"/>
            </w:tcMar>
          </w:tcPr>
          <w:p w14:paraId="43EA6402" w14:textId="77777777" w:rsidR="005C7B91" w:rsidRDefault="00102F50">
            <w:pPr>
              <w:pBdr>
                <w:top w:val="nil"/>
                <w:left w:val="nil"/>
                <w:bottom w:val="nil"/>
                <w:right w:val="nil"/>
                <w:between w:val="nil"/>
              </w:pBdr>
              <w:jc w:val="center"/>
              <w:rPr>
                <w:sz w:val="18"/>
                <w:szCs w:val="18"/>
              </w:rPr>
            </w:pPr>
            <w:r>
              <w:rPr>
                <w:sz w:val="18"/>
                <w:szCs w:val="18"/>
              </w:rPr>
              <w:t>To read Roman numerals to 1000 (M) and recognise years written in Roman numerals.</w:t>
            </w:r>
          </w:p>
          <w:p w14:paraId="120B68D0" w14:textId="77777777" w:rsidR="005C7B91" w:rsidRDefault="005C7B91">
            <w:pPr>
              <w:pBdr>
                <w:top w:val="nil"/>
                <w:left w:val="nil"/>
                <w:bottom w:val="nil"/>
                <w:right w:val="nil"/>
                <w:between w:val="nil"/>
              </w:pBdr>
              <w:jc w:val="center"/>
              <w:rPr>
                <w:sz w:val="18"/>
                <w:szCs w:val="18"/>
              </w:rPr>
            </w:pPr>
          </w:p>
        </w:tc>
        <w:tc>
          <w:tcPr>
            <w:tcW w:w="1955" w:type="dxa"/>
            <w:shd w:val="clear" w:color="auto" w:fill="B4DDC0"/>
            <w:tcMar>
              <w:top w:w="0" w:type="dxa"/>
              <w:left w:w="108" w:type="dxa"/>
              <w:bottom w:w="0" w:type="dxa"/>
              <w:right w:w="108" w:type="dxa"/>
            </w:tcMar>
          </w:tcPr>
          <w:p w14:paraId="5AC09CFF" w14:textId="77777777" w:rsidR="005C7B91" w:rsidRDefault="005C7B91">
            <w:pPr>
              <w:pBdr>
                <w:top w:val="nil"/>
                <w:left w:val="nil"/>
                <w:bottom w:val="nil"/>
                <w:right w:val="nil"/>
                <w:between w:val="nil"/>
              </w:pBdr>
              <w:jc w:val="center"/>
              <w:rPr>
                <w:sz w:val="18"/>
                <w:szCs w:val="18"/>
              </w:rPr>
            </w:pPr>
          </w:p>
        </w:tc>
      </w:tr>
      <w:tr w:rsidR="005C7B91" w14:paraId="048B483D" w14:textId="77777777">
        <w:trPr>
          <w:jc w:val="center"/>
        </w:trPr>
        <w:tc>
          <w:tcPr>
            <w:tcW w:w="740" w:type="dxa"/>
            <w:shd w:val="clear" w:color="auto" w:fill="B4DDC0"/>
            <w:tcMar>
              <w:top w:w="0" w:type="dxa"/>
              <w:left w:w="108" w:type="dxa"/>
              <w:bottom w:w="0" w:type="dxa"/>
              <w:right w:w="108" w:type="dxa"/>
            </w:tcMar>
            <w:vAlign w:val="center"/>
          </w:tcPr>
          <w:p w14:paraId="394DC616" w14:textId="02D35BA8" w:rsidR="005C7B91" w:rsidRDefault="005C7B91">
            <w:pPr>
              <w:pBdr>
                <w:top w:val="nil"/>
                <w:left w:val="nil"/>
                <w:bottom w:val="nil"/>
                <w:right w:val="nil"/>
                <w:between w:val="nil"/>
              </w:pBdr>
              <w:ind w:left="113" w:right="113"/>
              <w:jc w:val="center"/>
            </w:pPr>
          </w:p>
          <w:p w14:paraId="78C0E44E" w14:textId="0E314C45" w:rsidR="008B0395" w:rsidRDefault="008B0395">
            <w:pPr>
              <w:pBdr>
                <w:top w:val="nil"/>
                <w:left w:val="nil"/>
                <w:bottom w:val="nil"/>
                <w:right w:val="nil"/>
                <w:between w:val="nil"/>
              </w:pBdr>
              <w:ind w:left="113" w:right="113"/>
              <w:jc w:val="center"/>
            </w:pPr>
          </w:p>
          <w:p w14:paraId="722B666D" w14:textId="4B87AB03" w:rsidR="008B0395" w:rsidRDefault="00D20544">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694080" behindDoc="0" locked="0" layoutInCell="1" allowOverlap="1" wp14:anchorId="75CD17E0" wp14:editId="7C1516CC">
                      <wp:simplePos x="0" y="0"/>
                      <wp:positionH relativeFrom="column">
                        <wp:posOffset>-492125</wp:posOffset>
                      </wp:positionH>
                      <wp:positionV relativeFrom="paragraph">
                        <wp:posOffset>197485</wp:posOffset>
                      </wp:positionV>
                      <wp:extent cx="1283335" cy="274320"/>
                      <wp:effectExtent l="0" t="0" r="0" b="0"/>
                      <wp:wrapNone/>
                      <wp:docPr id="68" name="Text Box 68"/>
                      <wp:cNvGraphicFramePr/>
                      <a:graphic xmlns:a="http://schemas.openxmlformats.org/drawingml/2006/main">
                        <a:graphicData uri="http://schemas.microsoft.com/office/word/2010/wordprocessingShape">
                          <wps:wsp>
                            <wps:cNvSpPr txBox="1"/>
                            <wps:spPr>
                              <a:xfrm rot="5400000">
                                <a:off x="0" y="0"/>
                                <a:ext cx="1283335" cy="274320"/>
                              </a:xfrm>
                              <a:prstGeom prst="rect">
                                <a:avLst/>
                              </a:prstGeom>
                              <a:noFill/>
                              <a:ln w="6350">
                                <a:noFill/>
                              </a:ln>
                            </wps:spPr>
                            <wps:txbx>
                              <w:txbxContent>
                                <w:p w14:paraId="46AAF479" w14:textId="343E7D2E" w:rsidR="008B0395" w:rsidRPr="00306FCC" w:rsidRDefault="008B0395" w:rsidP="008B0395">
                                  <w:pPr>
                                    <w:jc w:val="center"/>
                                    <w:rPr>
                                      <w:bCs/>
                                    </w:rPr>
                                  </w:pPr>
                                  <w:r>
                                    <w:t>Sol</w:t>
                                  </w:r>
                                  <w:r w:rsidR="00D20544">
                                    <w:t>ve Problems</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5CD17E0" id="Text Box 68" o:spid="_x0000_s1040" type="#_x0000_t202" style="position:absolute;left:0;text-align:left;margin-left:-38.75pt;margin-top:15.55pt;width:101.05pt;height:21.6pt;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" filled="f" stroked="f" strokeweight=".5pt">
                      <v:textbox>
                        <w:txbxContent>
                          <w:p w14:paraId="46AAF479" w14:textId="343E7D2E" w:rsidR="008B0395" w:rsidRPr="00306FCC" w:rsidRDefault="008B0395" w:rsidP="008B0395">
                            <w:pPr>
                              <w:jc w:val="center"/>
                              <w:rPr>
                                <w:bCs/>
                              </w:rPr>
                            </w:pPr>
                            <w:r>
                              <w:t>Sol</w:t>
                            </w:r>
                            <w:r w:rsidR="00D20544">
                              <w:t>ve Problems</w:t>
                            </w:r>
                            <w:r>
                              <w:t xml:space="preserve"> </w:t>
                            </w:r>
                          </w:p>
                        </w:txbxContent>
                      </v:textbox>
                    </v:shape>
                  </w:pict>
                </mc:Fallback>
              </mc:AlternateContent>
            </w:r>
          </w:p>
          <w:p w14:paraId="17CFA16D" w14:textId="1F77A1D2" w:rsidR="008B0395" w:rsidRDefault="008B0395">
            <w:pPr>
              <w:pBdr>
                <w:top w:val="nil"/>
                <w:left w:val="nil"/>
                <w:bottom w:val="nil"/>
                <w:right w:val="nil"/>
                <w:between w:val="nil"/>
              </w:pBdr>
              <w:ind w:left="113" w:right="113"/>
              <w:jc w:val="center"/>
            </w:pPr>
          </w:p>
          <w:p w14:paraId="6177DA2E" w14:textId="260ADDB3" w:rsidR="008B0395" w:rsidRDefault="008B0395">
            <w:pPr>
              <w:pBdr>
                <w:top w:val="nil"/>
                <w:left w:val="nil"/>
                <w:bottom w:val="nil"/>
                <w:right w:val="nil"/>
                <w:between w:val="nil"/>
              </w:pBdr>
              <w:ind w:left="113" w:right="113"/>
              <w:jc w:val="center"/>
            </w:pPr>
          </w:p>
          <w:p w14:paraId="0CD551A0" w14:textId="553DCB01" w:rsidR="008B0395" w:rsidRDefault="008B0395">
            <w:pPr>
              <w:pBdr>
                <w:top w:val="nil"/>
                <w:left w:val="nil"/>
                <w:bottom w:val="nil"/>
                <w:right w:val="nil"/>
                <w:between w:val="nil"/>
              </w:pBdr>
              <w:ind w:left="113" w:right="113"/>
              <w:jc w:val="center"/>
            </w:pPr>
          </w:p>
          <w:p w14:paraId="68C7739B" w14:textId="77777777" w:rsidR="008B0395" w:rsidRDefault="008B0395">
            <w:pPr>
              <w:pBdr>
                <w:top w:val="nil"/>
                <w:left w:val="nil"/>
                <w:bottom w:val="nil"/>
                <w:right w:val="nil"/>
                <w:between w:val="nil"/>
              </w:pBdr>
              <w:ind w:left="113" w:right="113"/>
              <w:jc w:val="center"/>
            </w:pPr>
          </w:p>
          <w:p w14:paraId="6C04A860" w14:textId="6EA91CEC" w:rsidR="008B0395" w:rsidRDefault="008B0395">
            <w:pPr>
              <w:pBdr>
                <w:top w:val="nil"/>
                <w:left w:val="nil"/>
                <w:bottom w:val="nil"/>
                <w:right w:val="nil"/>
                <w:between w:val="nil"/>
              </w:pBdr>
              <w:ind w:left="113" w:right="113"/>
              <w:jc w:val="center"/>
            </w:pPr>
          </w:p>
        </w:tc>
        <w:tc>
          <w:tcPr>
            <w:tcW w:w="2694" w:type="dxa"/>
            <w:shd w:val="clear" w:color="auto" w:fill="auto"/>
            <w:tcMar>
              <w:top w:w="0" w:type="dxa"/>
              <w:left w:w="108" w:type="dxa"/>
              <w:bottom w:w="0" w:type="dxa"/>
              <w:right w:w="108" w:type="dxa"/>
            </w:tcMar>
          </w:tcPr>
          <w:p w14:paraId="09BC53A1" w14:textId="77777777" w:rsidR="005C7B91" w:rsidRDefault="00102F50">
            <w:pPr>
              <w:pBdr>
                <w:top w:val="nil"/>
                <w:left w:val="nil"/>
                <w:bottom w:val="nil"/>
                <w:right w:val="nil"/>
                <w:between w:val="nil"/>
              </w:pBdr>
              <w:jc w:val="center"/>
              <w:rPr>
                <w:color w:val="23A7F9"/>
                <w:sz w:val="18"/>
                <w:szCs w:val="18"/>
              </w:rPr>
            </w:pPr>
            <w:r>
              <w:rPr>
                <w:color w:val="23A7F9"/>
                <w:sz w:val="18"/>
                <w:szCs w:val="18"/>
              </w:rPr>
              <w:t xml:space="preserve">Solve real world mathematical problems with numbers up </w:t>
            </w:r>
            <w:r>
              <w:rPr>
                <w:color w:val="23A7F9"/>
                <w:sz w:val="18"/>
                <w:szCs w:val="18"/>
              </w:rPr>
              <w:br/>
              <w:t xml:space="preserve">to 5. </w:t>
            </w:r>
          </w:p>
          <w:p w14:paraId="18E0F892" w14:textId="1B4B1E47" w:rsidR="005C7B91" w:rsidRDefault="005C7B91">
            <w:pPr>
              <w:pBdr>
                <w:top w:val="nil"/>
                <w:left w:val="nil"/>
                <w:bottom w:val="nil"/>
                <w:right w:val="nil"/>
                <w:between w:val="nil"/>
              </w:pBdr>
              <w:jc w:val="center"/>
              <w:rPr>
                <w:color w:val="23A7F9"/>
                <w:sz w:val="18"/>
                <w:szCs w:val="18"/>
              </w:rPr>
            </w:pPr>
          </w:p>
          <w:p w14:paraId="09ACAB8B" w14:textId="7DA312FB" w:rsidR="005C7B91" w:rsidRDefault="00102F50">
            <w:pPr>
              <w:pBdr>
                <w:top w:val="nil"/>
                <w:left w:val="nil"/>
                <w:bottom w:val="nil"/>
                <w:right w:val="nil"/>
                <w:between w:val="nil"/>
              </w:pBdr>
              <w:jc w:val="center"/>
              <w:rPr>
                <w:color w:val="23A7F9"/>
                <w:sz w:val="18"/>
                <w:szCs w:val="18"/>
              </w:rPr>
            </w:pPr>
            <w:r>
              <w:rPr>
                <w:color w:val="23A7F9"/>
                <w:sz w:val="18"/>
                <w:szCs w:val="18"/>
              </w:rPr>
              <w:t xml:space="preserve">Begin to describe a sequence of events, real or fictional, using words such as </w:t>
            </w:r>
            <w:r>
              <w:rPr>
                <w:color w:val="23A7F9"/>
                <w:sz w:val="18"/>
                <w:szCs w:val="18"/>
              </w:rPr>
              <w:br/>
              <w:t>‘first’, ‘then...’</w:t>
            </w:r>
          </w:p>
        </w:tc>
        <w:tc>
          <w:tcPr>
            <w:tcW w:w="2126" w:type="dxa"/>
            <w:shd w:val="clear" w:color="auto" w:fill="auto"/>
            <w:tcMar>
              <w:top w:w="0" w:type="dxa"/>
              <w:left w:w="108" w:type="dxa"/>
              <w:bottom w:w="0" w:type="dxa"/>
              <w:right w:w="108" w:type="dxa"/>
            </w:tcMar>
          </w:tcPr>
          <w:p w14:paraId="403DB74E" w14:textId="75CF91A4" w:rsidR="005C7B91" w:rsidRDefault="00102F50">
            <w:pPr>
              <w:pBdr>
                <w:top w:val="nil"/>
                <w:left w:val="nil"/>
                <w:bottom w:val="nil"/>
                <w:right w:val="nil"/>
                <w:between w:val="nil"/>
              </w:pBdr>
              <w:jc w:val="center"/>
              <w:rPr>
                <w:i/>
                <w:color w:val="000000"/>
                <w:sz w:val="18"/>
                <w:szCs w:val="18"/>
              </w:rPr>
            </w:pPr>
            <w:r>
              <w:rPr>
                <w:i/>
                <w:color w:val="000000"/>
                <w:sz w:val="18"/>
                <w:szCs w:val="18"/>
              </w:rPr>
              <w:t>To practise ordinal numbers and solve simple concrete problems.</w:t>
            </w:r>
          </w:p>
        </w:tc>
        <w:tc>
          <w:tcPr>
            <w:tcW w:w="2125" w:type="dxa"/>
            <w:shd w:val="clear" w:color="auto" w:fill="auto"/>
            <w:tcMar>
              <w:top w:w="0" w:type="dxa"/>
              <w:left w:w="108" w:type="dxa"/>
              <w:bottom w:w="0" w:type="dxa"/>
              <w:right w:w="108" w:type="dxa"/>
            </w:tcMar>
          </w:tcPr>
          <w:p w14:paraId="1AAE13F0" w14:textId="77777777" w:rsidR="005C7B91" w:rsidRDefault="00102F50">
            <w:pPr>
              <w:pBdr>
                <w:top w:val="nil"/>
                <w:left w:val="nil"/>
                <w:bottom w:val="nil"/>
                <w:right w:val="nil"/>
                <w:between w:val="nil"/>
              </w:pBdr>
              <w:jc w:val="center"/>
              <w:rPr>
                <w:color w:val="000000"/>
                <w:sz w:val="18"/>
                <w:szCs w:val="18"/>
              </w:rPr>
            </w:pPr>
            <w:r>
              <w:rPr>
                <w:color w:val="000000"/>
                <w:sz w:val="18"/>
                <w:szCs w:val="18"/>
              </w:rPr>
              <w:t xml:space="preserve">To use place value and number facts to solve </w:t>
            </w:r>
            <w:r>
              <w:rPr>
                <w:i/>
                <w:color w:val="000000"/>
                <w:sz w:val="18"/>
                <w:szCs w:val="18"/>
              </w:rPr>
              <w:t xml:space="preserve">related </w:t>
            </w:r>
            <w:r>
              <w:rPr>
                <w:color w:val="000000"/>
                <w:sz w:val="18"/>
                <w:szCs w:val="18"/>
              </w:rPr>
              <w:t xml:space="preserve">problems </w:t>
            </w:r>
            <w:r>
              <w:rPr>
                <w:i/>
                <w:color w:val="000000"/>
                <w:sz w:val="18"/>
                <w:szCs w:val="18"/>
              </w:rPr>
              <w:t>to develop fluency</w:t>
            </w:r>
            <w:r>
              <w:rPr>
                <w:color w:val="000000"/>
                <w:sz w:val="18"/>
                <w:szCs w:val="18"/>
              </w:rPr>
              <w:t>.</w:t>
            </w:r>
          </w:p>
        </w:tc>
        <w:tc>
          <w:tcPr>
            <w:tcW w:w="1985" w:type="dxa"/>
            <w:shd w:val="clear" w:color="auto" w:fill="B4DDC0"/>
            <w:tcMar>
              <w:top w:w="0" w:type="dxa"/>
              <w:left w:w="108" w:type="dxa"/>
              <w:bottom w:w="0" w:type="dxa"/>
              <w:right w:w="108" w:type="dxa"/>
            </w:tcMar>
          </w:tcPr>
          <w:p w14:paraId="233FA78B"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solve number problems and practical problems involving these ideas.</w:t>
            </w:r>
          </w:p>
        </w:tc>
        <w:tc>
          <w:tcPr>
            <w:tcW w:w="1983" w:type="dxa"/>
            <w:shd w:val="clear" w:color="auto" w:fill="B4DDC0"/>
            <w:tcMar>
              <w:top w:w="0" w:type="dxa"/>
              <w:left w:w="108" w:type="dxa"/>
              <w:bottom w:w="0" w:type="dxa"/>
              <w:right w:w="108" w:type="dxa"/>
            </w:tcMar>
          </w:tcPr>
          <w:p w14:paraId="5C0B52AA"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solve number and practical problems that involve all of the above and with increasingly large positive numbers.</w:t>
            </w:r>
          </w:p>
        </w:tc>
        <w:tc>
          <w:tcPr>
            <w:tcW w:w="2035" w:type="dxa"/>
            <w:shd w:val="clear" w:color="auto" w:fill="B4DDC0"/>
            <w:tcMar>
              <w:top w:w="0" w:type="dxa"/>
              <w:left w:w="108" w:type="dxa"/>
              <w:bottom w:w="0" w:type="dxa"/>
              <w:right w:w="108" w:type="dxa"/>
            </w:tcMar>
          </w:tcPr>
          <w:p w14:paraId="396F356D"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solve number problems and practical problems that involve all of the above.</w:t>
            </w:r>
          </w:p>
        </w:tc>
        <w:tc>
          <w:tcPr>
            <w:tcW w:w="1955" w:type="dxa"/>
            <w:shd w:val="clear" w:color="auto" w:fill="B4DDC0"/>
            <w:tcMar>
              <w:top w:w="0" w:type="dxa"/>
              <w:left w:w="108" w:type="dxa"/>
              <w:bottom w:w="0" w:type="dxa"/>
              <w:right w:w="108" w:type="dxa"/>
            </w:tcMar>
          </w:tcPr>
          <w:p w14:paraId="7A615F20"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solve number and practical problems that involve all of the above.</w:t>
            </w:r>
          </w:p>
        </w:tc>
      </w:tr>
      <w:tr w:rsidR="005C7B91" w14:paraId="72DE64FB" w14:textId="77777777">
        <w:trPr>
          <w:jc w:val="center"/>
        </w:trPr>
        <w:tc>
          <w:tcPr>
            <w:tcW w:w="740" w:type="dxa"/>
            <w:shd w:val="clear" w:color="auto" w:fill="auto"/>
            <w:tcMar>
              <w:top w:w="0" w:type="dxa"/>
              <w:left w:w="108" w:type="dxa"/>
              <w:bottom w:w="0" w:type="dxa"/>
              <w:right w:w="108" w:type="dxa"/>
            </w:tcMar>
            <w:vAlign w:val="center"/>
          </w:tcPr>
          <w:p w14:paraId="6E5EF824" w14:textId="463AAE3C" w:rsidR="005C7B91" w:rsidRDefault="00306FCC">
            <w:pPr>
              <w:pBdr>
                <w:top w:val="nil"/>
                <w:left w:val="nil"/>
                <w:bottom w:val="nil"/>
                <w:right w:val="nil"/>
                <w:between w:val="nil"/>
              </w:pBdr>
              <w:ind w:left="113" w:right="95"/>
              <w:jc w:val="center"/>
              <w:rPr>
                <w:color w:val="292526"/>
                <w:sz w:val="28"/>
                <w:szCs w:val="28"/>
              </w:rPr>
            </w:pPr>
            <w:r w:rsidRPr="00CA2B4D">
              <w:rPr>
                <w:b/>
                <w:noProof/>
                <w:color w:val="FFFFFF" w:themeColor="background1"/>
                <w:sz w:val="32"/>
                <w:szCs w:val="32"/>
              </w:rPr>
              <w:lastRenderedPageBreak/>
              <mc:AlternateContent>
                <mc:Choice Requires="wps">
                  <w:drawing>
                    <wp:anchor distT="0" distB="0" distL="114300" distR="114300" simplePos="0" relativeHeight="251675648" behindDoc="0" locked="0" layoutInCell="1" allowOverlap="1" wp14:anchorId="2965A13F" wp14:editId="41D22672">
                      <wp:simplePos x="0" y="0"/>
                      <wp:positionH relativeFrom="column">
                        <wp:posOffset>-860425</wp:posOffset>
                      </wp:positionH>
                      <wp:positionV relativeFrom="paragraph">
                        <wp:posOffset>1106170</wp:posOffset>
                      </wp:positionV>
                      <wp:extent cx="1981200" cy="328295"/>
                      <wp:effectExtent l="952" t="0" r="953" b="952"/>
                      <wp:wrapNone/>
                      <wp:docPr id="57" name="Text Box 57"/>
                      <wp:cNvGraphicFramePr/>
                      <a:graphic xmlns:a="http://schemas.openxmlformats.org/drawingml/2006/main">
                        <a:graphicData uri="http://schemas.microsoft.com/office/word/2010/wordprocessingShape">
                          <wps:wsp>
                            <wps:cNvSpPr txBox="1"/>
                            <wps:spPr>
                              <a:xfrm rot="5400000">
                                <a:off x="0" y="0"/>
                                <a:ext cx="1981200" cy="328295"/>
                              </a:xfrm>
                              <a:prstGeom prst="rect">
                                <a:avLst/>
                              </a:prstGeom>
                              <a:solidFill>
                                <a:schemeClr val="lt1"/>
                              </a:solidFill>
                              <a:ln w="6350">
                                <a:noFill/>
                              </a:ln>
                            </wps:spPr>
                            <wps:txbx>
                              <w:txbxContent>
                                <w:p w14:paraId="6A1D6035" w14:textId="25F6E51F" w:rsidR="00306FCC" w:rsidRDefault="00306FCC" w:rsidP="00306FCC">
                                  <w:r>
                                    <w:rPr>
                                      <w:rFonts w:ascii="Arial" w:eastAsia="Arial" w:hAnsi="Arial" w:cs="Arial"/>
                                      <w:color w:val="000000"/>
                                      <w:sz w:val="24"/>
                                      <w:szCs w:val="24"/>
                                    </w:rPr>
                                    <w:t>Addition and Subtraction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965A13F" id="Text Box 57" o:spid="_x0000_s1041" type="#_x0000_t202" style="position:absolute;left:0;text-align:left;margin-left:-67.75pt;margin-top:87.1pt;width:156pt;height:25.85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" fillcolor="white [3201]" stroked="f" strokeweight=".5pt">
                      <v:textbox>
                        <w:txbxContent>
                          <w:p w14:paraId="6A1D6035" w14:textId="25F6E51F" w:rsidR="00306FCC" w:rsidRDefault="00306FCC" w:rsidP="00306FCC">
                            <w:r>
                              <w:rPr>
                                <w:rFonts w:ascii="Arial" w:eastAsia="Arial" w:hAnsi="Arial" w:cs="Arial"/>
                                <w:color w:val="000000"/>
                                <w:sz w:val="24"/>
                                <w:szCs w:val="24"/>
                              </w:rPr>
                              <w:t>Addition and Subtraction</w:t>
                            </w:r>
                          </w:p>
                        </w:txbxContent>
                      </v:textbox>
                    </v:shape>
                  </w:pict>
                </mc:Fallback>
              </mc:AlternateContent>
            </w:r>
            <w:r w:rsidR="00102F50" w:rsidRPr="00306FCC">
              <w:rPr>
                <w:color w:val="FFFFFF" w:themeColor="background1"/>
                <w:sz w:val="28"/>
                <w:szCs w:val="28"/>
              </w:rPr>
              <w:t>Addition and Subtraction</w:t>
            </w:r>
          </w:p>
        </w:tc>
        <w:tc>
          <w:tcPr>
            <w:tcW w:w="2694" w:type="dxa"/>
            <w:shd w:val="clear" w:color="auto" w:fill="auto"/>
            <w:tcMar>
              <w:top w:w="0" w:type="dxa"/>
              <w:left w:w="108" w:type="dxa"/>
              <w:bottom w:w="0" w:type="dxa"/>
              <w:right w:w="108" w:type="dxa"/>
            </w:tcMar>
            <w:vAlign w:val="center"/>
          </w:tcPr>
          <w:p w14:paraId="4C626ED2" w14:textId="24D4AE13"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77423DEF" w14:textId="2B035390"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434EFD40" w14:textId="77777777" w:rsidR="005C7B91" w:rsidRDefault="00102F50">
            <w:pPr>
              <w:pBdr>
                <w:top w:val="nil"/>
                <w:left w:val="nil"/>
                <w:bottom w:val="nil"/>
                <w:right w:val="nil"/>
                <w:between w:val="nil"/>
              </w:pBdr>
              <w:jc w:val="center"/>
              <w:rPr>
                <w:b/>
                <w:sz w:val="28"/>
                <w:szCs w:val="28"/>
              </w:rPr>
            </w:pPr>
            <w:r>
              <w:rPr>
                <w:b/>
                <w:sz w:val="28"/>
                <w:szCs w:val="28"/>
              </w:rPr>
              <w:t>KS1</w:t>
            </w:r>
          </w:p>
          <w:p w14:paraId="48564ACE"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31809069"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2C30E23D"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6A640CAF" w14:textId="77777777" w:rsidR="005C7B91" w:rsidRDefault="00102F50">
            <w:pPr>
              <w:pBdr>
                <w:top w:val="nil"/>
                <w:left w:val="nil"/>
                <w:bottom w:val="nil"/>
                <w:right w:val="nil"/>
                <w:between w:val="nil"/>
              </w:pBdr>
              <w:jc w:val="center"/>
              <w:rPr>
                <w:b/>
                <w:sz w:val="28"/>
                <w:szCs w:val="28"/>
              </w:rPr>
            </w:pPr>
            <w:r>
              <w:rPr>
                <w:b/>
                <w:sz w:val="28"/>
                <w:szCs w:val="28"/>
              </w:rPr>
              <w:t>KS2</w:t>
            </w:r>
          </w:p>
          <w:p w14:paraId="1B477D34"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209AEF63"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20B59B33" w14:textId="77777777">
        <w:trPr>
          <w:jc w:val="center"/>
        </w:trPr>
        <w:tc>
          <w:tcPr>
            <w:tcW w:w="740" w:type="dxa"/>
            <w:shd w:val="clear" w:color="auto" w:fill="auto"/>
            <w:tcMar>
              <w:top w:w="0" w:type="dxa"/>
              <w:left w:w="108" w:type="dxa"/>
              <w:bottom w:w="0" w:type="dxa"/>
              <w:right w:w="108" w:type="dxa"/>
            </w:tcMar>
            <w:vAlign w:val="center"/>
          </w:tcPr>
          <w:p w14:paraId="58D4DDFA"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7954B621"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41DC08EC"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314F262B"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447810B2"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4D2544AB"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29C84351"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02CB432F"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4ADD23DC"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01CECEFD" w14:textId="77777777">
        <w:trPr>
          <w:jc w:val="center"/>
        </w:trPr>
        <w:tc>
          <w:tcPr>
            <w:tcW w:w="740" w:type="dxa"/>
            <w:shd w:val="clear" w:color="auto" w:fill="B4DDC0"/>
            <w:tcMar>
              <w:top w:w="0" w:type="dxa"/>
              <w:left w:w="108" w:type="dxa"/>
              <w:bottom w:w="0" w:type="dxa"/>
              <w:right w:w="108" w:type="dxa"/>
            </w:tcMar>
            <w:vAlign w:val="center"/>
          </w:tcPr>
          <w:p w14:paraId="720FA9B3" w14:textId="21030A8E" w:rsidR="005C7B91" w:rsidRDefault="008B0395">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698176" behindDoc="0" locked="0" layoutInCell="1" allowOverlap="1" wp14:anchorId="0A660983" wp14:editId="39F8B9DC">
                      <wp:simplePos x="0" y="0"/>
                      <wp:positionH relativeFrom="column">
                        <wp:posOffset>-553085</wp:posOffset>
                      </wp:positionH>
                      <wp:positionV relativeFrom="paragraph">
                        <wp:posOffset>648970</wp:posOffset>
                      </wp:positionV>
                      <wp:extent cx="1450975" cy="248920"/>
                      <wp:effectExtent l="4128" t="0" r="952" b="953"/>
                      <wp:wrapNone/>
                      <wp:docPr id="70" name="Text Box 70"/>
                      <wp:cNvGraphicFramePr/>
                      <a:graphic xmlns:a="http://schemas.openxmlformats.org/drawingml/2006/main">
                        <a:graphicData uri="http://schemas.microsoft.com/office/word/2010/wordprocessingShape">
                          <wps:wsp>
                            <wps:cNvSpPr txBox="1"/>
                            <wps:spPr>
                              <a:xfrm rot="5400000">
                                <a:off x="0" y="0"/>
                                <a:ext cx="1450975" cy="248920"/>
                              </a:xfrm>
                              <a:prstGeom prst="rect">
                                <a:avLst/>
                              </a:prstGeom>
                              <a:solidFill>
                                <a:srgbClr val="B4DEC0"/>
                              </a:solidFill>
                              <a:ln w="6350">
                                <a:noFill/>
                              </a:ln>
                            </wps:spPr>
                            <wps:txbx>
                              <w:txbxContent>
                                <w:p w14:paraId="3BC5F6DE" w14:textId="09F846D6" w:rsidR="008B0395" w:rsidRPr="00306FCC" w:rsidRDefault="008B0395" w:rsidP="008B0395">
                                  <w:pPr>
                                    <w:jc w:val="center"/>
                                    <w:rPr>
                                      <w:bCs/>
                                    </w:rPr>
                                  </w:pPr>
                                  <w:r>
                                    <w:t>Mental Calculations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A660983" id="Text Box 70" o:spid="_x0000_s1042" type="#_x0000_t202" style="position:absolute;left:0;text-align:left;margin-left:-43.55pt;margin-top:51.1pt;width:114.25pt;height:19.6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" fillcolor="#b4dec0" stroked="f" strokeweight=".5pt">
                      <v:textbox>
                        <w:txbxContent>
                          <w:p w14:paraId="3BC5F6DE" w14:textId="09F846D6" w:rsidR="008B0395" w:rsidRPr="00306FCC" w:rsidRDefault="008B0395" w:rsidP="008B0395">
                            <w:pPr>
                              <w:jc w:val="center"/>
                              <w:rPr>
                                <w:bCs/>
                              </w:rPr>
                            </w:pPr>
                            <w:r>
                              <w:t>Mental Calculations</w:t>
                            </w:r>
                          </w:p>
                        </w:txbxContent>
                      </v:textbox>
                    </v:shape>
                  </w:pict>
                </mc:Fallback>
              </mc:AlternateContent>
            </w:r>
          </w:p>
        </w:tc>
        <w:tc>
          <w:tcPr>
            <w:tcW w:w="2694" w:type="dxa"/>
            <w:shd w:val="clear" w:color="auto" w:fill="auto"/>
            <w:tcMar>
              <w:top w:w="0" w:type="dxa"/>
              <w:left w:w="108" w:type="dxa"/>
              <w:bottom w:w="0" w:type="dxa"/>
              <w:right w:w="108" w:type="dxa"/>
            </w:tcMar>
          </w:tcPr>
          <w:p w14:paraId="5DEE1E61" w14:textId="77777777" w:rsidR="005C7B91" w:rsidRDefault="005C7B91">
            <w:pPr>
              <w:widowControl/>
              <w:pBdr>
                <w:top w:val="nil"/>
                <w:left w:val="nil"/>
                <w:bottom w:val="nil"/>
                <w:right w:val="nil"/>
                <w:between w:val="nil"/>
              </w:pBdr>
              <w:spacing w:after="160" w:line="276" w:lineRule="auto"/>
            </w:pPr>
          </w:p>
          <w:p w14:paraId="13104DE0" w14:textId="77777777" w:rsidR="005C7B91" w:rsidRDefault="00102F50">
            <w:pPr>
              <w:widowControl/>
              <w:pBdr>
                <w:top w:val="nil"/>
                <w:left w:val="nil"/>
                <w:bottom w:val="nil"/>
                <w:right w:val="nil"/>
                <w:between w:val="nil"/>
              </w:pBdr>
              <w:spacing w:after="160" w:line="276" w:lineRule="auto"/>
              <w:jc w:val="center"/>
              <w:rPr>
                <w:color w:val="ED7D31"/>
                <w:sz w:val="18"/>
                <w:szCs w:val="18"/>
              </w:rPr>
            </w:pPr>
            <w:r>
              <w:rPr>
                <w:color w:val="ED7D31"/>
                <w:sz w:val="18"/>
                <w:szCs w:val="18"/>
              </w:rPr>
              <w:t>Develop fast recognition of up to 3 objects, without having to count them individually (‘subitising’).</w:t>
            </w:r>
          </w:p>
          <w:p w14:paraId="73884DA8" w14:textId="27A9327F" w:rsidR="005C7B91" w:rsidRDefault="00102F50">
            <w:pPr>
              <w:widowControl/>
              <w:pBdr>
                <w:top w:val="nil"/>
                <w:left w:val="nil"/>
                <w:bottom w:val="nil"/>
                <w:right w:val="nil"/>
                <w:between w:val="nil"/>
              </w:pBdr>
              <w:spacing w:after="160" w:line="276" w:lineRule="auto"/>
              <w:jc w:val="center"/>
              <w:rPr>
                <w:color w:val="ED7D31"/>
                <w:sz w:val="18"/>
                <w:szCs w:val="18"/>
              </w:rPr>
            </w:pPr>
            <w:r>
              <w:rPr>
                <w:color w:val="ED7D31"/>
                <w:sz w:val="18"/>
                <w:szCs w:val="18"/>
              </w:rPr>
              <w:t xml:space="preserve">Know that the last number reached when counting a small set of objects tells you how many there are in total (‘cardinal principle’). </w:t>
            </w:r>
          </w:p>
          <w:p w14:paraId="4F182A94" w14:textId="77777777" w:rsidR="005C7B91" w:rsidRDefault="00102F50">
            <w:pPr>
              <w:pBdr>
                <w:top w:val="nil"/>
                <w:left w:val="nil"/>
                <w:bottom w:val="nil"/>
                <w:right w:val="nil"/>
                <w:between w:val="nil"/>
              </w:pBdr>
              <w:jc w:val="center"/>
              <w:rPr>
                <w:color w:val="23A7F9"/>
                <w:sz w:val="18"/>
                <w:szCs w:val="18"/>
              </w:rPr>
            </w:pPr>
            <w:r>
              <w:rPr>
                <w:color w:val="ED7D31"/>
                <w:sz w:val="18"/>
                <w:szCs w:val="18"/>
              </w:rPr>
              <w:t>Show ‘finger numbers’ up to 5</w:t>
            </w:r>
            <w:r>
              <w:rPr>
                <w:color w:val="23A7F9"/>
                <w:sz w:val="18"/>
                <w:szCs w:val="18"/>
              </w:rPr>
              <w:t>.</w:t>
            </w:r>
          </w:p>
          <w:p w14:paraId="6D26560A" w14:textId="77777777" w:rsidR="005C7B91" w:rsidRDefault="005C7B91">
            <w:pPr>
              <w:pBdr>
                <w:top w:val="nil"/>
                <w:left w:val="nil"/>
                <w:bottom w:val="nil"/>
                <w:right w:val="nil"/>
                <w:between w:val="nil"/>
              </w:pBdr>
              <w:jc w:val="center"/>
              <w:rPr>
                <w:color w:val="23A7F9"/>
                <w:sz w:val="18"/>
                <w:szCs w:val="18"/>
              </w:rPr>
            </w:pPr>
          </w:p>
          <w:p w14:paraId="72BFBB82" w14:textId="77777777" w:rsidR="005C7B91" w:rsidRDefault="00102F50">
            <w:pPr>
              <w:widowControl/>
              <w:pBdr>
                <w:top w:val="nil"/>
                <w:left w:val="nil"/>
                <w:bottom w:val="nil"/>
                <w:right w:val="nil"/>
                <w:between w:val="nil"/>
              </w:pBdr>
              <w:spacing w:after="160" w:line="276" w:lineRule="auto"/>
              <w:jc w:val="center"/>
              <w:rPr>
                <w:color w:val="4472C4"/>
                <w:sz w:val="18"/>
                <w:szCs w:val="18"/>
              </w:rPr>
            </w:pPr>
            <w:r>
              <w:rPr>
                <w:color w:val="4472C4"/>
                <w:sz w:val="18"/>
                <w:szCs w:val="18"/>
              </w:rPr>
              <w:t xml:space="preserve">Subitise. </w:t>
            </w:r>
          </w:p>
          <w:p w14:paraId="4089706C" w14:textId="77777777" w:rsidR="005C7B91" w:rsidRDefault="00102F50">
            <w:pPr>
              <w:widowControl/>
              <w:pBdr>
                <w:top w:val="nil"/>
                <w:left w:val="nil"/>
                <w:bottom w:val="nil"/>
                <w:right w:val="nil"/>
                <w:between w:val="nil"/>
              </w:pBdr>
              <w:spacing w:after="160" w:line="276" w:lineRule="auto"/>
              <w:jc w:val="center"/>
              <w:rPr>
                <w:color w:val="4472C4"/>
                <w:sz w:val="18"/>
                <w:szCs w:val="18"/>
              </w:rPr>
            </w:pPr>
            <w:r>
              <w:rPr>
                <w:color w:val="4472C4"/>
                <w:sz w:val="18"/>
                <w:szCs w:val="18"/>
              </w:rPr>
              <w:lastRenderedPageBreak/>
              <w:t xml:space="preserve">Explore the composition of numbers to 10. </w:t>
            </w:r>
          </w:p>
          <w:p w14:paraId="73AAC55C" w14:textId="77777777" w:rsidR="005C7B91" w:rsidRDefault="00102F50">
            <w:pPr>
              <w:pBdr>
                <w:top w:val="nil"/>
                <w:left w:val="nil"/>
                <w:bottom w:val="nil"/>
                <w:right w:val="nil"/>
                <w:between w:val="nil"/>
              </w:pBdr>
              <w:jc w:val="center"/>
              <w:rPr>
                <w:color w:val="4472C4"/>
                <w:sz w:val="18"/>
                <w:szCs w:val="18"/>
              </w:rPr>
            </w:pPr>
            <w:r>
              <w:rPr>
                <w:color w:val="4472C4"/>
                <w:sz w:val="18"/>
                <w:szCs w:val="18"/>
              </w:rPr>
              <w:t xml:space="preserve">Automatically recall number bonds 0-5 and some to 10. </w:t>
            </w:r>
          </w:p>
          <w:p w14:paraId="79624A5D" w14:textId="77777777" w:rsidR="005C7B91" w:rsidRDefault="005C7B91">
            <w:pPr>
              <w:pBdr>
                <w:top w:val="nil"/>
                <w:left w:val="nil"/>
                <w:bottom w:val="nil"/>
                <w:right w:val="nil"/>
                <w:between w:val="nil"/>
              </w:pBdr>
              <w:jc w:val="center"/>
              <w:rPr>
                <w:color w:val="4472C4"/>
                <w:sz w:val="18"/>
                <w:szCs w:val="18"/>
              </w:rPr>
            </w:pPr>
          </w:p>
          <w:p w14:paraId="4ACBBA03" w14:textId="77777777" w:rsidR="005C7B91" w:rsidRDefault="00102F50">
            <w:pPr>
              <w:widowControl/>
              <w:pBdr>
                <w:top w:val="nil"/>
                <w:left w:val="nil"/>
                <w:bottom w:val="nil"/>
                <w:right w:val="nil"/>
                <w:between w:val="nil"/>
              </w:pBdr>
              <w:spacing w:after="160" w:line="276" w:lineRule="auto"/>
              <w:jc w:val="center"/>
              <w:rPr>
                <w:color w:val="70AD47"/>
                <w:sz w:val="18"/>
                <w:szCs w:val="18"/>
              </w:rPr>
            </w:pPr>
            <w:r>
              <w:rPr>
                <w:color w:val="70AD47"/>
                <w:sz w:val="18"/>
                <w:szCs w:val="18"/>
              </w:rPr>
              <w:t>Automatically recall (without reference to rhymes, counting or other aids) number bonds up to 5 (including subtraction facts) and some number bonds to 10, including double facts.</w:t>
            </w:r>
          </w:p>
          <w:p w14:paraId="04ABD20C" w14:textId="77777777" w:rsidR="005C7B91" w:rsidRDefault="00102F50">
            <w:pPr>
              <w:widowControl/>
              <w:pBdr>
                <w:top w:val="nil"/>
                <w:left w:val="nil"/>
                <w:bottom w:val="nil"/>
                <w:right w:val="nil"/>
                <w:between w:val="nil"/>
              </w:pBdr>
              <w:spacing w:after="160" w:line="276" w:lineRule="auto"/>
              <w:jc w:val="center"/>
              <w:rPr>
                <w:color w:val="70AD47"/>
                <w:sz w:val="18"/>
                <w:szCs w:val="18"/>
              </w:rPr>
            </w:pPr>
            <w:r>
              <w:rPr>
                <w:color w:val="70AD47"/>
                <w:sz w:val="18"/>
                <w:szCs w:val="18"/>
              </w:rPr>
              <w:t xml:space="preserve">Have a deep understanding of numbers to 10, including the composition of each number. </w:t>
            </w:r>
          </w:p>
          <w:p w14:paraId="4EA5B860" w14:textId="77777777" w:rsidR="005C7B91" w:rsidRDefault="00102F50">
            <w:pPr>
              <w:pBdr>
                <w:top w:val="nil"/>
                <w:left w:val="nil"/>
                <w:bottom w:val="nil"/>
                <w:right w:val="nil"/>
                <w:between w:val="nil"/>
              </w:pBdr>
              <w:jc w:val="center"/>
              <w:rPr>
                <w:color w:val="70AD47"/>
                <w:sz w:val="18"/>
                <w:szCs w:val="18"/>
              </w:rPr>
            </w:pPr>
            <w:r>
              <w:rPr>
                <w:color w:val="70AD47"/>
                <w:sz w:val="18"/>
                <w:szCs w:val="18"/>
              </w:rPr>
              <w:t>Subitise (recognise quantities without counting) up to 5.</w:t>
            </w:r>
          </w:p>
        </w:tc>
        <w:tc>
          <w:tcPr>
            <w:tcW w:w="2126" w:type="dxa"/>
            <w:shd w:val="clear" w:color="auto" w:fill="auto"/>
            <w:tcMar>
              <w:top w:w="0" w:type="dxa"/>
              <w:left w:w="108" w:type="dxa"/>
              <w:bottom w:w="0" w:type="dxa"/>
              <w:right w:w="108" w:type="dxa"/>
            </w:tcMar>
          </w:tcPr>
          <w:p w14:paraId="469F268C" w14:textId="77777777" w:rsidR="005C7B91" w:rsidRDefault="00102F50">
            <w:pPr>
              <w:widowControl/>
              <w:pBdr>
                <w:top w:val="nil"/>
                <w:left w:val="nil"/>
                <w:bottom w:val="nil"/>
                <w:right w:val="nil"/>
                <w:between w:val="nil"/>
              </w:pBdr>
              <w:spacing w:after="160" w:line="256" w:lineRule="auto"/>
              <w:jc w:val="center"/>
              <w:rPr>
                <w:color w:val="1C1C1C"/>
                <w:sz w:val="18"/>
                <w:szCs w:val="18"/>
              </w:rPr>
            </w:pPr>
            <w:r>
              <w:rPr>
                <w:color w:val="1C1C1C"/>
                <w:sz w:val="18"/>
                <w:szCs w:val="18"/>
              </w:rPr>
              <w:lastRenderedPageBreak/>
              <w:t>To add and subtract one-digit and two-digit numbers to 20, including zero.</w:t>
            </w:r>
          </w:p>
          <w:p w14:paraId="6296A35F" w14:textId="77777777" w:rsidR="005C7B91" w:rsidRDefault="00102F50">
            <w:pPr>
              <w:pBdr>
                <w:top w:val="nil"/>
                <w:left w:val="nil"/>
                <w:bottom w:val="nil"/>
                <w:right w:val="nil"/>
                <w:between w:val="nil"/>
              </w:pBdr>
              <w:jc w:val="center"/>
              <w:rPr>
                <w:i/>
                <w:color w:val="1C1C1C"/>
                <w:sz w:val="18"/>
                <w:szCs w:val="18"/>
              </w:rPr>
            </w:pPr>
            <w:r>
              <w:rPr>
                <w:i/>
                <w:color w:val="1C1C1C"/>
                <w:sz w:val="18"/>
                <w:szCs w:val="18"/>
              </w:rPr>
              <w:t>To realise the effect of adding or subtracting zero.</w:t>
            </w:r>
          </w:p>
        </w:tc>
        <w:tc>
          <w:tcPr>
            <w:tcW w:w="2125" w:type="dxa"/>
            <w:shd w:val="clear" w:color="auto" w:fill="auto"/>
            <w:tcMar>
              <w:top w:w="0" w:type="dxa"/>
              <w:left w:w="108" w:type="dxa"/>
              <w:bottom w:w="0" w:type="dxa"/>
              <w:right w:w="108" w:type="dxa"/>
            </w:tcMar>
          </w:tcPr>
          <w:p w14:paraId="48065D89" w14:textId="77777777" w:rsidR="005C7B91" w:rsidRDefault="00102F50">
            <w:pPr>
              <w:widowControl/>
              <w:pBdr>
                <w:top w:val="nil"/>
                <w:left w:val="nil"/>
                <w:bottom w:val="nil"/>
                <w:right w:val="nil"/>
                <w:between w:val="nil"/>
              </w:pBdr>
              <w:spacing w:after="160" w:line="256" w:lineRule="auto"/>
              <w:jc w:val="center"/>
              <w:rPr>
                <w:i/>
                <w:color w:val="1C1C1C"/>
                <w:sz w:val="18"/>
                <w:szCs w:val="18"/>
              </w:rPr>
            </w:pPr>
            <w:r>
              <w:rPr>
                <w:i/>
                <w:color w:val="1C1C1C"/>
                <w:sz w:val="18"/>
                <w:szCs w:val="18"/>
              </w:rPr>
              <w:t>To extend the language of addition and subtraction to include sum and difference.</w:t>
            </w:r>
          </w:p>
          <w:p w14:paraId="373F2B6F" w14:textId="68AAA91F" w:rsidR="005C7B91" w:rsidRDefault="00102F50">
            <w:pPr>
              <w:widowControl/>
              <w:pBdr>
                <w:top w:val="nil"/>
                <w:left w:val="nil"/>
                <w:bottom w:val="nil"/>
                <w:right w:val="nil"/>
                <w:between w:val="nil"/>
              </w:pBdr>
              <w:spacing w:after="160" w:line="256" w:lineRule="auto"/>
              <w:jc w:val="center"/>
              <w:rPr>
                <w:color w:val="1C1C1C"/>
                <w:sz w:val="18"/>
                <w:szCs w:val="18"/>
              </w:rPr>
            </w:pPr>
            <w:r>
              <w:rPr>
                <w:color w:val="1C1C1C"/>
                <w:sz w:val="18"/>
                <w:szCs w:val="18"/>
              </w:rPr>
              <w:t>To show that addition of two numbers can be done in any order (commutative) and subtraction of one number from another cannot.</w:t>
            </w:r>
          </w:p>
          <w:p w14:paraId="0D7212ED" w14:textId="77777777" w:rsidR="005C7B91" w:rsidRDefault="00102F50">
            <w:pPr>
              <w:pBdr>
                <w:top w:val="nil"/>
                <w:left w:val="nil"/>
                <w:bottom w:val="nil"/>
                <w:right w:val="nil"/>
                <w:between w:val="nil"/>
              </w:pBdr>
              <w:jc w:val="center"/>
              <w:rPr>
                <w:color w:val="1C1C1C"/>
                <w:sz w:val="18"/>
                <w:szCs w:val="18"/>
              </w:rPr>
            </w:pPr>
            <w:r>
              <w:rPr>
                <w:color w:val="BE1C6D"/>
                <w:sz w:val="18"/>
                <w:szCs w:val="18"/>
              </w:rPr>
              <w:t xml:space="preserve">To add and subtract numbers using an efficient strategy, explaining their method verbally </w:t>
            </w:r>
            <w:r>
              <w:rPr>
                <w:color w:val="1C1C1C"/>
                <w:sz w:val="18"/>
                <w:szCs w:val="18"/>
              </w:rPr>
              <w:t xml:space="preserve">using concrete objects, pictorial </w:t>
            </w:r>
            <w:r>
              <w:rPr>
                <w:color w:val="1C1C1C"/>
                <w:sz w:val="18"/>
                <w:szCs w:val="18"/>
              </w:rPr>
              <w:lastRenderedPageBreak/>
              <w:t>representations, and mentally, including:  a two-digit number and ones, a two-digit number and tens</w:t>
            </w:r>
            <w:r>
              <w:rPr>
                <w:color w:val="BE1C6D"/>
                <w:sz w:val="18"/>
                <w:szCs w:val="18"/>
              </w:rPr>
              <w:t>, two two-digit numbers</w:t>
            </w:r>
            <w:r>
              <w:rPr>
                <w:color w:val="1C1C1C"/>
                <w:sz w:val="18"/>
                <w:szCs w:val="18"/>
              </w:rPr>
              <w:t>, add three one-digit numbers.</w:t>
            </w:r>
          </w:p>
        </w:tc>
        <w:tc>
          <w:tcPr>
            <w:tcW w:w="1985" w:type="dxa"/>
            <w:shd w:val="clear" w:color="auto" w:fill="B4DDC0"/>
            <w:tcMar>
              <w:top w:w="0" w:type="dxa"/>
              <w:left w:w="108" w:type="dxa"/>
              <w:bottom w:w="0" w:type="dxa"/>
              <w:right w:w="108" w:type="dxa"/>
            </w:tcMar>
          </w:tcPr>
          <w:p w14:paraId="6C4CBA27" w14:textId="77777777" w:rsidR="005C7B91" w:rsidRDefault="00102F50">
            <w:pPr>
              <w:pBdr>
                <w:top w:val="nil"/>
                <w:left w:val="nil"/>
                <w:bottom w:val="nil"/>
                <w:right w:val="nil"/>
                <w:between w:val="nil"/>
              </w:pBdr>
              <w:jc w:val="center"/>
              <w:rPr>
                <w:color w:val="000000"/>
                <w:sz w:val="18"/>
                <w:szCs w:val="18"/>
              </w:rPr>
            </w:pPr>
            <w:r>
              <w:rPr>
                <w:color w:val="000000"/>
                <w:sz w:val="18"/>
                <w:szCs w:val="18"/>
              </w:rPr>
              <w:lastRenderedPageBreak/>
              <w:t xml:space="preserve">To add and subtract numbers mentally, including: </w:t>
            </w:r>
            <w:r>
              <w:rPr>
                <w:i/>
                <w:color w:val="000000"/>
                <w:sz w:val="18"/>
                <w:szCs w:val="18"/>
              </w:rPr>
              <w:t>two-digit numbers, where the answers could exceed 100,</w:t>
            </w:r>
            <w:r>
              <w:rPr>
                <w:color w:val="000000"/>
                <w:sz w:val="18"/>
                <w:szCs w:val="18"/>
              </w:rPr>
              <w:t xml:space="preserve"> a three-digit number and ones, a three-digit number and tens and a three-digit number and hundreds.</w:t>
            </w:r>
          </w:p>
          <w:p w14:paraId="568E62E0" w14:textId="77777777" w:rsidR="005C7B91" w:rsidRDefault="005C7B91">
            <w:pPr>
              <w:pBdr>
                <w:top w:val="nil"/>
                <w:left w:val="nil"/>
                <w:bottom w:val="nil"/>
                <w:right w:val="nil"/>
                <w:between w:val="nil"/>
              </w:pBdr>
              <w:jc w:val="center"/>
              <w:rPr>
                <w:color w:val="000000"/>
                <w:sz w:val="18"/>
                <w:szCs w:val="18"/>
              </w:rPr>
            </w:pPr>
          </w:p>
        </w:tc>
        <w:tc>
          <w:tcPr>
            <w:tcW w:w="1983" w:type="dxa"/>
            <w:shd w:val="clear" w:color="auto" w:fill="B4DDC0"/>
            <w:tcMar>
              <w:top w:w="0" w:type="dxa"/>
              <w:left w:w="108" w:type="dxa"/>
              <w:bottom w:w="0" w:type="dxa"/>
              <w:right w:w="108" w:type="dxa"/>
            </w:tcMar>
          </w:tcPr>
          <w:p w14:paraId="2F741D31"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t>To continue to practise both mental methods and columnar addition and subtraction with increasingly large numbers to aid fluency.</w:t>
            </w:r>
          </w:p>
          <w:p w14:paraId="1490B745" w14:textId="77777777" w:rsidR="005C7B91" w:rsidRDefault="005C7B91">
            <w:pPr>
              <w:pBdr>
                <w:top w:val="nil"/>
                <w:left w:val="nil"/>
                <w:bottom w:val="nil"/>
                <w:right w:val="nil"/>
                <w:between w:val="nil"/>
              </w:pBdr>
              <w:jc w:val="center"/>
              <w:rPr>
                <w:i/>
                <w:color w:val="000000"/>
                <w:sz w:val="18"/>
                <w:szCs w:val="18"/>
              </w:rPr>
            </w:pPr>
          </w:p>
        </w:tc>
        <w:tc>
          <w:tcPr>
            <w:tcW w:w="2035" w:type="dxa"/>
            <w:shd w:val="clear" w:color="auto" w:fill="B4DDC0"/>
            <w:tcMar>
              <w:top w:w="0" w:type="dxa"/>
              <w:left w:w="108" w:type="dxa"/>
              <w:bottom w:w="0" w:type="dxa"/>
              <w:right w:w="108" w:type="dxa"/>
            </w:tcMar>
          </w:tcPr>
          <w:p w14:paraId="0ED39D13"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add and subtract numbers mentally with increasingly large numbers.</w:t>
            </w:r>
          </w:p>
          <w:p w14:paraId="673D8E8F" w14:textId="77777777" w:rsidR="005C7B91" w:rsidRDefault="005C7B91">
            <w:pPr>
              <w:pBdr>
                <w:top w:val="nil"/>
                <w:left w:val="nil"/>
                <w:bottom w:val="nil"/>
                <w:right w:val="nil"/>
                <w:between w:val="nil"/>
              </w:pBdr>
              <w:jc w:val="center"/>
              <w:rPr>
                <w:color w:val="000000"/>
                <w:sz w:val="18"/>
                <w:szCs w:val="18"/>
              </w:rPr>
            </w:pPr>
          </w:p>
        </w:tc>
        <w:tc>
          <w:tcPr>
            <w:tcW w:w="1955" w:type="dxa"/>
            <w:shd w:val="clear" w:color="auto" w:fill="B4DDC0"/>
            <w:tcMar>
              <w:top w:w="0" w:type="dxa"/>
              <w:left w:w="108" w:type="dxa"/>
              <w:bottom w:w="0" w:type="dxa"/>
              <w:right w:w="108" w:type="dxa"/>
            </w:tcMar>
          </w:tcPr>
          <w:p w14:paraId="3F92E7AE"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perform mental calculations, including with mixed operations and large numbers.</w:t>
            </w:r>
          </w:p>
        </w:tc>
      </w:tr>
      <w:tr w:rsidR="005C7B91" w14:paraId="37A9AB5F" w14:textId="77777777">
        <w:trPr>
          <w:jc w:val="center"/>
        </w:trPr>
        <w:tc>
          <w:tcPr>
            <w:tcW w:w="740" w:type="dxa"/>
            <w:shd w:val="clear" w:color="auto" w:fill="auto"/>
            <w:tcMar>
              <w:top w:w="0" w:type="dxa"/>
              <w:left w:w="108" w:type="dxa"/>
              <w:bottom w:w="0" w:type="dxa"/>
              <w:right w:w="108" w:type="dxa"/>
            </w:tcMar>
            <w:vAlign w:val="center"/>
          </w:tcPr>
          <w:p w14:paraId="75E76C0A" w14:textId="48B7F513" w:rsidR="005C7B91" w:rsidRDefault="00306FCC">
            <w:pPr>
              <w:pBdr>
                <w:top w:val="nil"/>
                <w:left w:val="nil"/>
                <w:bottom w:val="nil"/>
                <w:right w:val="nil"/>
                <w:between w:val="nil"/>
              </w:pBdr>
              <w:ind w:left="113" w:right="95"/>
              <w:jc w:val="center"/>
              <w:rPr>
                <w:color w:val="000000"/>
                <w:sz w:val="28"/>
                <w:szCs w:val="28"/>
              </w:rPr>
            </w:pPr>
            <w:r w:rsidRPr="00CA2B4D">
              <w:rPr>
                <w:b/>
                <w:noProof/>
                <w:color w:val="FFFFFF" w:themeColor="background1"/>
                <w:sz w:val="32"/>
                <w:szCs w:val="32"/>
              </w:rPr>
              <mc:AlternateContent>
                <mc:Choice Requires="wps">
                  <w:drawing>
                    <wp:anchor distT="0" distB="0" distL="114300" distR="114300" simplePos="0" relativeHeight="251677696" behindDoc="0" locked="0" layoutInCell="1" allowOverlap="1" wp14:anchorId="582F5F28" wp14:editId="0BAA0FE5">
                      <wp:simplePos x="0" y="0"/>
                      <wp:positionH relativeFrom="column">
                        <wp:posOffset>-628015</wp:posOffset>
                      </wp:positionH>
                      <wp:positionV relativeFrom="paragraph">
                        <wp:posOffset>578485</wp:posOffset>
                      </wp:positionV>
                      <wp:extent cx="1590040" cy="436245"/>
                      <wp:effectExtent l="5397" t="0" r="2858" b="2857"/>
                      <wp:wrapNone/>
                      <wp:docPr id="58" name="Text Box 58"/>
                      <wp:cNvGraphicFramePr/>
                      <a:graphic xmlns:a="http://schemas.openxmlformats.org/drawingml/2006/main">
                        <a:graphicData uri="http://schemas.microsoft.com/office/word/2010/wordprocessingShape">
                          <wps:wsp>
                            <wps:cNvSpPr txBox="1"/>
                            <wps:spPr>
                              <a:xfrm rot="5400000">
                                <a:off x="0" y="0"/>
                                <a:ext cx="1590040" cy="436245"/>
                              </a:xfrm>
                              <a:prstGeom prst="rect">
                                <a:avLst/>
                              </a:prstGeom>
                              <a:solidFill>
                                <a:schemeClr val="lt1"/>
                              </a:solidFill>
                              <a:ln w="6350">
                                <a:noFill/>
                              </a:ln>
                            </wps:spPr>
                            <wps:txbx>
                              <w:txbxContent>
                                <w:p w14:paraId="49316024" w14:textId="77777777" w:rsidR="00306FCC" w:rsidRDefault="00306FCC" w:rsidP="00306FCC">
                                  <w:pPr>
                                    <w:jc w:val="center"/>
                                  </w:pPr>
                                  <w:r>
                                    <w:rPr>
                                      <w:rFonts w:ascii="Arial" w:eastAsia="Arial" w:hAnsi="Arial" w:cs="Arial"/>
                                      <w:color w:val="000000"/>
                                      <w:sz w:val="24"/>
                                      <w:szCs w:val="24"/>
                                    </w:rPr>
                                    <w:t>Addition and Subtraction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82F5F28" id="Text Box 58" o:spid="_x0000_s1043" type="#_x0000_t202" style="position:absolute;left:0;text-align:left;margin-left:-49.45pt;margin-top:45.55pt;width:125.2pt;height:34.35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" fillcolor="white [3201]" stroked="f" strokeweight=".5pt">
                      <v:textbox>
                        <w:txbxContent>
                          <w:p w14:paraId="49316024" w14:textId="77777777" w:rsidR="00306FCC" w:rsidRDefault="00306FCC" w:rsidP="00306FCC">
                            <w:pPr>
                              <w:jc w:val="center"/>
                            </w:pPr>
                            <w:r>
                              <w:rPr>
                                <w:rFonts w:ascii="Arial" w:eastAsia="Arial" w:hAnsi="Arial" w:cs="Arial"/>
                                <w:color w:val="000000"/>
                                <w:sz w:val="24"/>
                                <w:szCs w:val="24"/>
                              </w:rPr>
                              <w:t>Addition and Subtraction</w:t>
                            </w:r>
                          </w:p>
                        </w:txbxContent>
                      </v:textbox>
                    </v:shape>
                  </w:pict>
                </mc:Fallback>
              </mc:AlternateContent>
            </w:r>
            <w:r w:rsidR="00102F50" w:rsidRPr="00306FCC">
              <w:rPr>
                <w:color w:val="FFFFFF" w:themeColor="background1"/>
                <w:sz w:val="28"/>
                <w:szCs w:val="28"/>
              </w:rPr>
              <w:t xml:space="preserve">Addition and </w:t>
            </w:r>
            <w:r w:rsidR="00102F50" w:rsidRPr="00306FCC">
              <w:rPr>
                <w:color w:val="FFFFFF" w:themeColor="background1"/>
                <w:sz w:val="28"/>
                <w:szCs w:val="28"/>
              </w:rPr>
              <w:br/>
              <w:t>Sub</w:t>
            </w:r>
          </w:p>
        </w:tc>
        <w:tc>
          <w:tcPr>
            <w:tcW w:w="2694" w:type="dxa"/>
            <w:shd w:val="clear" w:color="auto" w:fill="auto"/>
            <w:tcMar>
              <w:top w:w="0" w:type="dxa"/>
              <w:left w:w="108" w:type="dxa"/>
              <w:bottom w:w="0" w:type="dxa"/>
              <w:right w:w="108" w:type="dxa"/>
            </w:tcMar>
            <w:vAlign w:val="center"/>
          </w:tcPr>
          <w:p w14:paraId="4A28BB50" w14:textId="77777777"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17A6CA66" w14:textId="587EB951"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74AF78D4" w14:textId="77777777" w:rsidR="005C7B91" w:rsidRDefault="00102F50">
            <w:pPr>
              <w:pBdr>
                <w:top w:val="nil"/>
                <w:left w:val="nil"/>
                <w:bottom w:val="nil"/>
                <w:right w:val="nil"/>
                <w:between w:val="nil"/>
              </w:pBdr>
              <w:jc w:val="center"/>
              <w:rPr>
                <w:b/>
                <w:sz w:val="28"/>
                <w:szCs w:val="28"/>
              </w:rPr>
            </w:pPr>
            <w:r>
              <w:rPr>
                <w:b/>
                <w:sz w:val="28"/>
                <w:szCs w:val="28"/>
              </w:rPr>
              <w:t>KS1</w:t>
            </w:r>
          </w:p>
          <w:p w14:paraId="0ABB4BB0"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4E535D5A"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6F312B4C"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4C56E823" w14:textId="77777777" w:rsidR="005C7B91" w:rsidRDefault="00102F50">
            <w:pPr>
              <w:pBdr>
                <w:top w:val="nil"/>
                <w:left w:val="nil"/>
                <w:bottom w:val="nil"/>
                <w:right w:val="nil"/>
                <w:between w:val="nil"/>
              </w:pBdr>
              <w:jc w:val="center"/>
              <w:rPr>
                <w:b/>
                <w:sz w:val="28"/>
                <w:szCs w:val="28"/>
              </w:rPr>
            </w:pPr>
            <w:r>
              <w:rPr>
                <w:b/>
                <w:sz w:val="28"/>
                <w:szCs w:val="28"/>
              </w:rPr>
              <w:t>KS2</w:t>
            </w:r>
          </w:p>
          <w:p w14:paraId="3D14655A"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5280F0FB"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06939F99" w14:textId="77777777">
        <w:trPr>
          <w:jc w:val="center"/>
        </w:trPr>
        <w:tc>
          <w:tcPr>
            <w:tcW w:w="740" w:type="dxa"/>
            <w:shd w:val="clear" w:color="auto" w:fill="auto"/>
            <w:tcMar>
              <w:top w:w="0" w:type="dxa"/>
              <w:left w:w="108" w:type="dxa"/>
              <w:bottom w:w="0" w:type="dxa"/>
              <w:right w:w="108" w:type="dxa"/>
            </w:tcMar>
            <w:vAlign w:val="center"/>
          </w:tcPr>
          <w:p w14:paraId="03201B5B"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01C61C3F" w14:textId="77777777" w:rsidR="005C7B91" w:rsidRDefault="00102F50">
            <w:pPr>
              <w:pBdr>
                <w:top w:val="nil"/>
                <w:left w:val="nil"/>
                <w:bottom w:val="nil"/>
                <w:right w:val="nil"/>
                <w:between w:val="nil"/>
              </w:pBdr>
              <w:spacing w:before="51"/>
              <w:jc w:val="center"/>
              <w:rPr>
                <w:b/>
                <w:color w:val="00689E"/>
                <w:sz w:val="20"/>
                <w:szCs w:val="20"/>
              </w:rPr>
            </w:pPr>
            <w:r>
              <w:rPr>
                <w:b/>
                <w:color w:val="ED7D31"/>
                <w:sz w:val="20"/>
                <w:szCs w:val="20"/>
              </w:rPr>
              <w:t xml:space="preserve">Three and Four-Year-Olds </w:t>
            </w:r>
            <w:r>
              <w:rPr>
                <w:b/>
                <w:color w:val="00689E"/>
                <w:sz w:val="20"/>
                <w:szCs w:val="20"/>
              </w:rPr>
              <w:t>Reception</w:t>
            </w:r>
          </w:p>
          <w:p w14:paraId="28365A7B"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4839F6FF" w14:textId="10EDF185"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72C5706C" w14:textId="29B4A9FB"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1B76CCA2"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37951DD2"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6EA5D941"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6B8C75E4"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10A4DB86" w14:textId="77777777">
        <w:trPr>
          <w:jc w:val="center"/>
        </w:trPr>
        <w:tc>
          <w:tcPr>
            <w:tcW w:w="740" w:type="dxa"/>
            <w:shd w:val="clear" w:color="auto" w:fill="B4DDC0"/>
            <w:tcMar>
              <w:top w:w="0" w:type="dxa"/>
              <w:left w:w="108" w:type="dxa"/>
              <w:bottom w:w="0" w:type="dxa"/>
              <w:right w:w="108" w:type="dxa"/>
            </w:tcMar>
            <w:vAlign w:val="center"/>
          </w:tcPr>
          <w:p w14:paraId="685E561E" w14:textId="4462723C" w:rsidR="005C7B91" w:rsidRDefault="005C7B91">
            <w:pPr>
              <w:pBdr>
                <w:top w:val="nil"/>
                <w:left w:val="nil"/>
                <w:bottom w:val="nil"/>
                <w:right w:val="nil"/>
                <w:between w:val="nil"/>
              </w:pBdr>
              <w:ind w:left="113" w:right="113"/>
              <w:jc w:val="center"/>
            </w:pPr>
          </w:p>
        </w:tc>
        <w:tc>
          <w:tcPr>
            <w:tcW w:w="2694" w:type="dxa"/>
            <w:shd w:val="clear" w:color="auto" w:fill="auto"/>
            <w:tcMar>
              <w:top w:w="0" w:type="dxa"/>
              <w:left w:w="108" w:type="dxa"/>
              <w:bottom w:w="0" w:type="dxa"/>
              <w:right w:w="108" w:type="dxa"/>
            </w:tcMar>
          </w:tcPr>
          <w:p w14:paraId="061ABD2E" w14:textId="77777777" w:rsidR="005C7B91" w:rsidRDefault="005C7B91">
            <w:pPr>
              <w:pBdr>
                <w:top w:val="nil"/>
                <w:left w:val="nil"/>
                <w:bottom w:val="nil"/>
                <w:right w:val="nil"/>
                <w:between w:val="nil"/>
              </w:pBdr>
              <w:jc w:val="center"/>
            </w:pPr>
          </w:p>
          <w:p w14:paraId="4AD83FFD" w14:textId="2AF1273B" w:rsidR="005C7B91" w:rsidRDefault="00102F50">
            <w:pPr>
              <w:pBdr>
                <w:top w:val="nil"/>
                <w:left w:val="nil"/>
                <w:bottom w:val="nil"/>
                <w:right w:val="nil"/>
                <w:between w:val="nil"/>
              </w:pBdr>
              <w:jc w:val="center"/>
              <w:rPr>
                <w:color w:val="ED7D31"/>
                <w:sz w:val="18"/>
                <w:szCs w:val="18"/>
              </w:rPr>
            </w:pPr>
            <w:r>
              <w:rPr>
                <w:color w:val="ED7D31"/>
                <w:sz w:val="18"/>
                <w:szCs w:val="18"/>
              </w:rPr>
              <w:t xml:space="preserve">Develop fast recognition of up to 3 objects, without having to count them individually </w:t>
            </w:r>
            <w:r>
              <w:rPr>
                <w:color w:val="ED7D31"/>
                <w:sz w:val="18"/>
                <w:szCs w:val="18"/>
              </w:rPr>
              <w:lastRenderedPageBreak/>
              <w:t xml:space="preserve">(‘subitising’). </w:t>
            </w:r>
          </w:p>
          <w:p w14:paraId="651BA22D" w14:textId="0EC471D6" w:rsidR="005C7B91" w:rsidRDefault="005C7B91">
            <w:pPr>
              <w:pBdr>
                <w:top w:val="nil"/>
                <w:left w:val="nil"/>
                <w:bottom w:val="nil"/>
                <w:right w:val="nil"/>
                <w:between w:val="nil"/>
              </w:pBdr>
              <w:jc w:val="center"/>
              <w:rPr>
                <w:color w:val="ED7D31"/>
                <w:sz w:val="18"/>
                <w:szCs w:val="18"/>
              </w:rPr>
            </w:pPr>
          </w:p>
          <w:p w14:paraId="70298D4F" w14:textId="771B0A28" w:rsidR="005C7B91" w:rsidRDefault="00102F50">
            <w:pPr>
              <w:pBdr>
                <w:top w:val="nil"/>
                <w:left w:val="nil"/>
                <w:bottom w:val="nil"/>
                <w:right w:val="nil"/>
                <w:between w:val="nil"/>
              </w:pBdr>
              <w:jc w:val="center"/>
              <w:rPr>
                <w:color w:val="ED7D31"/>
                <w:sz w:val="18"/>
                <w:szCs w:val="18"/>
              </w:rPr>
            </w:pPr>
            <w:r>
              <w:rPr>
                <w:color w:val="ED7D31"/>
                <w:sz w:val="18"/>
                <w:szCs w:val="18"/>
              </w:rPr>
              <w:t xml:space="preserve">Show ‘finger numbers’ up to 5. </w:t>
            </w:r>
          </w:p>
          <w:p w14:paraId="051EFE4C" w14:textId="2CEDC260" w:rsidR="005C7B91" w:rsidRDefault="005C7B91">
            <w:pPr>
              <w:pBdr>
                <w:top w:val="nil"/>
                <w:left w:val="nil"/>
                <w:bottom w:val="nil"/>
                <w:right w:val="nil"/>
                <w:between w:val="nil"/>
              </w:pBdr>
              <w:jc w:val="center"/>
              <w:rPr>
                <w:color w:val="ED7D31"/>
                <w:sz w:val="18"/>
                <w:szCs w:val="18"/>
              </w:rPr>
            </w:pPr>
          </w:p>
          <w:p w14:paraId="110E60FC" w14:textId="68B590AA" w:rsidR="005C7B91" w:rsidRDefault="00102F50">
            <w:pPr>
              <w:pBdr>
                <w:top w:val="nil"/>
                <w:left w:val="nil"/>
                <w:bottom w:val="nil"/>
                <w:right w:val="nil"/>
                <w:between w:val="nil"/>
              </w:pBdr>
              <w:jc w:val="center"/>
              <w:rPr>
                <w:color w:val="4472C4"/>
                <w:sz w:val="18"/>
                <w:szCs w:val="18"/>
              </w:rPr>
            </w:pPr>
            <w:r>
              <w:rPr>
                <w:color w:val="4472C4"/>
                <w:sz w:val="18"/>
                <w:szCs w:val="18"/>
              </w:rPr>
              <w:t xml:space="preserve">Subitise. </w:t>
            </w:r>
          </w:p>
          <w:p w14:paraId="6FAB5FF0" w14:textId="6284CE31" w:rsidR="005C7B91" w:rsidRDefault="005C7B91">
            <w:pPr>
              <w:pBdr>
                <w:top w:val="nil"/>
                <w:left w:val="nil"/>
                <w:bottom w:val="nil"/>
                <w:right w:val="nil"/>
                <w:between w:val="nil"/>
              </w:pBdr>
              <w:jc w:val="center"/>
              <w:rPr>
                <w:color w:val="4472C4"/>
                <w:sz w:val="18"/>
                <w:szCs w:val="18"/>
              </w:rPr>
            </w:pPr>
          </w:p>
          <w:p w14:paraId="1C8C6377" w14:textId="3A5E6E5B" w:rsidR="005C7B91" w:rsidRDefault="00102F50">
            <w:pPr>
              <w:pBdr>
                <w:top w:val="nil"/>
                <w:left w:val="nil"/>
                <w:bottom w:val="nil"/>
                <w:right w:val="nil"/>
                <w:between w:val="nil"/>
              </w:pBdr>
              <w:jc w:val="center"/>
              <w:rPr>
                <w:color w:val="4472C4"/>
                <w:sz w:val="18"/>
                <w:szCs w:val="18"/>
              </w:rPr>
            </w:pPr>
            <w:r>
              <w:rPr>
                <w:color w:val="4472C4"/>
                <w:sz w:val="18"/>
                <w:szCs w:val="18"/>
              </w:rPr>
              <w:t>Explore the composition of numbers to 10.</w:t>
            </w:r>
          </w:p>
          <w:p w14:paraId="50D087A6" w14:textId="0FC54157" w:rsidR="005C7B91" w:rsidRDefault="00D20544">
            <w:pPr>
              <w:pBdr>
                <w:top w:val="nil"/>
                <w:left w:val="nil"/>
                <w:bottom w:val="nil"/>
                <w:right w:val="nil"/>
                <w:between w:val="nil"/>
              </w:pBdr>
              <w:jc w:val="center"/>
              <w:rPr>
                <w:color w:val="4472C4"/>
                <w:sz w:val="18"/>
                <w:szCs w:val="18"/>
              </w:rPr>
            </w:pPr>
            <w:r w:rsidRPr="00CA2B4D">
              <w:rPr>
                <w:b/>
                <w:noProof/>
                <w:color w:val="FFFFFF" w:themeColor="background1"/>
                <w:sz w:val="32"/>
                <w:szCs w:val="32"/>
              </w:rPr>
              <mc:AlternateContent>
                <mc:Choice Requires="wps">
                  <w:drawing>
                    <wp:anchor distT="0" distB="0" distL="114300" distR="114300" simplePos="0" relativeHeight="251700224" behindDoc="0" locked="0" layoutInCell="1" allowOverlap="1" wp14:anchorId="17BF347E" wp14:editId="59B8947A">
                      <wp:simplePos x="0" y="0"/>
                      <wp:positionH relativeFrom="column">
                        <wp:posOffset>-1179830</wp:posOffset>
                      </wp:positionH>
                      <wp:positionV relativeFrom="paragraph">
                        <wp:posOffset>216881</wp:posOffset>
                      </wp:positionV>
                      <wp:extent cx="1751330" cy="285750"/>
                      <wp:effectExtent l="0" t="3810" r="0" b="0"/>
                      <wp:wrapNone/>
                      <wp:docPr id="71" name="Text Box 71"/>
                      <wp:cNvGraphicFramePr/>
                      <a:graphic xmlns:a="http://schemas.openxmlformats.org/drawingml/2006/main">
                        <a:graphicData uri="http://schemas.microsoft.com/office/word/2010/wordprocessingShape">
                          <wps:wsp>
                            <wps:cNvSpPr txBox="1"/>
                            <wps:spPr>
                              <a:xfrm rot="5400000">
                                <a:off x="0" y="0"/>
                                <a:ext cx="1751330" cy="285750"/>
                              </a:xfrm>
                              <a:prstGeom prst="rect">
                                <a:avLst/>
                              </a:prstGeom>
                              <a:solidFill>
                                <a:srgbClr val="B4DEC0"/>
                              </a:solidFill>
                              <a:ln w="6350">
                                <a:noFill/>
                              </a:ln>
                            </wps:spPr>
                            <wps:txbx>
                              <w:txbxContent>
                                <w:p w14:paraId="725A4807" w14:textId="0EE9EF55" w:rsidR="008B0395" w:rsidRPr="00306FCC" w:rsidRDefault="008B0395" w:rsidP="008B0395">
                                  <w:pPr>
                                    <w:jc w:val="center"/>
                                    <w:rPr>
                                      <w:bCs/>
                                    </w:rPr>
                                  </w:pPr>
                                  <w:r>
                                    <w:t>Number Bonds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7BF347E" id="Text Box 71" o:spid="_x0000_s1044" type="#_x0000_t202" style="position:absolute;left:0;text-align:left;margin-left:-92.9pt;margin-top:17.1pt;width:137.9pt;height:22.5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" fillcolor="#b4dec0" stroked="f" strokeweight=".5pt">
                      <v:textbox>
                        <w:txbxContent>
                          <w:p w14:paraId="725A4807" w14:textId="0EE9EF55" w:rsidR="008B0395" w:rsidRPr="00306FCC" w:rsidRDefault="008B0395" w:rsidP="008B0395">
                            <w:pPr>
                              <w:jc w:val="center"/>
                              <w:rPr>
                                <w:bCs/>
                              </w:rPr>
                            </w:pPr>
                            <w:r>
                              <w:t>Number Bonds</w:t>
                            </w:r>
                          </w:p>
                        </w:txbxContent>
                      </v:textbox>
                    </v:shape>
                  </w:pict>
                </mc:Fallback>
              </mc:AlternateContent>
            </w:r>
            <w:r w:rsidR="00102F50">
              <w:rPr>
                <w:color w:val="4472C4"/>
                <w:sz w:val="18"/>
                <w:szCs w:val="18"/>
              </w:rPr>
              <w:t xml:space="preserve"> </w:t>
            </w:r>
          </w:p>
          <w:p w14:paraId="6AF0C6B7" w14:textId="5CE4025A" w:rsidR="005C7B91" w:rsidRDefault="00102F50">
            <w:pPr>
              <w:pBdr>
                <w:top w:val="nil"/>
                <w:left w:val="nil"/>
                <w:bottom w:val="nil"/>
                <w:right w:val="nil"/>
                <w:between w:val="nil"/>
              </w:pBdr>
              <w:jc w:val="center"/>
              <w:rPr>
                <w:color w:val="4472C4"/>
                <w:sz w:val="18"/>
                <w:szCs w:val="18"/>
              </w:rPr>
            </w:pPr>
            <w:r>
              <w:rPr>
                <w:color w:val="4472C4"/>
                <w:sz w:val="18"/>
                <w:szCs w:val="18"/>
              </w:rPr>
              <w:t xml:space="preserve">Automatically recall number bonds 0-5 and some to 10. </w:t>
            </w:r>
          </w:p>
          <w:p w14:paraId="32044B66" w14:textId="0B6662F0" w:rsidR="005C7B91" w:rsidRDefault="005C7B91">
            <w:pPr>
              <w:pBdr>
                <w:top w:val="nil"/>
                <w:left w:val="nil"/>
                <w:bottom w:val="nil"/>
                <w:right w:val="nil"/>
                <w:between w:val="nil"/>
              </w:pBdr>
              <w:jc w:val="center"/>
              <w:rPr>
                <w:color w:val="4472C4"/>
                <w:sz w:val="18"/>
                <w:szCs w:val="18"/>
              </w:rPr>
            </w:pPr>
          </w:p>
          <w:p w14:paraId="69CD57B4" w14:textId="0E3E4DAB" w:rsidR="005C7B91" w:rsidRDefault="00102F50">
            <w:pPr>
              <w:pBdr>
                <w:top w:val="nil"/>
                <w:left w:val="nil"/>
                <w:bottom w:val="nil"/>
                <w:right w:val="nil"/>
                <w:between w:val="nil"/>
              </w:pBdr>
              <w:jc w:val="center"/>
              <w:rPr>
                <w:color w:val="70AD47"/>
                <w:sz w:val="18"/>
                <w:szCs w:val="18"/>
              </w:rPr>
            </w:pPr>
            <w:r>
              <w:rPr>
                <w:color w:val="70AD47"/>
                <w:sz w:val="18"/>
                <w:szCs w:val="18"/>
              </w:rPr>
              <w:t>Automatically recall (without reference to rhymes, counting or other aids) number bonds up to 5 (including subtraction facts) and some number bonds to 10, including double facts.</w:t>
            </w:r>
          </w:p>
          <w:p w14:paraId="05AA7175" w14:textId="77777777" w:rsidR="005C7B91" w:rsidRDefault="00102F50">
            <w:pPr>
              <w:pBdr>
                <w:top w:val="nil"/>
                <w:left w:val="nil"/>
                <w:bottom w:val="nil"/>
                <w:right w:val="nil"/>
                <w:between w:val="nil"/>
              </w:pBdr>
              <w:jc w:val="center"/>
              <w:rPr>
                <w:color w:val="70AD47"/>
                <w:sz w:val="18"/>
                <w:szCs w:val="18"/>
              </w:rPr>
            </w:pPr>
            <w:r>
              <w:rPr>
                <w:color w:val="70AD47"/>
                <w:sz w:val="18"/>
                <w:szCs w:val="18"/>
              </w:rPr>
              <w:t xml:space="preserve"> </w:t>
            </w:r>
          </w:p>
          <w:p w14:paraId="76CF398B" w14:textId="38F86016" w:rsidR="005C7B91" w:rsidRDefault="00102F50">
            <w:pPr>
              <w:pBdr>
                <w:top w:val="nil"/>
                <w:left w:val="nil"/>
                <w:bottom w:val="nil"/>
                <w:right w:val="nil"/>
                <w:between w:val="nil"/>
              </w:pBdr>
              <w:jc w:val="center"/>
              <w:rPr>
                <w:color w:val="70AD47"/>
                <w:sz w:val="18"/>
                <w:szCs w:val="18"/>
              </w:rPr>
            </w:pPr>
            <w:r>
              <w:rPr>
                <w:color w:val="70AD47"/>
                <w:sz w:val="18"/>
                <w:szCs w:val="18"/>
              </w:rPr>
              <w:t xml:space="preserve">Have a deep understanding of numbers to 10, including the composition of each number. </w:t>
            </w:r>
          </w:p>
          <w:p w14:paraId="06DF7180" w14:textId="77777777" w:rsidR="005C7B91" w:rsidRDefault="005C7B91">
            <w:pPr>
              <w:pBdr>
                <w:top w:val="nil"/>
                <w:left w:val="nil"/>
                <w:bottom w:val="nil"/>
                <w:right w:val="nil"/>
                <w:between w:val="nil"/>
              </w:pBdr>
              <w:jc w:val="center"/>
              <w:rPr>
                <w:color w:val="70AD47"/>
                <w:sz w:val="18"/>
                <w:szCs w:val="18"/>
              </w:rPr>
            </w:pPr>
          </w:p>
          <w:p w14:paraId="4511F379" w14:textId="77777777" w:rsidR="005C7B91" w:rsidRDefault="00102F50">
            <w:pPr>
              <w:pBdr>
                <w:top w:val="nil"/>
                <w:left w:val="nil"/>
                <w:bottom w:val="nil"/>
                <w:right w:val="nil"/>
                <w:between w:val="nil"/>
              </w:pBdr>
              <w:jc w:val="center"/>
              <w:rPr>
                <w:color w:val="70AD47"/>
                <w:sz w:val="18"/>
                <w:szCs w:val="18"/>
              </w:rPr>
            </w:pPr>
            <w:r>
              <w:rPr>
                <w:color w:val="70AD47"/>
                <w:sz w:val="18"/>
                <w:szCs w:val="18"/>
              </w:rPr>
              <w:t>Subitise (recognise quantities without counting) up to 5.</w:t>
            </w:r>
          </w:p>
        </w:tc>
        <w:tc>
          <w:tcPr>
            <w:tcW w:w="2126" w:type="dxa"/>
            <w:shd w:val="clear" w:color="auto" w:fill="auto"/>
            <w:tcMar>
              <w:top w:w="0" w:type="dxa"/>
              <w:left w:w="108" w:type="dxa"/>
              <w:bottom w:w="0" w:type="dxa"/>
              <w:right w:w="108" w:type="dxa"/>
            </w:tcMar>
          </w:tcPr>
          <w:p w14:paraId="5CB636BB" w14:textId="7A0FC2F4" w:rsidR="005C7B91" w:rsidRDefault="00102F50">
            <w:pPr>
              <w:pBdr>
                <w:top w:val="nil"/>
                <w:left w:val="nil"/>
                <w:bottom w:val="nil"/>
                <w:right w:val="nil"/>
                <w:between w:val="nil"/>
              </w:pBdr>
              <w:jc w:val="center"/>
              <w:rPr>
                <w:color w:val="000000"/>
                <w:sz w:val="18"/>
                <w:szCs w:val="18"/>
              </w:rPr>
            </w:pPr>
            <w:r>
              <w:rPr>
                <w:color w:val="000000"/>
                <w:sz w:val="18"/>
                <w:szCs w:val="18"/>
              </w:rPr>
              <w:lastRenderedPageBreak/>
              <w:t xml:space="preserve">To </w:t>
            </w:r>
            <w:r>
              <w:rPr>
                <w:i/>
                <w:color w:val="000000"/>
                <w:sz w:val="18"/>
                <w:szCs w:val="18"/>
              </w:rPr>
              <w:t>memorise</w:t>
            </w:r>
            <w:r>
              <w:rPr>
                <w:color w:val="000000"/>
                <w:sz w:val="18"/>
                <w:szCs w:val="18"/>
              </w:rPr>
              <w:t xml:space="preserve">, represent and use number bonds and related subtraction </w:t>
            </w:r>
            <w:r>
              <w:rPr>
                <w:color w:val="000000"/>
                <w:sz w:val="18"/>
                <w:szCs w:val="18"/>
              </w:rPr>
              <w:lastRenderedPageBreak/>
              <w:t>facts within 20.</w:t>
            </w:r>
          </w:p>
        </w:tc>
        <w:tc>
          <w:tcPr>
            <w:tcW w:w="2125" w:type="dxa"/>
            <w:shd w:val="clear" w:color="auto" w:fill="auto"/>
            <w:tcMar>
              <w:top w:w="0" w:type="dxa"/>
              <w:left w:w="108" w:type="dxa"/>
              <w:bottom w:w="0" w:type="dxa"/>
              <w:right w:w="108" w:type="dxa"/>
            </w:tcMar>
          </w:tcPr>
          <w:p w14:paraId="555E929A" w14:textId="4A7CDCFF" w:rsidR="005C7B91" w:rsidRDefault="00102F50">
            <w:pPr>
              <w:widowControl/>
              <w:pBdr>
                <w:top w:val="nil"/>
                <w:left w:val="nil"/>
                <w:bottom w:val="nil"/>
                <w:right w:val="nil"/>
                <w:between w:val="nil"/>
              </w:pBdr>
              <w:spacing w:after="160" w:line="256" w:lineRule="auto"/>
              <w:jc w:val="center"/>
              <w:rPr>
                <w:color w:val="BE1C6D"/>
                <w:sz w:val="18"/>
                <w:szCs w:val="18"/>
              </w:rPr>
            </w:pPr>
            <w:r>
              <w:rPr>
                <w:color w:val="BE1C6D"/>
                <w:sz w:val="18"/>
                <w:szCs w:val="18"/>
              </w:rPr>
              <w:lastRenderedPageBreak/>
              <w:t xml:space="preserve">To recall all number bonds to and within 10 and use these to reason with and </w:t>
            </w:r>
            <w:r>
              <w:rPr>
                <w:color w:val="BE1C6D"/>
                <w:sz w:val="18"/>
                <w:szCs w:val="18"/>
              </w:rPr>
              <w:lastRenderedPageBreak/>
              <w:t>calculate bonds to and within 20, recognising other associated additive relationships.</w:t>
            </w:r>
          </w:p>
          <w:p w14:paraId="282B02A7" w14:textId="77777777" w:rsidR="005C7B91" w:rsidRDefault="00102F50">
            <w:pPr>
              <w:widowControl/>
              <w:pBdr>
                <w:top w:val="nil"/>
                <w:left w:val="nil"/>
                <w:bottom w:val="nil"/>
                <w:right w:val="nil"/>
                <w:between w:val="nil"/>
              </w:pBdr>
              <w:spacing w:after="160" w:line="256" w:lineRule="auto"/>
              <w:jc w:val="center"/>
              <w:rPr>
                <w:color w:val="1C1C1C"/>
                <w:sz w:val="18"/>
                <w:szCs w:val="18"/>
              </w:rPr>
            </w:pPr>
            <w:r>
              <w:rPr>
                <w:color w:val="1C1C1C"/>
                <w:sz w:val="18"/>
                <w:szCs w:val="18"/>
              </w:rPr>
              <w:t xml:space="preserve">To recall and use addition and subtraction facts to 20 </w:t>
            </w:r>
            <w:r>
              <w:rPr>
                <w:i/>
                <w:color w:val="1C1C1C"/>
                <w:sz w:val="18"/>
                <w:szCs w:val="18"/>
              </w:rPr>
              <w:t>to become fluent in deriving associative facts (e.g. 10 – 7 = 3, 100 – 70 = 30)</w:t>
            </w:r>
            <w:r>
              <w:rPr>
                <w:color w:val="1C1C1C"/>
                <w:sz w:val="18"/>
                <w:szCs w:val="18"/>
              </w:rPr>
              <w:t xml:space="preserve"> and derive and use related facts up to 100.</w:t>
            </w:r>
          </w:p>
        </w:tc>
        <w:tc>
          <w:tcPr>
            <w:tcW w:w="1985" w:type="dxa"/>
            <w:shd w:val="clear" w:color="auto" w:fill="B4DDC0"/>
            <w:tcMar>
              <w:top w:w="0" w:type="dxa"/>
              <w:left w:w="108" w:type="dxa"/>
              <w:bottom w:w="0" w:type="dxa"/>
              <w:right w:w="108" w:type="dxa"/>
            </w:tcMar>
          </w:tcPr>
          <w:p w14:paraId="151178F1" w14:textId="77777777" w:rsidR="005C7B91" w:rsidRDefault="005C7B91">
            <w:pPr>
              <w:pBdr>
                <w:top w:val="nil"/>
                <w:left w:val="nil"/>
                <w:bottom w:val="nil"/>
                <w:right w:val="nil"/>
                <w:between w:val="nil"/>
              </w:pBdr>
              <w:jc w:val="center"/>
              <w:rPr>
                <w:color w:val="1C1C1C"/>
                <w:sz w:val="18"/>
                <w:szCs w:val="18"/>
              </w:rPr>
            </w:pPr>
          </w:p>
        </w:tc>
        <w:tc>
          <w:tcPr>
            <w:tcW w:w="1983" w:type="dxa"/>
            <w:shd w:val="clear" w:color="auto" w:fill="B4DDC0"/>
            <w:tcMar>
              <w:top w:w="0" w:type="dxa"/>
              <w:left w:w="108" w:type="dxa"/>
              <w:bottom w:w="0" w:type="dxa"/>
              <w:right w:w="108" w:type="dxa"/>
            </w:tcMar>
          </w:tcPr>
          <w:p w14:paraId="5A5978D6" w14:textId="77777777" w:rsidR="005C7B91" w:rsidRDefault="005C7B91">
            <w:pPr>
              <w:pBdr>
                <w:top w:val="nil"/>
                <w:left w:val="nil"/>
                <w:bottom w:val="nil"/>
                <w:right w:val="nil"/>
                <w:between w:val="nil"/>
              </w:pBdr>
              <w:jc w:val="center"/>
              <w:rPr>
                <w:color w:val="1C1C1C"/>
                <w:sz w:val="18"/>
                <w:szCs w:val="18"/>
              </w:rPr>
            </w:pPr>
          </w:p>
        </w:tc>
        <w:tc>
          <w:tcPr>
            <w:tcW w:w="2035" w:type="dxa"/>
            <w:shd w:val="clear" w:color="auto" w:fill="B4DDC0"/>
            <w:tcMar>
              <w:top w:w="0" w:type="dxa"/>
              <w:left w:w="108" w:type="dxa"/>
              <w:bottom w:w="0" w:type="dxa"/>
              <w:right w:w="108" w:type="dxa"/>
            </w:tcMar>
          </w:tcPr>
          <w:p w14:paraId="357D87EE" w14:textId="77777777" w:rsidR="005C7B91" w:rsidRDefault="005C7B91">
            <w:pPr>
              <w:pBdr>
                <w:top w:val="nil"/>
                <w:left w:val="nil"/>
                <w:bottom w:val="nil"/>
                <w:right w:val="nil"/>
                <w:between w:val="nil"/>
              </w:pBdr>
              <w:jc w:val="center"/>
              <w:rPr>
                <w:color w:val="1C1C1C"/>
                <w:sz w:val="18"/>
                <w:szCs w:val="18"/>
              </w:rPr>
            </w:pPr>
          </w:p>
        </w:tc>
        <w:tc>
          <w:tcPr>
            <w:tcW w:w="1955" w:type="dxa"/>
            <w:shd w:val="clear" w:color="auto" w:fill="B4DDC0"/>
            <w:tcMar>
              <w:top w:w="0" w:type="dxa"/>
              <w:left w:w="108" w:type="dxa"/>
              <w:bottom w:w="0" w:type="dxa"/>
              <w:right w:w="108" w:type="dxa"/>
            </w:tcMar>
          </w:tcPr>
          <w:p w14:paraId="2BD4754D" w14:textId="77777777" w:rsidR="005C7B91" w:rsidRDefault="005C7B91">
            <w:pPr>
              <w:pBdr>
                <w:top w:val="nil"/>
                <w:left w:val="nil"/>
                <w:bottom w:val="nil"/>
                <w:right w:val="nil"/>
                <w:between w:val="nil"/>
              </w:pBdr>
              <w:jc w:val="center"/>
              <w:rPr>
                <w:color w:val="1C1C1C"/>
                <w:sz w:val="18"/>
                <w:szCs w:val="18"/>
              </w:rPr>
            </w:pPr>
          </w:p>
        </w:tc>
      </w:tr>
      <w:tr w:rsidR="005C7B91" w14:paraId="0F173ABF" w14:textId="77777777">
        <w:trPr>
          <w:jc w:val="center"/>
        </w:trPr>
        <w:tc>
          <w:tcPr>
            <w:tcW w:w="740" w:type="dxa"/>
            <w:shd w:val="clear" w:color="auto" w:fill="B4DDC0"/>
            <w:tcMar>
              <w:top w:w="0" w:type="dxa"/>
              <w:left w:w="108" w:type="dxa"/>
              <w:bottom w:w="0" w:type="dxa"/>
              <w:right w:w="108" w:type="dxa"/>
            </w:tcMar>
            <w:vAlign w:val="center"/>
          </w:tcPr>
          <w:p w14:paraId="1F866146" w14:textId="3F341A15" w:rsidR="005C7B91" w:rsidRDefault="00673193" w:rsidP="00673193">
            <w:pPr>
              <w:pBdr>
                <w:top w:val="nil"/>
                <w:left w:val="nil"/>
                <w:bottom w:val="nil"/>
                <w:right w:val="nil"/>
                <w:between w:val="nil"/>
              </w:pBdr>
              <w:ind w:left="113" w:right="113"/>
            </w:pPr>
            <w:r w:rsidRPr="00CA2B4D">
              <w:rPr>
                <w:b/>
                <w:noProof/>
                <w:color w:val="FFFFFF" w:themeColor="background1"/>
                <w:sz w:val="32"/>
                <w:szCs w:val="32"/>
              </w:rPr>
              <mc:AlternateContent>
                <mc:Choice Requires="wps">
                  <w:drawing>
                    <wp:anchor distT="0" distB="0" distL="114300" distR="114300" simplePos="0" relativeHeight="251702272" behindDoc="0" locked="0" layoutInCell="1" allowOverlap="1" wp14:anchorId="70CC5F1F" wp14:editId="5840FAD3">
                      <wp:simplePos x="0" y="0"/>
                      <wp:positionH relativeFrom="column">
                        <wp:posOffset>-306070</wp:posOffset>
                      </wp:positionH>
                      <wp:positionV relativeFrom="paragraph">
                        <wp:posOffset>268605</wp:posOffset>
                      </wp:positionV>
                      <wp:extent cx="968375" cy="413385"/>
                      <wp:effectExtent l="0" t="0" r="0" b="0"/>
                      <wp:wrapNone/>
                      <wp:docPr id="74" name="Text Box 74"/>
                      <wp:cNvGraphicFramePr/>
                      <a:graphic xmlns:a="http://schemas.openxmlformats.org/drawingml/2006/main">
                        <a:graphicData uri="http://schemas.microsoft.com/office/word/2010/wordprocessingShape">
                          <wps:wsp>
                            <wps:cNvSpPr txBox="1"/>
                            <wps:spPr>
                              <a:xfrm rot="5400000">
                                <a:off x="0" y="0"/>
                                <a:ext cx="968375" cy="413385"/>
                              </a:xfrm>
                              <a:prstGeom prst="rect">
                                <a:avLst/>
                              </a:prstGeom>
                              <a:noFill/>
                              <a:ln w="6350">
                                <a:noFill/>
                              </a:ln>
                            </wps:spPr>
                            <wps:txbx>
                              <w:txbxContent>
                                <w:p w14:paraId="1F834AD3" w14:textId="31B5062F" w:rsidR="008B0395" w:rsidRPr="00306FCC" w:rsidRDefault="008B0395" w:rsidP="008B0395">
                                  <w:pPr>
                                    <w:jc w:val="center"/>
                                    <w:rPr>
                                      <w:bCs/>
                                    </w:rPr>
                                  </w:pPr>
                                  <w:r>
                                    <w:t xml:space="preserve">Written </w:t>
                                  </w:r>
                                  <w:r w:rsidR="00673193">
                                    <w:t>Calculations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0CC5F1F" id="Text Box 74" o:spid="_x0000_s1045" type="#_x0000_t202" style="position:absolute;left:0;text-align:left;margin-left:-24.1pt;margin-top:21.15pt;width:76.25pt;height:32.55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" filled="f" stroked="f" strokeweight=".5pt">
                      <v:textbox>
                        <w:txbxContent>
                          <w:p w14:paraId="1F834AD3" w14:textId="31B5062F" w:rsidR="008B0395" w:rsidRPr="00306FCC" w:rsidRDefault="008B0395" w:rsidP="008B0395">
                            <w:pPr>
                              <w:jc w:val="center"/>
                              <w:rPr>
                                <w:bCs/>
                              </w:rPr>
                            </w:pPr>
                            <w:r>
                              <w:t xml:space="preserve">Written </w:t>
                            </w:r>
                            <w:r w:rsidR="00673193">
                              <w:t>Calculations</w:t>
                            </w:r>
                          </w:p>
                        </w:txbxContent>
                      </v:textbox>
                    </v:shape>
                  </w:pict>
                </mc:Fallback>
              </mc:AlternateContent>
            </w:r>
          </w:p>
        </w:tc>
        <w:tc>
          <w:tcPr>
            <w:tcW w:w="2694" w:type="dxa"/>
            <w:shd w:val="clear" w:color="auto" w:fill="auto"/>
            <w:tcMar>
              <w:top w:w="0" w:type="dxa"/>
              <w:left w:w="108" w:type="dxa"/>
              <w:bottom w:w="0" w:type="dxa"/>
              <w:right w:w="108" w:type="dxa"/>
            </w:tcMar>
          </w:tcPr>
          <w:p w14:paraId="014E79C0" w14:textId="082CF15C"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3AA15A85"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read, write and interpret mathematical statements involving addition (+), subtraction (–) and equals (=) signs.</w:t>
            </w:r>
          </w:p>
        </w:tc>
        <w:tc>
          <w:tcPr>
            <w:tcW w:w="2125" w:type="dxa"/>
            <w:shd w:val="clear" w:color="auto" w:fill="auto"/>
            <w:tcMar>
              <w:top w:w="0" w:type="dxa"/>
              <w:left w:w="108" w:type="dxa"/>
              <w:bottom w:w="0" w:type="dxa"/>
              <w:right w:w="108" w:type="dxa"/>
            </w:tcMar>
          </w:tcPr>
          <w:p w14:paraId="5B1A7AC1"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t>To begin to record addition and subtraction in columns to support place value and prepare for formal written methods with larger numbers.</w:t>
            </w:r>
          </w:p>
        </w:tc>
        <w:tc>
          <w:tcPr>
            <w:tcW w:w="1985" w:type="dxa"/>
            <w:shd w:val="clear" w:color="auto" w:fill="B4DDC0"/>
            <w:tcMar>
              <w:top w:w="0" w:type="dxa"/>
              <w:left w:w="108" w:type="dxa"/>
              <w:bottom w:w="0" w:type="dxa"/>
              <w:right w:w="108" w:type="dxa"/>
            </w:tcMar>
          </w:tcPr>
          <w:p w14:paraId="21E42CA2" w14:textId="47F14973" w:rsidR="005C7B91" w:rsidRDefault="00102F50">
            <w:pPr>
              <w:pBdr>
                <w:top w:val="nil"/>
                <w:left w:val="nil"/>
                <w:bottom w:val="nil"/>
                <w:right w:val="nil"/>
                <w:between w:val="nil"/>
              </w:pBdr>
              <w:jc w:val="center"/>
              <w:rPr>
                <w:color w:val="000000"/>
                <w:sz w:val="18"/>
                <w:szCs w:val="18"/>
              </w:rPr>
            </w:pPr>
            <w:r>
              <w:rPr>
                <w:i/>
                <w:color w:val="000000"/>
                <w:sz w:val="18"/>
                <w:szCs w:val="18"/>
              </w:rPr>
              <w:t>To use the understanding of place value and partitioning to enable</w:t>
            </w:r>
            <w:r>
              <w:rPr>
                <w:color w:val="000000"/>
                <w:sz w:val="18"/>
                <w:szCs w:val="18"/>
              </w:rPr>
              <w:t xml:space="preserve"> adding and subtracting numbers with up to three digits, using formal written methods of columnar addition and subtraction </w:t>
            </w:r>
            <w:r>
              <w:rPr>
                <w:i/>
                <w:color w:val="000000"/>
                <w:sz w:val="18"/>
                <w:szCs w:val="18"/>
              </w:rPr>
              <w:t>to become fluent</w:t>
            </w:r>
            <w:r>
              <w:rPr>
                <w:color w:val="000000"/>
                <w:sz w:val="18"/>
                <w:szCs w:val="18"/>
              </w:rPr>
              <w:t>.</w:t>
            </w:r>
          </w:p>
        </w:tc>
        <w:tc>
          <w:tcPr>
            <w:tcW w:w="1983" w:type="dxa"/>
            <w:shd w:val="clear" w:color="auto" w:fill="B4DDC0"/>
            <w:tcMar>
              <w:top w:w="0" w:type="dxa"/>
              <w:left w:w="108" w:type="dxa"/>
              <w:bottom w:w="0" w:type="dxa"/>
              <w:right w:w="108" w:type="dxa"/>
            </w:tcMar>
          </w:tcPr>
          <w:p w14:paraId="4991199E"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add and subtract numbers with up to four digits using the formal written methods of columnar addition and subtraction where appropriate.</w:t>
            </w:r>
          </w:p>
        </w:tc>
        <w:tc>
          <w:tcPr>
            <w:tcW w:w="2035" w:type="dxa"/>
            <w:shd w:val="clear" w:color="auto" w:fill="B4DDC0"/>
            <w:tcMar>
              <w:top w:w="0" w:type="dxa"/>
              <w:left w:w="108" w:type="dxa"/>
              <w:bottom w:w="0" w:type="dxa"/>
              <w:right w:w="108" w:type="dxa"/>
            </w:tcMar>
          </w:tcPr>
          <w:p w14:paraId="5E90A946"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add and subtract whole numbers with more than four digits, including using formal written methods of columnar addition and subtraction fluently.</w:t>
            </w:r>
          </w:p>
        </w:tc>
        <w:tc>
          <w:tcPr>
            <w:tcW w:w="1955" w:type="dxa"/>
            <w:shd w:val="clear" w:color="auto" w:fill="B4DDC0"/>
            <w:tcMar>
              <w:top w:w="0" w:type="dxa"/>
              <w:left w:w="108" w:type="dxa"/>
              <w:bottom w:w="0" w:type="dxa"/>
              <w:right w:w="108" w:type="dxa"/>
            </w:tcMar>
          </w:tcPr>
          <w:p w14:paraId="6EBACB54" w14:textId="77777777" w:rsidR="005C7B91" w:rsidRDefault="005C7B91">
            <w:pPr>
              <w:pBdr>
                <w:top w:val="nil"/>
                <w:left w:val="nil"/>
                <w:bottom w:val="nil"/>
                <w:right w:val="nil"/>
                <w:between w:val="nil"/>
              </w:pBdr>
              <w:jc w:val="center"/>
              <w:rPr>
                <w:color w:val="000000"/>
                <w:sz w:val="18"/>
                <w:szCs w:val="18"/>
              </w:rPr>
            </w:pPr>
          </w:p>
        </w:tc>
      </w:tr>
      <w:tr w:rsidR="005C7B91" w14:paraId="70B6ADEF" w14:textId="77777777">
        <w:trPr>
          <w:jc w:val="center"/>
        </w:trPr>
        <w:tc>
          <w:tcPr>
            <w:tcW w:w="740" w:type="dxa"/>
            <w:shd w:val="clear" w:color="auto" w:fill="auto"/>
            <w:tcMar>
              <w:top w:w="0" w:type="dxa"/>
              <w:left w:w="108" w:type="dxa"/>
              <w:bottom w:w="0" w:type="dxa"/>
              <w:right w:w="108" w:type="dxa"/>
            </w:tcMar>
            <w:vAlign w:val="center"/>
          </w:tcPr>
          <w:p w14:paraId="09357427" w14:textId="4311888A" w:rsidR="005C7B91" w:rsidRDefault="00102F50">
            <w:pPr>
              <w:pBdr>
                <w:top w:val="nil"/>
                <w:left w:val="nil"/>
                <w:bottom w:val="nil"/>
                <w:right w:val="nil"/>
                <w:between w:val="nil"/>
              </w:pBdr>
              <w:ind w:left="113" w:right="95"/>
              <w:jc w:val="center"/>
              <w:rPr>
                <w:color w:val="000000"/>
                <w:sz w:val="28"/>
                <w:szCs w:val="28"/>
              </w:rPr>
            </w:pPr>
            <w:r w:rsidRPr="00306FCC">
              <w:rPr>
                <w:color w:val="FFFFFF" w:themeColor="background1"/>
                <w:sz w:val="28"/>
                <w:szCs w:val="28"/>
              </w:rPr>
              <w:t>Add</w:t>
            </w:r>
            <w:r w:rsidRPr="00306FCC">
              <w:rPr>
                <w:color w:val="FFFFFF" w:themeColor="background1"/>
                <w:sz w:val="28"/>
                <w:szCs w:val="28"/>
              </w:rPr>
              <w:lastRenderedPageBreak/>
              <w:t>ition an</w:t>
            </w:r>
            <w:r w:rsidR="00D20544" w:rsidRPr="00CA2B4D">
              <w:rPr>
                <w:b/>
                <w:noProof/>
                <w:color w:val="FFFFFF" w:themeColor="background1"/>
                <w:sz w:val="32"/>
                <w:szCs w:val="32"/>
              </w:rPr>
              <mc:AlternateContent>
                <mc:Choice Requires="wps">
                  <w:drawing>
                    <wp:anchor distT="0" distB="0" distL="114300" distR="114300" simplePos="0" relativeHeight="251679744" behindDoc="0" locked="0" layoutInCell="1" allowOverlap="1" wp14:anchorId="492E61D9" wp14:editId="6A88A2C7">
                      <wp:simplePos x="0" y="0"/>
                      <wp:positionH relativeFrom="column">
                        <wp:posOffset>-802640</wp:posOffset>
                      </wp:positionH>
                      <wp:positionV relativeFrom="paragraph">
                        <wp:posOffset>893445</wp:posOffset>
                      </wp:positionV>
                      <wp:extent cx="1981200" cy="328295"/>
                      <wp:effectExtent l="0" t="0" r="0" b="0"/>
                      <wp:wrapNone/>
                      <wp:docPr id="59" name="Text Box 59"/>
                      <wp:cNvGraphicFramePr/>
                      <a:graphic xmlns:a="http://schemas.openxmlformats.org/drawingml/2006/main">
                        <a:graphicData uri="http://schemas.microsoft.com/office/word/2010/wordprocessingShape">
                          <wps:wsp>
                            <wps:cNvSpPr txBox="1"/>
                            <wps:spPr>
                              <a:xfrm rot="5400000">
                                <a:off x="0" y="0"/>
                                <a:ext cx="1981200" cy="328295"/>
                              </a:xfrm>
                              <a:prstGeom prst="rect">
                                <a:avLst/>
                              </a:prstGeom>
                              <a:noFill/>
                              <a:ln w="6350">
                                <a:noFill/>
                              </a:ln>
                            </wps:spPr>
                            <wps:txbx>
                              <w:txbxContent>
                                <w:p w14:paraId="16307A98" w14:textId="77777777" w:rsidR="00306FCC" w:rsidRDefault="00306FCC" w:rsidP="00306FCC">
                                  <w:r>
                                    <w:rPr>
                                      <w:rFonts w:ascii="Arial" w:eastAsia="Arial" w:hAnsi="Arial" w:cs="Arial"/>
                                      <w:color w:val="000000"/>
                                      <w:sz w:val="24"/>
                                      <w:szCs w:val="24"/>
                                    </w:rPr>
                                    <w:t>Addition and Subtraction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92E61D9" id="Text Box 59" o:spid="_x0000_s1046" type="#_x0000_t202" style="position:absolute;left:0;text-align:left;margin-left:-63.2pt;margin-top:70.35pt;width:156pt;height:25.8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" filled="f" stroked="f" strokeweight=".5pt">
                      <v:textbox>
                        <w:txbxContent>
                          <w:p w14:paraId="16307A98" w14:textId="77777777" w:rsidR="00306FCC" w:rsidRDefault="00306FCC" w:rsidP="00306FCC">
                            <w:r>
                              <w:rPr>
                                <w:rFonts w:ascii="Arial" w:eastAsia="Arial" w:hAnsi="Arial" w:cs="Arial"/>
                                <w:color w:val="000000"/>
                                <w:sz w:val="24"/>
                                <w:szCs w:val="24"/>
                              </w:rPr>
                              <w:t>Addition and Subtraction</w:t>
                            </w:r>
                          </w:p>
                        </w:txbxContent>
                      </v:textbox>
                    </v:shape>
                  </w:pict>
                </mc:Fallback>
              </mc:AlternateContent>
            </w:r>
            <w:r w:rsidRPr="00306FCC">
              <w:rPr>
                <w:color w:val="FFFFFF" w:themeColor="background1"/>
                <w:sz w:val="28"/>
                <w:szCs w:val="28"/>
              </w:rPr>
              <w:t>d Subtraction</w:t>
            </w:r>
          </w:p>
        </w:tc>
        <w:tc>
          <w:tcPr>
            <w:tcW w:w="2694" w:type="dxa"/>
            <w:shd w:val="clear" w:color="auto" w:fill="auto"/>
            <w:tcMar>
              <w:top w:w="0" w:type="dxa"/>
              <w:left w:w="108" w:type="dxa"/>
              <w:bottom w:w="0" w:type="dxa"/>
              <w:right w:w="108" w:type="dxa"/>
            </w:tcMar>
            <w:vAlign w:val="center"/>
          </w:tcPr>
          <w:p w14:paraId="62B5A993" w14:textId="3064EAC5" w:rsidR="005C7B91" w:rsidRDefault="00102F50">
            <w:pPr>
              <w:pBdr>
                <w:top w:val="nil"/>
                <w:left w:val="nil"/>
                <w:bottom w:val="nil"/>
                <w:right w:val="nil"/>
                <w:between w:val="nil"/>
              </w:pBdr>
              <w:jc w:val="center"/>
              <w:rPr>
                <w:b/>
                <w:color w:val="292526"/>
                <w:sz w:val="28"/>
                <w:szCs w:val="28"/>
              </w:rPr>
            </w:pPr>
            <w:r>
              <w:rPr>
                <w:b/>
                <w:color w:val="292526"/>
                <w:sz w:val="28"/>
                <w:szCs w:val="28"/>
              </w:rPr>
              <w:lastRenderedPageBreak/>
              <w:t>EYFS</w:t>
            </w:r>
          </w:p>
          <w:p w14:paraId="6E374916" w14:textId="5C4A85FC"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59FBC548" w14:textId="078408DE" w:rsidR="005C7B91" w:rsidRDefault="00102F50">
            <w:pPr>
              <w:pBdr>
                <w:top w:val="nil"/>
                <w:left w:val="nil"/>
                <w:bottom w:val="nil"/>
                <w:right w:val="nil"/>
                <w:between w:val="nil"/>
              </w:pBdr>
              <w:jc w:val="center"/>
              <w:rPr>
                <w:b/>
                <w:sz w:val="28"/>
                <w:szCs w:val="28"/>
              </w:rPr>
            </w:pPr>
            <w:r>
              <w:rPr>
                <w:b/>
                <w:sz w:val="28"/>
                <w:szCs w:val="28"/>
              </w:rPr>
              <w:t>KS1</w:t>
            </w:r>
          </w:p>
          <w:p w14:paraId="2ACC3166"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768FF283"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0B579157" w14:textId="1AE2A04A" w:rsidR="005C7B91" w:rsidRDefault="00102F50">
            <w:pPr>
              <w:pBdr>
                <w:top w:val="nil"/>
                <w:left w:val="nil"/>
                <w:bottom w:val="nil"/>
                <w:right w:val="nil"/>
                <w:between w:val="nil"/>
              </w:pBdr>
              <w:jc w:val="center"/>
              <w:rPr>
                <w:b/>
                <w:color w:val="7030A0"/>
                <w:sz w:val="20"/>
                <w:szCs w:val="20"/>
              </w:rPr>
            </w:pPr>
            <w:r>
              <w:rPr>
                <w:b/>
                <w:color w:val="7030A0"/>
                <w:sz w:val="20"/>
                <w:szCs w:val="20"/>
              </w:rPr>
              <w:lastRenderedPageBreak/>
              <w:t>Teacher Assessment Framework</w:t>
            </w:r>
          </w:p>
        </w:tc>
        <w:tc>
          <w:tcPr>
            <w:tcW w:w="7958" w:type="dxa"/>
            <w:gridSpan w:val="4"/>
            <w:shd w:val="clear" w:color="auto" w:fill="auto"/>
            <w:tcMar>
              <w:top w:w="0" w:type="dxa"/>
              <w:left w:w="108" w:type="dxa"/>
              <w:bottom w:w="0" w:type="dxa"/>
              <w:right w:w="108" w:type="dxa"/>
            </w:tcMar>
            <w:vAlign w:val="center"/>
          </w:tcPr>
          <w:p w14:paraId="396F72EC" w14:textId="77777777" w:rsidR="005C7B91" w:rsidRDefault="00102F50">
            <w:pPr>
              <w:pBdr>
                <w:top w:val="nil"/>
                <w:left w:val="nil"/>
                <w:bottom w:val="nil"/>
                <w:right w:val="nil"/>
                <w:between w:val="nil"/>
              </w:pBdr>
              <w:jc w:val="center"/>
              <w:rPr>
                <w:b/>
                <w:sz w:val="28"/>
                <w:szCs w:val="28"/>
              </w:rPr>
            </w:pPr>
            <w:r>
              <w:rPr>
                <w:b/>
                <w:sz w:val="28"/>
                <w:szCs w:val="28"/>
              </w:rPr>
              <w:lastRenderedPageBreak/>
              <w:t>KS2</w:t>
            </w:r>
          </w:p>
          <w:p w14:paraId="0398AA0B"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12C02777"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688AEF66" w14:textId="77777777">
        <w:trPr>
          <w:jc w:val="center"/>
        </w:trPr>
        <w:tc>
          <w:tcPr>
            <w:tcW w:w="740" w:type="dxa"/>
            <w:shd w:val="clear" w:color="auto" w:fill="auto"/>
            <w:tcMar>
              <w:top w:w="0" w:type="dxa"/>
              <w:left w:w="108" w:type="dxa"/>
              <w:bottom w:w="0" w:type="dxa"/>
              <w:right w:w="108" w:type="dxa"/>
            </w:tcMar>
            <w:vAlign w:val="center"/>
          </w:tcPr>
          <w:p w14:paraId="2B3BA263"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29D16D7C" w14:textId="315911C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6261E664"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60D07AF2"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39096FFB"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3A19B066"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06910616"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04A322FB"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0181B860"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24214A0A" w14:textId="77777777">
        <w:trPr>
          <w:jc w:val="center"/>
        </w:trPr>
        <w:tc>
          <w:tcPr>
            <w:tcW w:w="740" w:type="dxa"/>
            <w:shd w:val="clear" w:color="auto" w:fill="B4DDC0"/>
            <w:tcMar>
              <w:top w:w="0" w:type="dxa"/>
              <w:left w:w="108" w:type="dxa"/>
              <w:bottom w:w="0" w:type="dxa"/>
              <w:right w:w="108" w:type="dxa"/>
            </w:tcMar>
            <w:vAlign w:val="center"/>
          </w:tcPr>
          <w:p w14:paraId="350F028F" w14:textId="12AFE75C" w:rsidR="005C7B91" w:rsidRDefault="00D20544">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704320" behindDoc="0" locked="0" layoutInCell="1" allowOverlap="1" wp14:anchorId="521E48F3" wp14:editId="78B07F16">
                      <wp:simplePos x="0" y="0"/>
                      <wp:positionH relativeFrom="column">
                        <wp:posOffset>-1365885</wp:posOffset>
                      </wp:positionH>
                      <wp:positionV relativeFrom="paragraph">
                        <wp:posOffset>1249045</wp:posOffset>
                      </wp:positionV>
                      <wp:extent cx="3014980" cy="413385"/>
                      <wp:effectExtent l="0" t="0" r="0" b="0"/>
                      <wp:wrapNone/>
                      <wp:docPr id="76" name="Text Box 76"/>
                      <wp:cNvGraphicFramePr/>
                      <a:graphic xmlns:a="http://schemas.openxmlformats.org/drawingml/2006/main">
                        <a:graphicData uri="http://schemas.microsoft.com/office/word/2010/wordprocessingShape">
                          <wps:wsp>
                            <wps:cNvSpPr txBox="1"/>
                            <wps:spPr>
                              <a:xfrm rot="5400000">
                                <a:off x="0" y="0"/>
                                <a:ext cx="3014980" cy="413385"/>
                              </a:xfrm>
                              <a:prstGeom prst="rect">
                                <a:avLst/>
                              </a:prstGeom>
                              <a:noFill/>
                              <a:ln w="6350">
                                <a:noFill/>
                              </a:ln>
                            </wps:spPr>
                            <wps:txbx>
                              <w:txbxContent>
                                <w:p w14:paraId="31388B67" w14:textId="31660242" w:rsidR="00673193" w:rsidRDefault="00673193" w:rsidP="00673193">
                                  <w:pPr>
                                    <w:pBdr>
                                      <w:top w:val="nil"/>
                                      <w:left w:val="nil"/>
                                      <w:bottom w:val="nil"/>
                                      <w:right w:val="nil"/>
                                      <w:between w:val="nil"/>
                                    </w:pBdr>
                                    <w:ind w:left="113" w:right="113"/>
                                    <w:jc w:val="center"/>
                                  </w:pPr>
                                  <w:r>
                                    <w:t xml:space="preserve">Inverse Operations, Estimating and </w:t>
                                  </w:r>
                                  <w:r w:rsidR="00D20544">
                                    <w:t>Checking Answers</w:t>
                                  </w:r>
                                </w:p>
                                <w:p w14:paraId="678C88F3" w14:textId="72E938B7" w:rsidR="00673193" w:rsidRPr="00306FCC" w:rsidRDefault="00673193" w:rsidP="00673193">
                                  <w:pPr>
                                    <w:jc w:val="center"/>
                                    <w:rPr>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21E48F3" id="Text Box 76" o:spid="_x0000_s1047" type="#_x0000_t202" style="position:absolute;left:0;text-align:left;margin-left:-107.55pt;margin-top:98.35pt;width:237.4pt;height:32.55pt;rotation:9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" filled="f" stroked="f" strokeweight=".5pt">
                      <v:textbox>
                        <w:txbxContent>
                          <w:p w14:paraId="31388B67" w14:textId="31660242" w:rsidR="00673193" w:rsidRDefault="00673193" w:rsidP="00673193">
                            <w:pPr>
                              <w:pBdr>
                                <w:top w:val="nil"/>
                                <w:left w:val="nil"/>
                                <w:bottom w:val="nil"/>
                                <w:right w:val="nil"/>
                                <w:between w:val="nil"/>
                              </w:pBdr>
                              <w:ind w:left="113" w:right="113"/>
                              <w:jc w:val="center"/>
                            </w:pPr>
                            <w:r>
                              <w:t xml:space="preserve">Inverse Operations, Estimating and </w:t>
                            </w:r>
                            <w:r w:rsidR="00D20544">
                              <w:t>Checking Answers</w:t>
                            </w:r>
                          </w:p>
                          <w:p w14:paraId="678C88F3" w14:textId="72E938B7" w:rsidR="00673193" w:rsidRPr="00306FCC" w:rsidRDefault="00673193" w:rsidP="00673193">
                            <w:pPr>
                              <w:jc w:val="center"/>
                              <w:rPr>
                                <w:bCs/>
                              </w:rPr>
                            </w:pPr>
                          </w:p>
                        </w:txbxContent>
                      </v:textbox>
                    </v:shape>
                  </w:pict>
                </mc:Fallback>
              </mc:AlternateContent>
            </w:r>
            <w:r w:rsidR="00102F50" w:rsidRPr="00673193">
              <w:rPr>
                <w:color w:val="B4DEC0"/>
              </w:rPr>
              <w:t xml:space="preserve">Inverse Operations, Estimating and Checking </w:t>
            </w:r>
            <w:r w:rsidR="00102F50" w:rsidRPr="00673193">
              <w:rPr>
                <w:color w:val="B4DEC0"/>
              </w:rPr>
              <w:lastRenderedPageBreak/>
              <w:t>Answers</w:t>
            </w:r>
          </w:p>
        </w:tc>
        <w:tc>
          <w:tcPr>
            <w:tcW w:w="2694" w:type="dxa"/>
            <w:shd w:val="clear" w:color="auto" w:fill="auto"/>
            <w:tcMar>
              <w:top w:w="0" w:type="dxa"/>
              <w:left w:w="108" w:type="dxa"/>
              <w:bottom w:w="0" w:type="dxa"/>
              <w:right w:w="108" w:type="dxa"/>
            </w:tcMar>
          </w:tcPr>
          <w:p w14:paraId="1BE1F979" w14:textId="4E8A6675" w:rsidR="005C7B91" w:rsidRDefault="005C7B91">
            <w:pPr>
              <w:pBdr>
                <w:top w:val="nil"/>
                <w:left w:val="nil"/>
                <w:bottom w:val="nil"/>
                <w:right w:val="nil"/>
                <w:between w:val="nil"/>
              </w:pBdr>
              <w:jc w:val="center"/>
            </w:pPr>
          </w:p>
          <w:p w14:paraId="472C6269" w14:textId="7B2F6D1C" w:rsidR="005C7B91" w:rsidRDefault="00102F50">
            <w:pPr>
              <w:pBdr>
                <w:top w:val="nil"/>
                <w:left w:val="nil"/>
                <w:bottom w:val="nil"/>
                <w:right w:val="nil"/>
                <w:between w:val="nil"/>
              </w:pBdr>
              <w:jc w:val="center"/>
              <w:rPr>
                <w:color w:val="ED7D31"/>
                <w:sz w:val="18"/>
                <w:szCs w:val="18"/>
              </w:rPr>
            </w:pPr>
            <w:r>
              <w:rPr>
                <w:color w:val="ED7D31"/>
                <w:sz w:val="18"/>
                <w:szCs w:val="18"/>
              </w:rPr>
              <w:t xml:space="preserve">Develop fast recognition of up to 3 objects, without having to count them individually (‘subitising’). </w:t>
            </w:r>
          </w:p>
          <w:p w14:paraId="0CC82C9D" w14:textId="787B54C8" w:rsidR="005C7B91" w:rsidRDefault="005C7B91">
            <w:pPr>
              <w:pBdr>
                <w:top w:val="nil"/>
                <w:left w:val="nil"/>
                <w:bottom w:val="nil"/>
                <w:right w:val="nil"/>
                <w:between w:val="nil"/>
              </w:pBdr>
              <w:jc w:val="center"/>
              <w:rPr>
                <w:color w:val="ED7D31"/>
                <w:sz w:val="18"/>
                <w:szCs w:val="18"/>
              </w:rPr>
            </w:pPr>
          </w:p>
          <w:p w14:paraId="76644E09" w14:textId="6D07CBB4" w:rsidR="005C7B91" w:rsidRDefault="00102F50">
            <w:pPr>
              <w:pBdr>
                <w:top w:val="nil"/>
                <w:left w:val="nil"/>
                <w:bottom w:val="nil"/>
                <w:right w:val="nil"/>
                <w:between w:val="nil"/>
              </w:pBdr>
              <w:jc w:val="center"/>
              <w:rPr>
                <w:color w:val="4472C4"/>
                <w:sz w:val="18"/>
                <w:szCs w:val="18"/>
              </w:rPr>
            </w:pPr>
            <w:r>
              <w:rPr>
                <w:color w:val="4472C4"/>
                <w:sz w:val="18"/>
                <w:szCs w:val="18"/>
              </w:rPr>
              <w:t xml:space="preserve">Explore the composition of numbers to 10. </w:t>
            </w:r>
          </w:p>
        </w:tc>
        <w:tc>
          <w:tcPr>
            <w:tcW w:w="2126" w:type="dxa"/>
            <w:shd w:val="clear" w:color="auto" w:fill="auto"/>
            <w:tcMar>
              <w:top w:w="0" w:type="dxa"/>
              <w:left w:w="108" w:type="dxa"/>
              <w:bottom w:w="0" w:type="dxa"/>
              <w:right w:w="108" w:type="dxa"/>
            </w:tcMar>
          </w:tcPr>
          <w:p w14:paraId="0112A8A8" w14:textId="77777777" w:rsidR="005C7B91" w:rsidRDefault="005C7B91">
            <w:pPr>
              <w:pBdr>
                <w:top w:val="nil"/>
                <w:left w:val="nil"/>
                <w:bottom w:val="nil"/>
                <w:right w:val="nil"/>
                <w:between w:val="nil"/>
              </w:pBdr>
              <w:ind w:left="-57" w:right="-57"/>
              <w:jc w:val="center"/>
              <w:rPr>
                <w:color w:val="4472C4"/>
                <w:sz w:val="18"/>
                <w:szCs w:val="18"/>
              </w:rPr>
            </w:pPr>
          </w:p>
        </w:tc>
        <w:tc>
          <w:tcPr>
            <w:tcW w:w="2125" w:type="dxa"/>
            <w:shd w:val="clear" w:color="auto" w:fill="auto"/>
            <w:tcMar>
              <w:top w:w="0" w:type="dxa"/>
              <w:left w:w="108" w:type="dxa"/>
              <w:bottom w:w="0" w:type="dxa"/>
              <w:right w:w="108" w:type="dxa"/>
            </w:tcMar>
          </w:tcPr>
          <w:p w14:paraId="43DCF266" w14:textId="77777777" w:rsidR="005C7B91" w:rsidRDefault="00102F50">
            <w:pPr>
              <w:pBdr>
                <w:top w:val="nil"/>
                <w:left w:val="nil"/>
                <w:bottom w:val="nil"/>
                <w:right w:val="nil"/>
                <w:between w:val="nil"/>
              </w:pBdr>
              <w:ind w:left="-57" w:right="-57"/>
              <w:jc w:val="center"/>
              <w:rPr>
                <w:sz w:val="18"/>
                <w:szCs w:val="18"/>
              </w:rPr>
            </w:pPr>
            <w:r>
              <w:rPr>
                <w:sz w:val="18"/>
                <w:szCs w:val="18"/>
              </w:rPr>
              <w:t>To recognise and use the inverse relationship between addition and subtraction and use this to check calculations and solve missing number problems.</w:t>
            </w:r>
          </w:p>
        </w:tc>
        <w:tc>
          <w:tcPr>
            <w:tcW w:w="1985" w:type="dxa"/>
            <w:shd w:val="clear" w:color="auto" w:fill="B4DDC0"/>
            <w:tcMar>
              <w:top w:w="0" w:type="dxa"/>
              <w:left w:w="108" w:type="dxa"/>
              <w:bottom w:w="0" w:type="dxa"/>
              <w:right w:w="108" w:type="dxa"/>
            </w:tcMar>
          </w:tcPr>
          <w:p w14:paraId="0E4C03D5" w14:textId="77777777" w:rsidR="005C7B91" w:rsidRDefault="00102F50">
            <w:pPr>
              <w:pBdr>
                <w:top w:val="nil"/>
                <w:left w:val="nil"/>
                <w:bottom w:val="nil"/>
                <w:right w:val="nil"/>
                <w:between w:val="nil"/>
              </w:pBdr>
              <w:ind w:left="-57" w:right="-57"/>
              <w:jc w:val="center"/>
              <w:rPr>
                <w:sz w:val="18"/>
                <w:szCs w:val="18"/>
              </w:rPr>
            </w:pPr>
            <w:r>
              <w:rPr>
                <w:sz w:val="18"/>
                <w:szCs w:val="18"/>
              </w:rPr>
              <w:t>To estimate the answer to a calculation and use inverse operations to check answers.</w:t>
            </w:r>
          </w:p>
          <w:p w14:paraId="153BB9FB" w14:textId="77777777" w:rsidR="005C7B91" w:rsidRDefault="005C7B91">
            <w:pPr>
              <w:pBdr>
                <w:top w:val="nil"/>
                <w:left w:val="nil"/>
                <w:bottom w:val="nil"/>
                <w:right w:val="nil"/>
                <w:between w:val="nil"/>
              </w:pBdr>
              <w:ind w:left="-57" w:right="-57" w:firstLine="720"/>
              <w:jc w:val="center"/>
              <w:rPr>
                <w:sz w:val="18"/>
                <w:szCs w:val="18"/>
              </w:rPr>
            </w:pPr>
          </w:p>
        </w:tc>
        <w:tc>
          <w:tcPr>
            <w:tcW w:w="1983" w:type="dxa"/>
            <w:shd w:val="clear" w:color="auto" w:fill="B4DDC0"/>
            <w:tcMar>
              <w:top w:w="0" w:type="dxa"/>
              <w:left w:w="108" w:type="dxa"/>
              <w:bottom w:w="0" w:type="dxa"/>
              <w:right w:w="108" w:type="dxa"/>
            </w:tcMar>
          </w:tcPr>
          <w:p w14:paraId="2F5A7D1E" w14:textId="77777777" w:rsidR="005C7B91" w:rsidRDefault="00102F50">
            <w:pPr>
              <w:pBdr>
                <w:top w:val="nil"/>
                <w:left w:val="nil"/>
                <w:bottom w:val="nil"/>
                <w:right w:val="nil"/>
                <w:between w:val="nil"/>
              </w:pBdr>
              <w:ind w:left="-57" w:right="-57"/>
              <w:jc w:val="center"/>
              <w:rPr>
                <w:sz w:val="18"/>
                <w:szCs w:val="18"/>
              </w:rPr>
            </w:pPr>
            <w:r>
              <w:rPr>
                <w:sz w:val="18"/>
                <w:szCs w:val="18"/>
              </w:rPr>
              <w:t>To estimate and use inverse operations to check answers to a calculation.</w:t>
            </w:r>
          </w:p>
          <w:p w14:paraId="3D7EC4CF" w14:textId="77777777" w:rsidR="005C7B91" w:rsidRDefault="005C7B91">
            <w:pPr>
              <w:pBdr>
                <w:top w:val="nil"/>
                <w:left w:val="nil"/>
                <w:bottom w:val="nil"/>
                <w:right w:val="nil"/>
                <w:between w:val="nil"/>
              </w:pBdr>
              <w:ind w:left="-57" w:right="-57"/>
              <w:jc w:val="center"/>
              <w:rPr>
                <w:sz w:val="18"/>
                <w:szCs w:val="18"/>
              </w:rPr>
            </w:pPr>
          </w:p>
          <w:p w14:paraId="43511C08" w14:textId="77777777" w:rsidR="005C7B91" w:rsidRDefault="005C7B91">
            <w:pPr>
              <w:pBdr>
                <w:top w:val="nil"/>
                <w:left w:val="nil"/>
                <w:bottom w:val="nil"/>
                <w:right w:val="nil"/>
                <w:between w:val="nil"/>
              </w:pBdr>
              <w:ind w:left="-57" w:right="-57" w:firstLine="720"/>
              <w:jc w:val="center"/>
              <w:rPr>
                <w:sz w:val="18"/>
                <w:szCs w:val="18"/>
              </w:rPr>
            </w:pPr>
          </w:p>
        </w:tc>
        <w:tc>
          <w:tcPr>
            <w:tcW w:w="2035" w:type="dxa"/>
            <w:shd w:val="clear" w:color="auto" w:fill="B4DDC0"/>
            <w:tcMar>
              <w:top w:w="0" w:type="dxa"/>
              <w:left w:w="108" w:type="dxa"/>
              <w:bottom w:w="0" w:type="dxa"/>
              <w:right w:w="108" w:type="dxa"/>
            </w:tcMar>
          </w:tcPr>
          <w:p w14:paraId="19AD28CA" w14:textId="77777777" w:rsidR="005C7B91" w:rsidRDefault="00102F50">
            <w:pPr>
              <w:pBdr>
                <w:top w:val="nil"/>
                <w:left w:val="nil"/>
                <w:bottom w:val="nil"/>
                <w:right w:val="nil"/>
                <w:between w:val="nil"/>
              </w:pBdr>
              <w:ind w:left="-57" w:right="-57"/>
              <w:jc w:val="center"/>
              <w:rPr>
                <w:sz w:val="18"/>
                <w:szCs w:val="18"/>
              </w:rPr>
            </w:pPr>
            <w:r>
              <w:rPr>
                <w:sz w:val="18"/>
                <w:szCs w:val="18"/>
              </w:rPr>
              <w:t>To use rounding to check answers to calculations and determine, in the context of a problem, levels of accuracy.</w:t>
            </w:r>
          </w:p>
          <w:p w14:paraId="2302849B" w14:textId="77777777" w:rsidR="005C7B91" w:rsidRDefault="005C7B91">
            <w:pPr>
              <w:pBdr>
                <w:top w:val="nil"/>
                <w:left w:val="nil"/>
                <w:bottom w:val="nil"/>
                <w:right w:val="nil"/>
                <w:between w:val="nil"/>
              </w:pBdr>
              <w:ind w:left="-57" w:right="-57"/>
              <w:jc w:val="center"/>
              <w:rPr>
                <w:sz w:val="18"/>
                <w:szCs w:val="18"/>
              </w:rPr>
            </w:pPr>
          </w:p>
          <w:p w14:paraId="32A60321" w14:textId="77777777" w:rsidR="005C7B91" w:rsidRDefault="005C7B91">
            <w:pPr>
              <w:pBdr>
                <w:top w:val="nil"/>
                <w:left w:val="nil"/>
                <w:bottom w:val="nil"/>
                <w:right w:val="nil"/>
                <w:between w:val="nil"/>
              </w:pBdr>
              <w:ind w:left="-57" w:right="-57"/>
              <w:jc w:val="center"/>
              <w:rPr>
                <w:sz w:val="18"/>
                <w:szCs w:val="18"/>
              </w:rPr>
            </w:pPr>
          </w:p>
        </w:tc>
        <w:tc>
          <w:tcPr>
            <w:tcW w:w="1955" w:type="dxa"/>
            <w:shd w:val="clear" w:color="auto" w:fill="B4DDC0"/>
            <w:tcMar>
              <w:top w:w="0" w:type="dxa"/>
              <w:left w:w="108" w:type="dxa"/>
              <w:bottom w:w="0" w:type="dxa"/>
              <w:right w:w="108" w:type="dxa"/>
            </w:tcMar>
          </w:tcPr>
          <w:p w14:paraId="25D2D425" w14:textId="77777777" w:rsidR="005C7B91" w:rsidRDefault="00102F50">
            <w:pPr>
              <w:pBdr>
                <w:top w:val="nil"/>
                <w:left w:val="nil"/>
                <w:bottom w:val="nil"/>
                <w:right w:val="nil"/>
                <w:between w:val="nil"/>
              </w:pBdr>
              <w:ind w:left="-57" w:right="-57"/>
              <w:jc w:val="center"/>
              <w:rPr>
                <w:i/>
                <w:sz w:val="18"/>
                <w:szCs w:val="18"/>
              </w:rPr>
            </w:pPr>
            <w:r>
              <w:rPr>
                <w:i/>
                <w:sz w:val="18"/>
                <w:szCs w:val="18"/>
              </w:rPr>
              <w:t>To round answers to a specified degree of accuracy, for example, to the nearest 10, 20, 50 etc., but not to a specified number of significant figures.</w:t>
            </w:r>
          </w:p>
        </w:tc>
      </w:tr>
      <w:tr w:rsidR="005C7B91" w14:paraId="5145F932" w14:textId="77777777">
        <w:trPr>
          <w:jc w:val="center"/>
        </w:trPr>
        <w:tc>
          <w:tcPr>
            <w:tcW w:w="740" w:type="dxa"/>
            <w:shd w:val="clear" w:color="auto" w:fill="B4DDC0"/>
            <w:tcMar>
              <w:top w:w="0" w:type="dxa"/>
              <w:left w:w="108" w:type="dxa"/>
              <w:bottom w:w="0" w:type="dxa"/>
              <w:right w:w="108" w:type="dxa"/>
            </w:tcMar>
            <w:vAlign w:val="center"/>
          </w:tcPr>
          <w:p w14:paraId="2C2216C2" w14:textId="79F2325A" w:rsidR="005C7B91" w:rsidRDefault="00673193">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708416" behindDoc="0" locked="0" layoutInCell="1" allowOverlap="1" wp14:anchorId="102B06E6" wp14:editId="7905F315">
                      <wp:simplePos x="0" y="0"/>
                      <wp:positionH relativeFrom="column">
                        <wp:posOffset>-810895</wp:posOffset>
                      </wp:positionH>
                      <wp:positionV relativeFrom="paragraph">
                        <wp:posOffset>553085</wp:posOffset>
                      </wp:positionV>
                      <wp:extent cx="1828800" cy="413385"/>
                      <wp:effectExtent l="0" t="0" r="0" b="0"/>
                      <wp:wrapNone/>
                      <wp:docPr id="78" name="Text Box 78"/>
                      <wp:cNvGraphicFramePr/>
                      <a:graphic xmlns:a="http://schemas.openxmlformats.org/drawingml/2006/main">
                        <a:graphicData uri="http://schemas.microsoft.com/office/word/2010/wordprocessingShape">
                          <wps:wsp>
                            <wps:cNvSpPr txBox="1"/>
                            <wps:spPr>
                              <a:xfrm rot="5400000">
                                <a:off x="0" y="0"/>
                                <a:ext cx="1828800" cy="413385"/>
                              </a:xfrm>
                              <a:prstGeom prst="rect">
                                <a:avLst/>
                              </a:prstGeom>
                              <a:noFill/>
                              <a:ln w="6350">
                                <a:noFill/>
                              </a:ln>
                            </wps:spPr>
                            <wps:txbx>
                              <w:txbxContent>
                                <w:p w14:paraId="2D183840" w14:textId="32CDBA1B" w:rsidR="00673193" w:rsidRPr="00306FCC" w:rsidRDefault="00673193" w:rsidP="00673193">
                                  <w:pPr>
                                    <w:jc w:val="center"/>
                                    <w:rPr>
                                      <w:bCs/>
                                    </w:rPr>
                                  </w:pPr>
                                  <w:r>
                                    <w:t>Order of Operations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02B06E6" id="Text Box 78" o:spid="_x0000_s1048" type="#_x0000_t202" style="position:absolute;left:0;text-align:left;margin-left:-63.85pt;margin-top:43.55pt;width:2in;height:32.55pt;rotation:9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" filled="f" stroked="f" strokeweight=".5pt">
                      <v:textbox>
                        <w:txbxContent>
                          <w:p w14:paraId="2D183840" w14:textId="32CDBA1B" w:rsidR="00673193" w:rsidRPr="00306FCC" w:rsidRDefault="00673193" w:rsidP="00673193">
                            <w:pPr>
                              <w:jc w:val="center"/>
                              <w:rPr>
                                <w:bCs/>
                              </w:rPr>
                            </w:pPr>
                            <w:r>
                              <w:t>Order of Operations</w:t>
                            </w:r>
                          </w:p>
                        </w:txbxContent>
                      </v:textbox>
                    </v:shape>
                  </w:pict>
                </mc:Fallback>
              </mc:AlternateContent>
            </w:r>
            <w:r w:rsidR="00102F50" w:rsidRPr="00673193">
              <w:rPr>
                <w:color w:val="B4DEC0"/>
              </w:rPr>
              <w:t>Order of Operations</w:t>
            </w:r>
          </w:p>
        </w:tc>
        <w:tc>
          <w:tcPr>
            <w:tcW w:w="2694" w:type="dxa"/>
            <w:shd w:val="clear" w:color="auto" w:fill="auto"/>
            <w:tcMar>
              <w:top w:w="0" w:type="dxa"/>
              <w:left w:w="108" w:type="dxa"/>
              <w:bottom w:w="0" w:type="dxa"/>
              <w:right w:w="108" w:type="dxa"/>
            </w:tcMar>
          </w:tcPr>
          <w:p w14:paraId="32CFE200" w14:textId="7E21F32C"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6C1DE573" w14:textId="77777777" w:rsidR="005C7B91" w:rsidRDefault="005C7B91">
            <w:pPr>
              <w:pBdr>
                <w:top w:val="nil"/>
                <w:left w:val="nil"/>
                <w:bottom w:val="nil"/>
                <w:right w:val="nil"/>
                <w:between w:val="nil"/>
              </w:pBdr>
              <w:ind w:left="-57" w:right="-57"/>
              <w:jc w:val="center"/>
            </w:pPr>
          </w:p>
        </w:tc>
        <w:tc>
          <w:tcPr>
            <w:tcW w:w="2125" w:type="dxa"/>
            <w:shd w:val="clear" w:color="auto" w:fill="auto"/>
            <w:tcMar>
              <w:top w:w="0" w:type="dxa"/>
              <w:left w:w="108" w:type="dxa"/>
              <w:bottom w:w="0" w:type="dxa"/>
              <w:right w:w="108" w:type="dxa"/>
            </w:tcMar>
          </w:tcPr>
          <w:p w14:paraId="51F8699B" w14:textId="77777777" w:rsidR="005C7B91" w:rsidRDefault="005C7B91">
            <w:pPr>
              <w:pBdr>
                <w:top w:val="nil"/>
                <w:left w:val="nil"/>
                <w:bottom w:val="nil"/>
                <w:right w:val="nil"/>
                <w:between w:val="nil"/>
              </w:pBdr>
              <w:ind w:left="-57" w:right="-57"/>
              <w:jc w:val="center"/>
            </w:pPr>
          </w:p>
        </w:tc>
        <w:tc>
          <w:tcPr>
            <w:tcW w:w="1985" w:type="dxa"/>
            <w:shd w:val="clear" w:color="auto" w:fill="B4DDC0"/>
            <w:tcMar>
              <w:top w:w="0" w:type="dxa"/>
              <w:left w:w="108" w:type="dxa"/>
              <w:bottom w:w="0" w:type="dxa"/>
              <w:right w:w="108" w:type="dxa"/>
            </w:tcMar>
          </w:tcPr>
          <w:p w14:paraId="41F850D3" w14:textId="77777777" w:rsidR="005C7B91" w:rsidRDefault="005C7B91">
            <w:pPr>
              <w:pBdr>
                <w:top w:val="nil"/>
                <w:left w:val="nil"/>
                <w:bottom w:val="nil"/>
                <w:right w:val="nil"/>
                <w:between w:val="nil"/>
              </w:pBdr>
              <w:ind w:left="-57" w:right="-57"/>
              <w:jc w:val="center"/>
            </w:pPr>
          </w:p>
        </w:tc>
        <w:tc>
          <w:tcPr>
            <w:tcW w:w="1983" w:type="dxa"/>
            <w:shd w:val="clear" w:color="auto" w:fill="B4DDC0"/>
            <w:tcMar>
              <w:top w:w="0" w:type="dxa"/>
              <w:left w:w="108" w:type="dxa"/>
              <w:bottom w:w="0" w:type="dxa"/>
              <w:right w:w="108" w:type="dxa"/>
            </w:tcMar>
          </w:tcPr>
          <w:p w14:paraId="6E418F9B" w14:textId="77777777" w:rsidR="005C7B91" w:rsidRDefault="005C7B91">
            <w:pPr>
              <w:pBdr>
                <w:top w:val="nil"/>
                <w:left w:val="nil"/>
                <w:bottom w:val="nil"/>
                <w:right w:val="nil"/>
                <w:between w:val="nil"/>
              </w:pBdr>
              <w:ind w:left="-57" w:right="-57"/>
              <w:jc w:val="center"/>
            </w:pPr>
          </w:p>
        </w:tc>
        <w:tc>
          <w:tcPr>
            <w:tcW w:w="2035" w:type="dxa"/>
            <w:shd w:val="clear" w:color="auto" w:fill="B4DDC0"/>
            <w:tcMar>
              <w:top w:w="0" w:type="dxa"/>
              <w:left w:w="108" w:type="dxa"/>
              <w:bottom w:w="0" w:type="dxa"/>
              <w:right w:w="108" w:type="dxa"/>
            </w:tcMar>
          </w:tcPr>
          <w:p w14:paraId="642F2F28" w14:textId="77777777" w:rsidR="005C7B91" w:rsidRDefault="005C7B91">
            <w:pPr>
              <w:pBdr>
                <w:top w:val="nil"/>
                <w:left w:val="nil"/>
                <w:bottom w:val="nil"/>
                <w:right w:val="nil"/>
                <w:between w:val="nil"/>
              </w:pBdr>
              <w:ind w:left="-57" w:right="-57"/>
              <w:jc w:val="center"/>
            </w:pPr>
          </w:p>
        </w:tc>
        <w:tc>
          <w:tcPr>
            <w:tcW w:w="1955" w:type="dxa"/>
            <w:shd w:val="clear" w:color="auto" w:fill="B4DDC0"/>
            <w:tcMar>
              <w:top w:w="0" w:type="dxa"/>
              <w:left w:w="108" w:type="dxa"/>
              <w:bottom w:w="0" w:type="dxa"/>
              <w:right w:w="108" w:type="dxa"/>
            </w:tcMar>
          </w:tcPr>
          <w:p w14:paraId="0131097F" w14:textId="77777777" w:rsidR="005C7B91" w:rsidRDefault="00102F50">
            <w:pPr>
              <w:pBdr>
                <w:top w:val="nil"/>
                <w:left w:val="nil"/>
                <w:bottom w:val="nil"/>
                <w:right w:val="nil"/>
                <w:between w:val="nil"/>
              </w:pBdr>
              <w:ind w:left="-57" w:right="-57"/>
              <w:jc w:val="center"/>
              <w:rPr>
                <w:color w:val="000000"/>
                <w:sz w:val="18"/>
                <w:szCs w:val="18"/>
              </w:rPr>
            </w:pPr>
            <w:r>
              <w:rPr>
                <w:color w:val="000000"/>
                <w:sz w:val="18"/>
                <w:szCs w:val="18"/>
              </w:rPr>
              <w:t>To use their knowledge of the order of operations to carry out calculations involving the four operations.</w:t>
            </w:r>
          </w:p>
        </w:tc>
      </w:tr>
      <w:tr w:rsidR="005C7B91" w14:paraId="551739AD" w14:textId="77777777">
        <w:trPr>
          <w:jc w:val="center"/>
        </w:trPr>
        <w:tc>
          <w:tcPr>
            <w:tcW w:w="740" w:type="dxa"/>
            <w:shd w:val="clear" w:color="auto" w:fill="B4DDC0"/>
            <w:tcMar>
              <w:top w:w="0" w:type="dxa"/>
              <w:left w:w="108" w:type="dxa"/>
              <w:bottom w:w="0" w:type="dxa"/>
              <w:right w:w="108" w:type="dxa"/>
            </w:tcMar>
            <w:vAlign w:val="center"/>
          </w:tcPr>
          <w:p w14:paraId="0475C584" w14:textId="70C52968" w:rsidR="005C7B91" w:rsidRDefault="00673193">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710464" behindDoc="0" locked="0" layoutInCell="1" allowOverlap="1" wp14:anchorId="5A0C4E28" wp14:editId="0981727A">
                      <wp:simplePos x="0" y="0"/>
                      <wp:positionH relativeFrom="column">
                        <wp:posOffset>-810895</wp:posOffset>
                      </wp:positionH>
                      <wp:positionV relativeFrom="paragraph">
                        <wp:posOffset>953135</wp:posOffset>
                      </wp:positionV>
                      <wp:extent cx="1828800" cy="413385"/>
                      <wp:effectExtent l="0" t="0" r="0" b="0"/>
                      <wp:wrapNone/>
                      <wp:docPr id="79" name="Text Box 79"/>
                      <wp:cNvGraphicFramePr/>
                      <a:graphic xmlns:a="http://schemas.openxmlformats.org/drawingml/2006/main">
                        <a:graphicData uri="http://schemas.microsoft.com/office/word/2010/wordprocessingShape">
                          <wps:wsp>
                            <wps:cNvSpPr txBox="1"/>
                            <wps:spPr>
                              <a:xfrm rot="5400000">
                                <a:off x="0" y="0"/>
                                <a:ext cx="1828800" cy="413385"/>
                              </a:xfrm>
                              <a:prstGeom prst="rect">
                                <a:avLst/>
                              </a:prstGeom>
                              <a:noFill/>
                              <a:ln w="6350">
                                <a:noFill/>
                              </a:ln>
                            </wps:spPr>
                            <wps:txbx>
                              <w:txbxContent>
                                <w:p w14:paraId="116F42E4" w14:textId="603CBC24" w:rsidR="00673193" w:rsidRPr="00306FCC" w:rsidRDefault="00673193" w:rsidP="00673193">
                                  <w:pPr>
                                    <w:jc w:val="center"/>
                                    <w:rPr>
                                      <w:bCs/>
                                    </w:rPr>
                                  </w:pPr>
                                  <w:r>
                                    <w:t>Solve Problems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A0C4E28" id="Text Box 79" o:spid="_x0000_s1049" type="#_x0000_t202" style="position:absolute;left:0;text-align:left;margin-left:-63.85pt;margin-top:75.05pt;width:2in;height:32.55pt;rotation:9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" filled="f" stroked="f" strokeweight=".5pt">
                      <v:textbox>
                        <w:txbxContent>
                          <w:p w14:paraId="116F42E4" w14:textId="603CBC24" w:rsidR="00673193" w:rsidRPr="00306FCC" w:rsidRDefault="00673193" w:rsidP="00673193">
                            <w:pPr>
                              <w:jc w:val="center"/>
                              <w:rPr>
                                <w:bCs/>
                              </w:rPr>
                            </w:pPr>
                            <w:r>
                              <w:t>Solve Problems</w:t>
                            </w:r>
                          </w:p>
                        </w:txbxContent>
                      </v:textbox>
                    </v:shape>
                  </w:pict>
                </mc:Fallback>
              </mc:AlternateContent>
            </w:r>
          </w:p>
        </w:tc>
        <w:tc>
          <w:tcPr>
            <w:tcW w:w="2694" w:type="dxa"/>
            <w:shd w:val="clear" w:color="auto" w:fill="auto"/>
            <w:tcMar>
              <w:top w:w="0" w:type="dxa"/>
              <w:left w:w="108" w:type="dxa"/>
              <w:bottom w:w="0" w:type="dxa"/>
              <w:right w:w="108" w:type="dxa"/>
            </w:tcMar>
          </w:tcPr>
          <w:p w14:paraId="3527096F" w14:textId="415EE6B3" w:rsidR="005C7B91" w:rsidRDefault="005C7B91">
            <w:pPr>
              <w:pBdr>
                <w:top w:val="nil"/>
                <w:left w:val="nil"/>
                <w:bottom w:val="nil"/>
                <w:right w:val="nil"/>
                <w:between w:val="nil"/>
              </w:pBdr>
              <w:jc w:val="center"/>
            </w:pPr>
          </w:p>
          <w:p w14:paraId="35A1AECF" w14:textId="77777777" w:rsidR="005C7B91" w:rsidRDefault="00102F50">
            <w:pPr>
              <w:pBdr>
                <w:top w:val="nil"/>
                <w:left w:val="nil"/>
                <w:bottom w:val="nil"/>
                <w:right w:val="nil"/>
                <w:between w:val="nil"/>
              </w:pBdr>
              <w:jc w:val="center"/>
              <w:rPr>
                <w:color w:val="ED7D31"/>
                <w:sz w:val="18"/>
                <w:szCs w:val="18"/>
              </w:rPr>
            </w:pPr>
            <w:r>
              <w:rPr>
                <w:color w:val="ED7D31"/>
                <w:sz w:val="18"/>
                <w:szCs w:val="18"/>
              </w:rPr>
              <w:t xml:space="preserve">Solve real world mathematical problems with numbers up </w:t>
            </w:r>
          </w:p>
          <w:p w14:paraId="16BBF99E" w14:textId="77777777" w:rsidR="005C7B91" w:rsidRDefault="00102F50">
            <w:pPr>
              <w:pBdr>
                <w:top w:val="nil"/>
                <w:left w:val="nil"/>
                <w:bottom w:val="nil"/>
                <w:right w:val="nil"/>
                <w:between w:val="nil"/>
              </w:pBdr>
              <w:jc w:val="center"/>
              <w:rPr>
                <w:color w:val="ED7D31"/>
                <w:sz w:val="18"/>
                <w:szCs w:val="18"/>
              </w:rPr>
            </w:pPr>
            <w:r>
              <w:rPr>
                <w:color w:val="ED7D31"/>
                <w:sz w:val="18"/>
                <w:szCs w:val="18"/>
              </w:rPr>
              <w:t xml:space="preserve">to 5. </w:t>
            </w:r>
          </w:p>
          <w:p w14:paraId="4463E1A3" w14:textId="77777777" w:rsidR="005C7B91" w:rsidRDefault="005C7B91">
            <w:pPr>
              <w:pBdr>
                <w:top w:val="nil"/>
                <w:left w:val="nil"/>
                <w:bottom w:val="nil"/>
                <w:right w:val="nil"/>
                <w:between w:val="nil"/>
              </w:pBdr>
              <w:jc w:val="center"/>
              <w:rPr>
                <w:color w:val="ED7D31"/>
                <w:sz w:val="18"/>
                <w:szCs w:val="18"/>
              </w:rPr>
            </w:pPr>
          </w:p>
          <w:p w14:paraId="46D40FBE" w14:textId="77777777" w:rsidR="005C7B91" w:rsidRDefault="00102F50">
            <w:pPr>
              <w:pBdr>
                <w:top w:val="nil"/>
                <w:left w:val="nil"/>
                <w:bottom w:val="nil"/>
                <w:right w:val="nil"/>
                <w:between w:val="nil"/>
              </w:pBdr>
              <w:jc w:val="center"/>
              <w:rPr>
                <w:color w:val="ED7D31"/>
                <w:sz w:val="18"/>
                <w:szCs w:val="18"/>
              </w:rPr>
            </w:pPr>
            <w:r>
              <w:rPr>
                <w:color w:val="ED7D31"/>
                <w:sz w:val="18"/>
                <w:szCs w:val="18"/>
              </w:rPr>
              <w:t xml:space="preserve">Begin to describe a sequence of events, real or fictional, using words such as </w:t>
            </w:r>
            <w:r>
              <w:rPr>
                <w:color w:val="ED7D31"/>
                <w:sz w:val="18"/>
                <w:szCs w:val="18"/>
              </w:rPr>
              <w:br/>
              <w:t xml:space="preserve">‘first’, ‘then...’ </w:t>
            </w:r>
          </w:p>
          <w:p w14:paraId="506CCA95" w14:textId="77777777" w:rsidR="005C7B91" w:rsidRDefault="005C7B91">
            <w:pPr>
              <w:pBdr>
                <w:top w:val="nil"/>
                <w:left w:val="nil"/>
                <w:bottom w:val="nil"/>
                <w:right w:val="nil"/>
                <w:between w:val="nil"/>
              </w:pBdr>
              <w:jc w:val="center"/>
              <w:rPr>
                <w:color w:val="ED7D31"/>
                <w:sz w:val="18"/>
                <w:szCs w:val="18"/>
              </w:rPr>
            </w:pPr>
          </w:p>
          <w:p w14:paraId="78A498CE" w14:textId="03811E8E" w:rsidR="005C7B91" w:rsidRDefault="00102F50">
            <w:pPr>
              <w:pBdr>
                <w:top w:val="nil"/>
                <w:left w:val="nil"/>
                <w:bottom w:val="nil"/>
                <w:right w:val="nil"/>
                <w:between w:val="nil"/>
              </w:pBdr>
              <w:jc w:val="center"/>
              <w:rPr>
                <w:color w:val="92D050"/>
                <w:sz w:val="18"/>
                <w:szCs w:val="18"/>
              </w:rPr>
            </w:pPr>
            <w:r>
              <w:rPr>
                <w:color w:val="92D050"/>
                <w:sz w:val="18"/>
                <w:szCs w:val="18"/>
              </w:rPr>
              <w:t xml:space="preserve">Explore and represent patterns within numbers up to 10, including evens and odds, double facts and how quantities can be </w:t>
            </w:r>
            <w:r>
              <w:rPr>
                <w:color w:val="92D050"/>
                <w:sz w:val="18"/>
                <w:szCs w:val="18"/>
              </w:rPr>
              <w:br/>
              <w:t>distributed evenly.</w:t>
            </w:r>
            <w:r w:rsidR="00306FCC" w:rsidRPr="00CA2B4D">
              <w:rPr>
                <w:b/>
                <w:noProof/>
                <w:color w:val="FFFFFF" w:themeColor="background1"/>
                <w:sz w:val="32"/>
                <w:szCs w:val="32"/>
              </w:rPr>
              <w:t xml:space="preserve"> </w:t>
            </w:r>
          </w:p>
        </w:tc>
        <w:tc>
          <w:tcPr>
            <w:tcW w:w="2126" w:type="dxa"/>
            <w:shd w:val="clear" w:color="auto" w:fill="auto"/>
            <w:tcMar>
              <w:top w:w="0" w:type="dxa"/>
              <w:left w:w="108" w:type="dxa"/>
              <w:bottom w:w="0" w:type="dxa"/>
              <w:right w:w="108" w:type="dxa"/>
            </w:tcMar>
          </w:tcPr>
          <w:p w14:paraId="5D871F81" w14:textId="321C609F" w:rsidR="005C7B91" w:rsidRDefault="00102F50">
            <w:pPr>
              <w:pBdr>
                <w:top w:val="nil"/>
                <w:left w:val="nil"/>
                <w:bottom w:val="nil"/>
                <w:right w:val="nil"/>
                <w:between w:val="nil"/>
              </w:pBdr>
              <w:ind w:left="-57" w:right="-57"/>
              <w:jc w:val="center"/>
              <w:rPr>
                <w:color w:val="000000"/>
                <w:sz w:val="18"/>
                <w:szCs w:val="18"/>
              </w:rPr>
            </w:pPr>
            <w:r>
              <w:rPr>
                <w:color w:val="000000"/>
                <w:sz w:val="18"/>
                <w:szCs w:val="18"/>
              </w:rPr>
              <w:t xml:space="preserve">To </w:t>
            </w:r>
            <w:r>
              <w:rPr>
                <w:i/>
                <w:color w:val="000000"/>
                <w:sz w:val="18"/>
                <w:szCs w:val="18"/>
              </w:rPr>
              <w:t>discuss</w:t>
            </w:r>
            <w:r>
              <w:rPr>
                <w:color w:val="000000"/>
                <w:sz w:val="18"/>
                <w:szCs w:val="18"/>
              </w:rPr>
              <w:t xml:space="preserve"> and solve one-step problems </w:t>
            </w:r>
            <w:r>
              <w:rPr>
                <w:i/>
                <w:color w:val="000000"/>
                <w:sz w:val="18"/>
                <w:szCs w:val="18"/>
              </w:rPr>
              <w:t>(in familiar practical contexts)</w:t>
            </w:r>
            <w:r>
              <w:rPr>
                <w:color w:val="000000"/>
                <w:sz w:val="18"/>
                <w:szCs w:val="18"/>
              </w:rPr>
              <w:t xml:space="preserve"> that involve addition and subtraction, using concrete objects and pictorial representations, and missing number problems. </w:t>
            </w:r>
            <w:r>
              <w:rPr>
                <w:i/>
                <w:color w:val="000000"/>
                <w:sz w:val="18"/>
                <w:szCs w:val="18"/>
              </w:rPr>
              <w:t>Problems include the terms: put together, add, altogether, total, take away, distance between, difference between, more than and less than, so that pupils develop the concept of addition and subtraction and are enable to use these operations flexibly</w:t>
            </w:r>
            <w:r>
              <w:rPr>
                <w:color w:val="000000"/>
                <w:sz w:val="18"/>
                <w:szCs w:val="18"/>
              </w:rPr>
              <w:t>.</w:t>
            </w:r>
          </w:p>
        </w:tc>
        <w:tc>
          <w:tcPr>
            <w:tcW w:w="2125" w:type="dxa"/>
            <w:shd w:val="clear" w:color="auto" w:fill="auto"/>
            <w:tcMar>
              <w:top w:w="0" w:type="dxa"/>
              <w:left w:w="108" w:type="dxa"/>
              <w:bottom w:w="0" w:type="dxa"/>
              <w:right w:w="108" w:type="dxa"/>
            </w:tcMar>
          </w:tcPr>
          <w:p w14:paraId="23D07DB1" w14:textId="77777777" w:rsidR="005C7B91" w:rsidRDefault="00102F50">
            <w:pPr>
              <w:pBdr>
                <w:top w:val="nil"/>
                <w:left w:val="nil"/>
                <w:bottom w:val="nil"/>
                <w:right w:val="nil"/>
                <w:between w:val="nil"/>
              </w:pBdr>
              <w:ind w:left="-57" w:right="-57"/>
              <w:jc w:val="center"/>
              <w:rPr>
                <w:color w:val="000000"/>
                <w:sz w:val="18"/>
                <w:szCs w:val="18"/>
              </w:rPr>
            </w:pPr>
            <w:r>
              <w:rPr>
                <w:color w:val="000000"/>
                <w:sz w:val="18"/>
                <w:szCs w:val="18"/>
              </w:rPr>
              <w:t>To solve problems with addition and subtraction:  using concrete objects and pictorial representations, including those involving numbers, quantities and measures applying their increasing knowledge of mental and written methods.</w:t>
            </w:r>
          </w:p>
        </w:tc>
        <w:tc>
          <w:tcPr>
            <w:tcW w:w="1985" w:type="dxa"/>
            <w:shd w:val="clear" w:color="auto" w:fill="B4DDC0"/>
            <w:tcMar>
              <w:top w:w="0" w:type="dxa"/>
              <w:left w:w="108" w:type="dxa"/>
              <w:bottom w:w="0" w:type="dxa"/>
              <w:right w:w="108" w:type="dxa"/>
            </w:tcMar>
          </w:tcPr>
          <w:p w14:paraId="1072C360" w14:textId="77777777" w:rsidR="005C7B91" w:rsidRDefault="005C7B91">
            <w:pPr>
              <w:pBdr>
                <w:top w:val="nil"/>
                <w:left w:val="nil"/>
                <w:bottom w:val="nil"/>
                <w:right w:val="nil"/>
                <w:between w:val="nil"/>
              </w:pBdr>
              <w:ind w:left="-57" w:right="-57"/>
              <w:jc w:val="center"/>
              <w:rPr>
                <w:color w:val="000000"/>
                <w:sz w:val="18"/>
                <w:szCs w:val="18"/>
              </w:rPr>
            </w:pPr>
          </w:p>
        </w:tc>
        <w:tc>
          <w:tcPr>
            <w:tcW w:w="1983" w:type="dxa"/>
            <w:shd w:val="clear" w:color="auto" w:fill="B4DDC0"/>
            <w:tcMar>
              <w:top w:w="0" w:type="dxa"/>
              <w:left w:w="108" w:type="dxa"/>
              <w:bottom w:w="0" w:type="dxa"/>
              <w:right w:w="108" w:type="dxa"/>
            </w:tcMar>
          </w:tcPr>
          <w:p w14:paraId="1DBDE5B6" w14:textId="77777777" w:rsidR="005C7B91" w:rsidRDefault="005C7B91">
            <w:pPr>
              <w:pBdr>
                <w:top w:val="nil"/>
                <w:left w:val="nil"/>
                <w:bottom w:val="nil"/>
                <w:right w:val="nil"/>
                <w:between w:val="nil"/>
              </w:pBdr>
              <w:ind w:left="-57" w:right="-57"/>
              <w:jc w:val="center"/>
              <w:rPr>
                <w:color w:val="000000"/>
                <w:sz w:val="18"/>
                <w:szCs w:val="18"/>
              </w:rPr>
            </w:pPr>
          </w:p>
        </w:tc>
        <w:tc>
          <w:tcPr>
            <w:tcW w:w="2035" w:type="dxa"/>
            <w:shd w:val="clear" w:color="auto" w:fill="B4DDC0"/>
            <w:tcMar>
              <w:top w:w="0" w:type="dxa"/>
              <w:left w:w="108" w:type="dxa"/>
              <w:bottom w:w="0" w:type="dxa"/>
              <w:right w:w="108" w:type="dxa"/>
            </w:tcMar>
          </w:tcPr>
          <w:p w14:paraId="19223490" w14:textId="77777777" w:rsidR="005C7B91" w:rsidRDefault="005C7B91">
            <w:pPr>
              <w:pBdr>
                <w:top w:val="nil"/>
                <w:left w:val="nil"/>
                <w:bottom w:val="nil"/>
                <w:right w:val="nil"/>
                <w:between w:val="nil"/>
              </w:pBdr>
              <w:ind w:left="-57" w:right="-57"/>
              <w:jc w:val="center"/>
              <w:rPr>
                <w:color w:val="000000"/>
                <w:sz w:val="18"/>
                <w:szCs w:val="18"/>
              </w:rPr>
            </w:pPr>
          </w:p>
        </w:tc>
        <w:tc>
          <w:tcPr>
            <w:tcW w:w="1955" w:type="dxa"/>
            <w:shd w:val="clear" w:color="auto" w:fill="B4DDC0"/>
            <w:tcMar>
              <w:top w:w="0" w:type="dxa"/>
              <w:left w:w="108" w:type="dxa"/>
              <w:bottom w:w="0" w:type="dxa"/>
              <w:right w:w="108" w:type="dxa"/>
            </w:tcMar>
          </w:tcPr>
          <w:p w14:paraId="504729B1" w14:textId="77777777" w:rsidR="005C7B91" w:rsidRDefault="005C7B91">
            <w:pPr>
              <w:pBdr>
                <w:top w:val="nil"/>
                <w:left w:val="nil"/>
                <w:bottom w:val="nil"/>
                <w:right w:val="nil"/>
                <w:between w:val="nil"/>
              </w:pBdr>
              <w:ind w:left="-57" w:right="-57"/>
              <w:jc w:val="center"/>
              <w:rPr>
                <w:color w:val="000000"/>
                <w:sz w:val="18"/>
                <w:szCs w:val="18"/>
              </w:rPr>
            </w:pPr>
          </w:p>
        </w:tc>
      </w:tr>
      <w:tr w:rsidR="005C7B91" w14:paraId="6DD61E41" w14:textId="77777777">
        <w:trPr>
          <w:jc w:val="center"/>
        </w:trPr>
        <w:tc>
          <w:tcPr>
            <w:tcW w:w="740" w:type="dxa"/>
            <w:shd w:val="clear" w:color="auto" w:fill="auto"/>
            <w:tcMar>
              <w:top w:w="0" w:type="dxa"/>
              <w:left w:w="108" w:type="dxa"/>
              <w:bottom w:w="0" w:type="dxa"/>
              <w:right w:w="108" w:type="dxa"/>
            </w:tcMar>
            <w:vAlign w:val="center"/>
          </w:tcPr>
          <w:p w14:paraId="770C7B89" w14:textId="1B9E8AE6" w:rsidR="005C7B91" w:rsidRDefault="00102F50">
            <w:pPr>
              <w:pBdr>
                <w:top w:val="nil"/>
                <w:left w:val="nil"/>
                <w:bottom w:val="nil"/>
                <w:right w:val="nil"/>
                <w:between w:val="nil"/>
              </w:pBdr>
              <w:ind w:left="113" w:right="95"/>
              <w:jc w:val="center"/>
              <w:rPr>
                <w:color w:val="000000"/>
                <w:sz w:val="28"/>
                <w:szCs w:val="28"/>
              </w:rPr>
            </w:pPr>
            <w:r w:rsidRPr="00306FCC">
              <w:rPr>
                <w:color w:val="FFFFFF" w:themeColor="background1"/>
                <w:sz w:val="28"/>
                <w:szCs w:val="28"/>
              </w:rPr>
              <w:t>Multipl</w:t>
            </w:r>
            <w:r w:rsidRPr="00306FCC">
              <w:rPr>
                <w:color w:val="FFFFFF" w:themeColor="background1"/>
                <w:sz w:val="28"/>
                <w:szCs w:val="28"/>
              </w:rPr>
              <w:lastRenderedPageBreak/>
              <w:t xml:space="preserve">ication </w:t>
            </w:r>
            <w:r w:rsidR="00D20544" w:rsidRPr="00CA2B4D">
              <w:rPr>
                <w:b/>
                <w:noProof/>
                <w:color w:val="FFFFFF" w:themeColor="background1"/>
                <w:sz w:val="32"/>
                <w:szCs w:val="32"/>
              </w:rPr>
              <mc:AlternateContent>
                <mc:Choice Requires="wps">
                  <w:drawing>
                    <wp:anchor distT="0" distB="0" distL="114300" distR="114300" simplePos="0" relativeHeight="251827200" behindDoc="0" locked="0" layoutInCell="1" allowOverlap="1" wp14:anchorId="55A4735E" wp14:editId="2E702C40">
                      <wp:simplePos x="0" y="0"/>
                      <wp:positionH relativeFrom="column">
                        <wp:posOffset>-810895</wp:posOffset>
                      </wp:positionH>
                      <wp:positionV relativeFrom="paragraph">
                        <wp:posOffset>795020</wp:posOffset>
                      </wp:positionV>
                      <wp:extent cx="1981200" cy="328295"/>
                      <wp:effectExtent l="0" t="0" r="0" b="0"/>
                      <wp:wrapNone/>
                      <wp:docPr id="152" name="Text Box 152"/>
                      <wp:cNvGraphicFramePr/>
                      <a:graphic xmlns:a="http://schemas.openxmlformats.org/drawingml/2006/main">
                        <a:graphicData uri="http://schemas.microsoft.com/office/word/2010/wordprocessingShape">
                          <wps:wsp>
                            <wps:cNvSpPr txBox="1"/>
                            <wps:spPr>
                              <a:xfrm rot="5400000">
                                <a:off x="0" y="0"/>
                                <a:ext cx="1981200" cy="328295"/>
                              </a:xfrm>
                              <a:prstGeom prst="rect">
                                <a:avLst/>
                              </a:prstGeom>
                              <a:noFill/>
                              <a:ln w="6350">
                                <a:noFill/>
                              </a:ln>
                            </wps:spPr>
                            <wps:txbx>
                              <w:txbxContent>
                                <w:p w14:paraId="000BA539" w14:textId="77777777" w:rsidR="00866568" w:rsidRDefault="00866568" w:rsidP="00866568">
                                  <w:r>
                                    <w:rPr>
                                      <w:rFonts w:ascii="Arial" w:eastAsia="Arial" w:hAnsi="Arial" w:cs="Arial"/>
                                      <w:color w:val="000000"/>
                                      <w:sz w:val="24"/>
                                      <w:szCs w:val="24"/>
                                    </w:rPr>
                                    <w:t>Multiplication and Division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5A4735E" id="Text Box 152" o:spid="_x0000_s1050" type="#_x0000_t202" style="position:absolute;left:0;text-align:left;margin-left:-63.85pt;margin-top:62.6pt;width:156pt;height:25.85pt;rotation:90;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" filled="f" stroked="f" strokeweight=".5pt">
                      <v:textbox>
                        <w:txbxContent>
                          <w:p w14:paraId="000BA539" w14:textId="77777777" w:rsidR="00866568" w:rsidRDefault="00866568" w:rsidP="00866568">
                            <w:r>
                              <w:rPr>
                                <w:rFonts w:ascii="Arial" w:eastAsia="Arial" w:hAnsi="Arial" w:cs="Arial"/>
                                <w:color w:val="000000"/>
                                <w:sz w:val="24"/>
                                <w:szCs w:val="24"/>
                              </w:rPr>
                              <w:t>Multiplication and Division</w:t>
                            </w:r>
                          </w:p>
                        </w:txbxContent>
                      </v:textbox>
                    </v:shape>
                  </w:pict>
                </mc:Fallback>
              </mc:AlternateContent>
            </w:r>
            <w:r w:rsidRPr="00306FCC">
              <w:rPr>
                <w:color w:val="FFFFFF" w:themeColor="background1"/>
                <w:sz w:val="28"/>
                <w:szCs w:val="28"/>
              </w:rPr>
              <w:t>and Division</w:t>
            </w:r>
          </w:p>
        </w:tc>
        <w:tc>
          <w:tcPr>
            <w:tcW w:w="2694" w:type="dxa"/>
            <w:shd w:val="clear" w:color="auto" w:fill="auto"/>
            <w:tcMar>
              <w:top w:w="0" w:type="dxa"/>
              <w:left w:w="108" w:type="dxa"/>
              <w:bottom w:w="0" w:type="dxa"/>
              <w:right w:w="108" w:type="dxa"/>
            </w:tcMar>
            <w:vAlign w:val="center"/>
          </w:tcPr>
          <w:p w14:paraId="34EC20DE" w14:textId="69D3FD76" w:rsidR="005C7B91" w:rsidRDefault="00102F50">
            <w:pPr>
              <w:pBdr>
                <w:top w:val="nil"/>
                <w:left w:val="nil"/>
                <w:bottom w:val="nil"/>
                <w:right w:val="nil"/>
                <w:between w:val="nil"/>
              </w:pBdr>
              <w:jc w:val="center"/>
              <w:rPr>
                <w:b/>
                <w:color w:val="292526"/>
                <w:sz w:val="28"/>
                <w:szCs w:val="28"/>
              </w:rPr>
            </w:pPr>
            <w:r>
              <w:rPr>
                <w:b/>
                <w:color w:val="292526"/>
                <w:sz w:val="28"/>
                <w:szCs w:val="28"/>
              </w:rPr>
              <w:lastRenderedPageBreak/>
              <w:t>EYFS</w:t>
            </w:r>
          </w:p>
          <w:p w14:paraId="61B5C647" w14:textId="7F3BB4DA"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158485A3" w14:textId="514FDC43" w:rsidR="005C7B91" w:rsidRDefault="00102F50">
            <w:pPr>
              <w:pBdr>
                <w:top w:val="nil"/>
                <w:left w:val="nil"/>
                <w:bottom w:val="nil"/>
                <w:right w:val="nil"/>
                <w:between w:val="nil"/>
              </w:pBdr>
              <w:jc w:val="center"/>
              <w:rPr>
                <w:b/>
                <w:sz w:val="28"/>
                <w:szCs w:val="28"/>
              </w:rPr>
            </w:pPr>
            <w:r>
              <w:rPr>
                <w:b/>
                <w:sz w:val="28"/>
                <w:szCs w:val="28"/>
              </w:rPr>
              <w:t>KS1</w:t>
            </w:r>
          </w:p>
          <w:p w14:paraId="18076AA6" w14:textId="1E8A6FCC" w:rsidR="005C7B91" w:rsidRDefault="00102F50">
            <w:pPr>
              <w:pBdr>
                <w:top w:val="nil"/>
                <w:left w:val="nil"/>
                <w:bottom w:val="nil"/>
                <w:right w:val="nil"/>
                <w:between w:val="nil"/>
              </w:pBdr>
              <w:jc w:val="center"/>
              <w:rPr>
                <w:sz w:val="20"/>
                <w:szCs w:val="20"/>
              </w:rPr>
            </w:pPr>
            <w:r>
              <w:rPr>
                <w:sz w:val="20"/>
                <w:szCs w:val="20"/>
              </w:rPr>
              <w:t>Statutory Curriculum Guidance</w:t>
            </w:r>
          </w:p>
          <w:p w14:paraId="6F933120" w14:textId="6889E2E8"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7CD09C1F"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6A024912" w14:textId="77777777" w:rsidR="005C7B91" w:rsidRDefault="00102F50">
            <w:pPr>
              <w:pBdr>
                <w:top w:val="nil"/>
                <w:left w:val="nil"/>
                <w:bottom w:val="nil"/>
                <w:right w:val="nil"/>
                <w:between w:val="nil"/>
              </w:pBdr>
              <w:jc w:val="center"/>
              <w:rPr>
                <w:b/>
                <w:sz w:val="28"/>
                <w:szCs w:val="28"/>
              </w:rPr>
            </w:pPr>
            <w:r>
              <w:rPr>
                <w:b/>
                <w:sz w:val="28"/>
                <w:szCs w:val="28"/>
              </w:rPr>
              <w:t>KS2</w:t>
            </w:r>
          </w:p>
          <w:p w14:paraId="74BA2275"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23C8EA6D"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6EB5086D" w14:textId="77777777">
        <w:trPr>
          <w:jc w:val="center"/>
        </w:trPr>
        <w:tc>
          <w:tcPr>
            <w:tcW w:w="740" w:type="dxa"/>
            <w:shd w:val="clear" w:color="auto" w:fill="auto"/>
            <w:tcMar>
              <w:top w:w="0" w:type="dxa"/>
              <w:left w:w="108" w:type="dxa"/>
              <w:bottom w:w="0" w:type="dxa"/>
              <w:right w:w="108" w:type="dxa"/>
            </w:tcMar>
            <w:vAlign w:val="center"/>
          </w:tcPr>
          <w:p w14:paraId="4A538877"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01A729F5"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05013EA0"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1BCC3075"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036BBD8D"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57537185"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3736F2B7"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520A2E25"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6B992F36"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1CC26C5E" w14:textId="77777777">
        <w:trPr>
          <w:jc w:val="center"/>
        </w:trPr>
        <w:tc>
          <w:tcPr>
            <w:tcW w:w="740" w:type="dxa"/>
            <w:shd w:val="clear" w:color="auto" w:fill="B4DDC0"/>
            <w:tcMar>
              <w:top w:w="0" w:type="dxa"/>
              <w:left w:w="108" w:type="dxa"/>
              <w:bottom w:w="0" w:type="dxa"/>
              <w:right w:w="108" w:type="dxa"/>
            </w:tcMar>
            <w:vAlign w:val="center"/>
          </w:tcPr>
          <w:p w14:paraId="32112753" w14:textId="298468CB" w:rsidR="005C7B91" w:rsidRDefault="0026460E">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712512" behindDoc="0" locked="0" layoutInCell="1" allowOverlap="1" wp14:anchorId="7F4CFC5D" wp14:editId="2F7DD068">
                      <wp:simplePos x="0" y="0"/>
                      <wp:positionH relativeFrom="column">
                        <wp:posOffset>-585470</wp:posOffset>
                      </wp:positionH>
                      <wp:positionV relativeFrom="paragraph">
                        <wp:posOffset>727710</wp:posOffset>
                      </wp:positionV>
                      <wp:extent cx="1450975" cy="248920"/>
                      <wp:effectExtent l="4128" t="0" r="952" b="953"/>
                      <wp:wrapNone/>
                      <wp:docPr id="80" name="Text Box 80"/>
                      <wp:cNvGraphicFramePr/>
                      <a:graphic xmlns:a="http://schemas.openxmlformats.org/drawingml/2006/main">
                        <a:graphicData uri="http://schemas.microsoft.com/office/word/2010/wordprocessingShape">
                          <wps:wsp>
                            <wps:cNvSpPr txBox="1"/>
                            <wps:spPr>
                              <a:xfrm rot="5400000">
                                <a:off x="0" y="0"/>
                                <a:ext cx="1450975" cy="248920"/>
                              </a:xfrm>
                              <a:prstGeom prst="rect">
                                <a:avLst/>
                              </a:prstGeom>
                              <a:solidFill>
                                <a:srgbClr val="B4DEC0"/>
                              </a:solidFill>
                              <a:ln w="6350">
                                <a:noFill/>
                              </a:ln>
                            </wps:spPr>
                            <wps:txbx>
                              <w:txbxContent>
                                <w:p w14:paraId="5C21BC79" w14:textId="77777777" w:rsidR="0026460E" w:rsidRPr="00306FCC" w:rsidRDefault="0026460E" w:rsidP="0026460E">
                                  <w:pPr>
                                    <w:jc w:val="center"/>
                                    <w:rPr>
                                      <w:bCs/>
                                    </w:rPr>
                                  </w:pPr>
                                  <w:r>
                                    <w:t>Mental Calculations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F4CFC5D" id="Text Box 80" o:spid="_x0000_s1051" type="#_x0000_t202" style="position:absolute;left:0;text-align:left;margin-left:-46.1pt;margin-top:57.3pt;width:114.25pt;height:19.6pt;rotation:9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" fillcolor="#b4dec0" stroked="f" strokeweight=".5pt">
                      <v:textbox>
                        <w:txbxContent>
                          <w:p w14:paraId="5C21BC79" w14:textId="77777777" w:rsidR="0026460E" w:rsidRPr="00306FCC" w:rsidRDefault="0026460E" w:rsidP="0026460E">
                            <w:pPr>
                              <w:jc w:val="center"/>
                              <w:rPr>
                                <w:bCs/>
                              </w:rPr>
                            </w:pPr>
                            <w:r>
                              <w:t>Mental Calculations</w:t>
                            </w:r>
                          </w:p>
                        </w:txbxContent>
                      </v:textbox>
                    </v:shape>
                  </w:pict>
                </mc:Fallback>
              </mc:AlternateContent>
            </w:r>
          </w:p>
        </w:tc>
        <w:tc>
          <w:tcPr>
            <w:tcW w:w="2694" w:type="dxa"/>
            <w:shd w:val="clear" w:color="auto" w:fill="auto"/>
            <w:tcMar>
              <w:top w:w="0" w:type="dxa"/>
              <w:left w:w="108" w:type="dxa"/>
              <w:bottom w:w="0" w:type="dxa"/>
              <w:right w:w="108" w:type="dxa"/>
            </w:tcMar>
          </w:tcPr>
          <w:p w14:paraId="571E5A04" w14:textId="77777777" w:rsidR="005C7B91" w:rsidRDefault="005C7B91">
            <w:pPr>
              <w:pBdr>
                <w:top w:val="nil"/>
                <w:left w:val="nil"/>
                <w:bottom w:val="nil"/>
                <w:right w:val="nil"/>
                <w:between w:val="nil"/>
              </w:pBdr>
              <w:jc w:val="center"/>
            </w:pPr>
          </w:p>
          <w:p w14:paraId="42703481" w14:textId="77777777" w:rsidR="005C7B91" w:rsidRDefault="00102F50">
            <w:pPr>
              <w:pBdr>
                <w:top w:val="nil"/>
                <w:left w:val="nil"/>
                <w:bottom w:val="nil"/>
                <w:right w:val="nil"/>
                <w:between w:val="nil"/>
              </w:pBdr>
              <w:jc w:val="center"/>
              <w:rPr>
                <w:color w:val="4472C4"/>
                <w:sz w:val="18"/>
                <w:szCs w:val="18"/>
              </w:rPr>
            </w:pPr>
            <w:r>
              <w:rPr>
                <w:color w:val="4472C4"/>
                <w:sz w:val="18"/>
                <w:szCs w:val="18"/>
              </w:rPr>
              <w:t xml:space="preserve">Explore the composition of numbers to 10. </w:t>
            </w:r>
          </w:p>
          <w:p w14:paraId="659B05AA" w14:textId="77777777" w:rsidR="005C7B91" w:rsidRDefault="005C7B91">
            <w:pPr>
              <w:pBdr>
                <w:top w:val="nil"/>
                <w:left w:val="nil"/>
                <w:bottom w:val="nil"/>
                <w:right w:val="nil"/>
                <w:between w:val="nil"/>
              </w:pBdr>
              <w:jc w:val="center"/>
              <w:rPr>
                <w:color w:val="4472C4"/>
                <w:sz w:val="18"/>
                <w:szCs w:val="18"/>
              </w:rPr>
            </w:pPr>
          </w:p>
          <w:p w14:paraId="07352B92" w14:textId="3BF10CCA" w:rsidR="005C7B91" w:rsidRDefault="00102F50">
            <w:pPr>
              <w:pBdr>
                <w:top w:val="nil"/>
                <w:left w:val="nil"/>
                <w:bottom w:val="nil"/>
                <w:right w:val="nil"/>
                <w:between w:val="nil"/>
              </w:pBdr>
              <w:jc w:val="center"/>
              <w:rPr>
                <w:color w:val="92D050"/>
                <w:sz w:val="18"/>
                <w:szCs w:val="18"/>
              </w:rPr>
            </w:pPr>
            <w:r>
              <w:rPr>
                <w:color w:val="92D050"/>
                <w:sz w:val="18"/>
                <w:szCs w:val="18"/>
              </w:rPr>
              <w:t xml:space="preserve">Explore and represent patterns within numbers up to 10, including evens and odds, double facts and how quantities can be </w:t>
            </w:r>
            <w:r>
              <w:rPr>
                <w:color w:val="92D050"/>
                <w:sz w:val="18"/>
                <w:szCs w:val="18"/>
              </w:rPr>
              <w:br/>
              <w:t>distributed evenly.</w:t>
            </w:r>
          </w:p>
        </w:tc>
        <w:tc>
          <w:tcPr>
            <w:tcW w:w="2126" w:type="dxa"/>
            <w:shd w:val="clear" w:color="auto" w:fill="auto"/>
            <w:tcMar>
              <w:top w:w="0" w:type="dxa"/>
              <w:left w:w="108" w:type="dxa"/>
              <w:bottom w:w="0" w:type="dxa"/>
              <w:right w:w="108" w:type="dxa"/>
            </w:tcMar>
          </w:tcPr>
          <w:p w14:paraId="1DD5273B" w14:textId="77777777" w:rsidR="005C7B91" w:rsidRDefault="005C7B91">
            <w:pPr>
              <w:pBdr>
                <w:top w:val="nil"/>
                <w:left w:val="nil"/>
                <w:bottom w:val="nil"/>
                <w:right w:val="nil"/>
                <w:between w:val="nil"/>
              </w:pBdr>
              <w:jc w:val="center"/>
              <w:rPr>
                <w:color w:val="92D050"/>
                <w:sz w:val="18"/>
                <w:szCs w:val="18"/>
              </w:rPr>
            </w:pPr>
          </w:p>
        </w:tc>
        <w:tc>
          <w:tcPr>
            <w:tcW w:w="2125" w:type="dxa"/>
            <w:shd w:val="clear" w:color="auto" w:fill="auto"/>
            <w:tcMar>
              <w:top w:w="0" w:type="dxa"/>
              <w:left w:w="108" w:type="dxa"/>
              <w:bottom w:w="0" w:type="dxa"/>
              <w:right w:w="108" w:type="dxa"/>
            </w:tcMar>
          </w:tcPr>
          <w:p w14:paraId="154EB5D6" w14:textId="77777777" w:rsidR="005C7B91" w:rsidRDefault="00102F50">
            <w:pPr>
              <w:widowControl/>
              <w:pBdr>
                <w:top w:val="nil"/>
                <w:left w:val="nil"/>
                <w:bottom w:val="nil"/>
                <w:right w:val="nil"/>
                <w:between w:val="nil"/>
              </w:pBdr>
              <w:jc w:val="center"/>
              <w:rPr>
                <w:i/>
                <w:color w:val="000000"/>
                <w:sz w:val="18"/>
                <w:szCs w:val="18"/>
              </w:rPr>
            </w:pPr>
            <w:r>
              <w:rPr>
                <w:i/>
                <w:color w:val="000000"/>
                <w:sz w:val="18"/>
                <w:szCs w:val="18"/>
              </w:rPr>
              <w:t>To begin to use other multiplication tables and recall multiplication facts, including using related division facts to perform written and mental calculations.</w:t>
            </w:r>
          </w:p>
          <w:p w14:paraId="07A29D73" w14:textId="77777777" w:rsidR="005C7B91" w:rsidRDefault="00102F50">
            <w:pPr>
              <w:widowControl/>
              <w:pBdr>
                <w:top w:val="nil"/>
                <w:left w:val="nil"/>
                <w:bottom w:val="nil"/>
                <w:right w:val="nil"/>
                <w:between w:val="nil"/>
              </w:pBdr>
              <w:jc w:val="center"/>
              <w:rPr>
                <w:i/>
                <w:color w:val="000000"/>
                <w:sz w:val="18"/>
                <w:szCs w:val="18"/>
              </w:rPr>
            </w:pPr>
            <w:r>
              <w:rPr>
                <w:i/>
                <w:color w:val="000000"/>
                <w:sz w:val="18"/>
                <w:szCs w:val="18"/>
              </w:rPr>
              <w:t>To begin to relate multiplication and division facts to fractions and measures (e.g., 40 ÷ 2 = 20, 20 is a half of 40).</w:t>
            </w:r>
          </w:p>
          <w:p w14:paraId="047EFBEE" w14:textId="77777777" w:rsidR="005C7B91" w:rsidRDefault="00102F50">
            <w:pPr>
              <w:pBdr>
                <w:top w:val="nil"/>
                <w:left w:val="nil"/>
                <w:bottom w:val="nil"/>
                <w:right w:val="nil"/>
                <w:between w:val="nil"/>
              </w:pBdr>
              <w:jc w:val="center"/>
              <w:rPr>
                <w:sz w:val="18"/>
                <w:szCs w:val="18"/>
              </w:rPr>
            </w:pPr>
            <w:r>
              <w:rPr>
                <w:sz w:val="18"/>
                <w:szCs w:val="18"/>
              </w:rPr>
              <w:t xml:space="preserve">To show that multiplication of two numbers can be done in any order (commutative) and division of one number by another cannot, </w:t>
            </w:r>
            <w:r>
              <w:rPr>
                <w:i/>
                <w:sz w:val="18"/>
                <w:szCs w:val="18"/>
              </w:rPr>
              <w:t>to develop multiplicative reasoning</w:t>
            </w:r>
            <w:r>
              <w:rPr>
                <w:sz w:val="18"/>
                <w:szCs w:val="18"/>
              </w:rPr>
              <w:t>.</w:t>
            </w:r>
          </w:p>
        </w:tc>
        <w:tc>
          <w:tcPr>
            <w:tcW w:w="1985" w:type="dxa"/>
            <w:shd w:val="clear" w:color="auto" w:fill="B4DDC0"/>
            <w:tcMar>
              <w:top w:w="0" w:type="dxa"/>
              <w:left w:w="108" w:type="dxa"/>
              <w:bottom w:w="0" w:type="dxa"/>
              <w:right w:w="108" w:type="dxa"/>
            </w:tcMar>
          </w:tcPr>
          <w:p w14:paraId="169380F3" w14:textId="77777777" w:rsidR="005C7B91" w:rsidRDefault="00102F50">
            <w:pPr>
              <w:pBdr>
                <w:top w:val="nil"/>
                <w:left w:val="nil"/>
                <w:bottom w:val="nil"/>
                <w:right w:val="nil"/>
                <w:between w:val="nil"/>
              </w:pBdr>
              <w:jc w:val="center"/>
              <w:rPr>
                <w:sz w:val="18"/>
                <w:szCs w:val="18"/>
              </w:rPr>
            </w:pPr>
            <w:r>
              <w:rPr>
                <w:sz w:val="18"/>
                <w:szCs w:val="18"/>
              </w:rPr>
              <w:t xml:space="preserve">To write and calculate mathematical statements for multiplication and division using the multiplication tables that they know, including for two-digit numbers times one-digit numbers, using </w:t>
            </w:r>
            <w:r>
              <w:rPr>
                <w:i/>
                <w:sz w:val="18"/>
                <w:szCs w:val="18"/>
              </w:rPr>
              <w:t>efficient</w:t>
            </w:r>
            <w:r>
              <w:rPr>
                <w:sz w:val="18"/>
                <w:szCs w:val="18"/>
              </w:rPr>
              <w:t xml:space="preserve"> mental </w:t>
            </w:r>
            <w:r>
              <w:rPr>
                <w:i/>
                <w:sz w:val="18"/>
                <w:szCs w:val="18"/>
              </w:rPr>
              <w:t xml:space="preserve">methods, for example, using commutativity and associativity, </w:t>
            </w:r>
            <w:r>
              <w:rPr>
                <w:sz w:val="18"/>
                <w:szCs w:val="18"/>
              </w:rPr>
              <w:t xml:space="preserve">and progressing to formal </w:t>
            </w:r>
            <w:r>
              <w:rPr>
                <w:i/>
                <w:sz w:val="18"/>
                <w:szCs w:val="18"/>
              </w:rPr>
              <w:t>reliable</w:t>
            </w:r>
            <w:r>
              <w:rPr>
                <w:sz w:val="18"/>
                <w:szCs w:val="18"/>
              </w:rPr>
              <w:t xml:space="preserve"> written methods </w:t>
            </w:r>
            <w:r>
              <w:rPr>
                <w:i/>
                <w:sz w:val="18"/>
                <w:szCs w:val="18"/>
              </w:rPr>
              <w:t>of short multiplication and division</w:t>
            </w:r>
            <w:r>
              <w:rPr>
                <w:sz w:val="18"/>
                <w:szCs w:val="18"/>
              </w:rPr>
              <w:t>.</w:t>
            </w:r>
          </w:p>
        </w:tc>
        <w:tc>
          <w:tcPr>
            <w:tcW w:w="1983" w:type="dxa"/>
            <w:shd w:val="clear" w:color="auto" w:fill="B4DDC0"/>
            <w:tcMar>
              <w:top w:w="0" w:type="dxa"/>
              <w:left w:w="108" w:type="dxa"/>
              <w:bottom w:w="0" w:type="dxa"/>
              <w:right w:w="108" w:type="dxa"/>
            </w:tcMar>
          </w:tcPr>
          <w:p w14:paraId="33C6B98D"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t>To combine their knowledge of number facts and rules of arithmetic to solve mental and written calculations, e.g. 2 x 6 x 5 = 10 x 6 = 60.</w:t>
            </w:r>
          </w:p>
          <w:p w14:paraId="69C936CE" w14:textId="77777777" w:rsidR="005C7B91" w:rsidRDefault="005C7B91">
            <w:pPr>
              <w:pBdr>
                <w:top w:val="nil"/>
                <w:left w:val="nil"/>
                <w:bottom w:val="nil"/>
                <w:right w:val="nil"/>
                <w:between w:val="nil"/>
              </w:pBdr>
              <w:jc w:val="center"/>
              <w:rPr>
                <w:i/>
                <w:color w:val="000000"/>
                <w:sz w:val="18"/>
                <w:szCs w:val="18"/>
              </w:rPr>
            </w:pPr>
          </w:p>
          <w:p w14:paraId="67485BD8"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t>To practise mental methods and extend this to three-digit numbers to derive associative facts, (e.g. 600 ÷ 3 = 200 can be derived from 2 x 3 = 6).</w:t>
            </w:r>
          </w:p>
          <w:p w14:paraId="5DF85398" w14:textId="77777777" w:rsidR="005C7B91" w:rsidRDefault="005C7B91">
            <w:pPr>
              <w:pBdr>
                <w:top w:val="nil"/>
                <w:left w:val="nil"/>
                <w:bottom w:val="nil"/>
                <w:right w:val="nil"/>
                <w:between w:val="nil"/>
              </w:pBdr>
              <w:jc w:val="center"/>
              <w:rPr>
                <w:i/>
                <w:color w:val="000000"/>
                <w:sz w:val="18"/>
                <w:szCs w:val="18"/>
              </w:rPr>
            </w:pPr>
          </w:p>
          <w:p w14:paraId="1AABDE2A"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recognise and use factor pairs and commutativity in mental calculations.</w:t>
            </w:r>
          </w:p>
          <w:p w14:paraId="4E76B2F8" w14:textId="77777777" w:rsidR="005C7B91" w:rsidRDefault="005C7B91">
            <w:pPr>
              <w:pBdr>
                <w:top w:val="nil"/>
                <w:left w:val="nil"/>
                <w:bottom w:val="nil"/>
                <w:right w:val="nil"/>
                <w:between w:val="nil"/>
              </w:pBdr>
              <w:jc w:val="center"/>
              <w:rPr>
                <w:color w:val="000000"/>
                <w:sz w:val="18"/>
                <w:szCs w:val="18"/>
              </w:rPr>
            </w:pPr>
          </w:p>
          <w:p w14:paraId="3ABCB966" w14:textId="77777777" w:rsidR="005C7B91" w:rsidRDefault="00102F50">
            <w:pPr>
              <w:pBdr>
                <w:top w:val="nil"/>
                <w:left w:val="nil"/>
                <w:bottom w:val="nil"/>
                <w:right w:val="nil"/>
                <w:between w:val="nil"/>
              </w:pBdr>
              <w:jc w:val="center"/>
              <w:rPr>
                <w:color w:val="000000"/>
                <w:sz w:val="18"/>
                <w:szCs w:val="18"/>
              </w:rPr>
            </w:pPr>
            <w:r>
              <w:rPr>
                <w:color w:val="000000"/>
                <w:sz w:val="18"/>
                <w:szCs w:val="18"/>
              </w:rPr>
              <w:t xml:space="preserve">To use place value, known and derived </w:t>
            </w:r>
            <w:r>
              <w:rPr>
                <w:color w:val="000000"/>
                <w:sz w:val="18"/>
                <w:szCs w:val="18"/>
              </w:rPr>
              <w:lastRenderedPageBreak/>
              <w:t>facts to multiply and divide mentally, including: multiplying by 0 and 1; dividing by 1; multiplying together three numbers.</w:t>
            </w:r>
          </w:p>
        </w:tc>
        <w:tc>
          <w:tcPr>
            <w:tcW w:w="2035" w:type="dxa"/>
            <w:shd w:val="clear" w:color="auto" w:fill="B4DDC0"/>
            <w:tcMar>
              <w:top w:w="0" w:type="dxa"/>
              <w:left w:w="108" w:type="dxa"/>
              <w:bottom w:w="0" w:type="dxa"/>
              <w:right w:w="108" w:type="dxa"/>
            </w:tcMar>
          </w:tcPr>
          <w:p w14:paraId="752147B5" w14:textId="77777777" w:rsidR="005C7B91" w:rsidRDefault="00102F50">
            <w:pPr>
              <w:pBdr>
                <w:top w:val="nil"/>
                <w:left w:val="nil"/>
                <w:bottom w:val="nil"/>
                <w:right w:val="nil"/>
                <w:between w:val="nil"/>
              </w:pBdr>
              <w:jc w:val="center"/>
              <w:rPr>
                <w:sz w:val="18"/>
                <w:szCs w:val="18"/>
              </w:rPr>
            </w:pPr>
            <w:r>
              <w:rPr>
                <w:sz w:val="18"/>
                <w:szCs w:val="18"/>
              </w:rPr>
              <w:lastRenderedPageBreak/>
              <w:t>To multiply and divide numbers mentally drawing upon known facts.</w:t>
            </w:r>
          </w:p>
          <w:p w14:paraId="18C8D9CD" w14:textId="77777777" w:rsidR="005C7B91" w:rsidRDefault="005C7B91">
            <w:pPr>
              <w:pBdr>
                <w:top w:val="nil"/>
                <w:left w:val="nil"/>
                <w:bottom w:val="nil"/>
                <w:right w:val="nil"/>
                <w:between w:val="nil"/>
              </w:pBdr>
              <w:jc w:val="center"/>
              <w:rPr>
                <w:sz w:val="18"/>
                <w:szCs w:val="18"/>
              </w:rPr>
            </w:pPr>
          </w:p>
        </w:tc>
        <w:tc>
          <w:tcPr>
            <w:tcW w:w="1955" w:type="dxa"/>
            <w:shd w:val="clear" w:color="auto" w:fill="B4DDC0"/>
            <w:tcMar>
              <w:top w:w="0" w:type="dxa"/>
              <w:left w:w="108" w:type="dxa"/>
              <w:bottom w:w="0" w:type="dxa"/>
              <w:right w:w="108" w:type="dxa"/>
            </w:tcMar>
          </w:tcPr>
          <w:p w14:paraId="6C584870" w14:textId="77777777" w:rsidR="005C7B91" w:rsidRDefault="00102F50">
            <w:pPr>
              <w:pBdr>
                <w:top w:val="nil"/>
                <w:left w:val="nil"/>
                <w:bottom w:val="nil"/>
                <w:right w:val="nil"/>
                <w:between w:val="nil"/>
              </w:pBdr>
              <w:jc w:val="center"/>
              <w:rPr>
                <w:i/>
                <w:sz w:val="18"/>
                <w:szCs w:val="18"/>
              </w:rPr>
            </w:pPr>
            <w:r>
              <w:rPr>
                <w:sz w:val="18"/>
                <w:szCs w:val="18"/>
              </w:rPr>
              <w:t>To perform mental calculations, including with mixed operations and large numbers</w:t>
            </w:r>
            <w:r>
              <w:rPr>
                <w:i/>
                <w:sz w:val="18"/>
                <w:szCs w:val="18"/>
              </w:rPr>
              <w:t>.</w:t>
            </w:r>
          </w:p>
          <w:p w14:paraId="11DFEF05" w14:textId="77777777" w:rsidR="005C7B91" w:rsidRDefault="005C7B91">
            <w:pPr>
              <w:pBdr>
                <w:top w:val="nil"/>
                <w:left w:val="nil"/>
                <w:bottom w:val="nil"/>
                <w:right w:val="nil"/>
                <w:between w:val="nil"/>
              </w:pBdr>
              <w:jc w:val="center"/>
              <w:rPr>
                <w:i/>
                <w:sz w:val="18"/>
                <w:szCs w:val="18"/>
              </w:rPr>
            </w:pPr>
          </w:p>
          <w:p w14:paraId="56E14FE2" w14:textId="77777777" w:rsidR="005C7B91" w:rsidRDefault="005C7B91">
            <w:pPr>
              <w:pBdr>
                <w:top w:val="nil"/>
                <w:left w:val="nil"/>
                <w:bottom w:val="nil"/>
                <w:right w:val="nil"/>
                <w:between w:val="nil"/>
              </w:pBdr>
              <w:jc w:val="center"/>
              <w:rPr>
                <w:i/>
                <w:sz w:val="18"/>
                <w:szCs w:val="18"/>
              </w:rPr>
            </w:pPr>
          </w:p>
        </w:tc>
      </w:tr>
      <w:tr w:rsidR="005C7B91" w14:paraId="2B026485" w14:textId="77777777">
        <w:trPr>
          <w:jc w:val="center"/>
        </w:trPr>
        <w:tc>
          <w:tcPr>
            <w:tcW w:w="740" w:type="dxa"/>
            <w:shd w:val="clear" w:color="auto" w:fill="auto"/>
            <w:tcMar>
              <w:top w:w="0" w:type="dxa"/>
              <w:left w:w="108" w:type="dxa"/>
              <w:bottom w:w="0" w:type="dxa"/>
              <w:right w:w="108" w:type="dxa"/>
            </w:tcMar>
            <w:vAlign w:val="center"/>
          </w:tcPr>
          <w:p w14:paraId="69C40EC3" w14:textId="4FEBB3DB" w:rsidR="005C7B91" w:rsidRPr="0026460E" w:rsidRDefault="0026460E">
            <w:pPr>
              <w:pBdr>
                <w:top w:val="nil"/>
                <w:left w:val="nil"/>
                <w:bottom w:val="nil"/>
                <w:right w:val="nil"/>
                <w:between w:val="nil"/>
              </w:pBdr>
              <w:ind w:left="113" w:right="95"/>
              <w:jc w:val="center"/>
              <w:rPr>
                <w:color w:val="FFFFFF" w:themeColor="background1"/>
                <w:sz w:val="28"/>
                <w:szCs w:val="28"/>
              </w:rPr>
            </w:pPr>
            <w:r w:rsidRPr="00CA2B4D">
              <w:rPr>
                <w:b/>
                <w:noProof/>
                <w:color w:val="FFFFFF" w:themeColor="background1"/>
                <w:sz w:val="32"/>
                <w:szCs w:val="32"/>
              </w:rPr>
              <mc:AlternateContent>
                <mc:Choice Requires="wps">
                  <w:drawing>
                    <wp:anchor distT="0" distB="0" distL="114300" distR="114300" simplePos="0" relativeHeight="251714560" behindDoc="0" locked="0" layoutInCell="1" allowOverlap="1" wp14:anchorId="33CAA98B" wp14:editId="4DE7CE8A">
                      <wp:simplePos x="0" y="0"/>
                      <wp:positionH relativeFrom="column">
                        <wp:posOffset>-832485</wp:posOffset>
                      </wp:positionH>
                      <wp:positionV relativeFrom="paragraph">
                        <wp:posOffset>1115060</wp:posOffset>
                      </wp:positionV>
                      <wp:extent cx="1981200" cy="328295"/>
                      <wp:effectExtent l="952" t="0" r="953" b="952"/>
                      <wp:wrapNone/>
                      <wp:docPr id="81" name="Text Box 81"/>
                      <wp:cNvGraphicFramePr/>
                      <a:graphic xmlns:a="http://schemas.openxmlformats.org/drawingml/2006/main">
                        <a:graphicData uri="http://schemas.microsoft.com/office/word/2010/wordprocessingShape">
                          <wps:wsp>
                            <wps:cNvSpPr txBox="1"/>
                            <wps:spPr>
                              <a:xfrm rot="5400000">
                                <a:off x="0" y="0"/>
                                <a:ext cx="1981200" cy="328295"/>
                              </a:xfrm>
                              <a:prstGeom prst="rect">
                                <a:avLst/>
                              </a:prstGeom>
                              <a:solidFill>
                                <a:schemeClr val="lt1"/>
                              </a:solidFill>
                              <a:ln w="6350">
                                <a:noFill/>
                              </a:ln>
                            </wps:spPr>
                            <wps:txbx>
                              <w:txbxContent>
                                <w:p w14:paraId="26E08902" w14:textId="02231265" w:rsidR="0026460E" w:rsidRDefault="0026460E" w:rsidP="0026460E">
                                  <w:r>
                                    <w:rPr>
                                      <w:rFonts w:ascii="Arial" w:eastAsia="Arial" w:hAnsi="Arial" w:cs="Arial"/>
                                      <w:color w:val="000000"/>
                                      <w:sz w:val="24"/>
                                      <w:szCs w:val="24"/>
                                    </w:rPr>
                                    <w:t>Multiplication and Division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3CAA98B" id="Text Box 81" o:spid="_x0000_s1052" type="#_x0000_t202" style="position:absolute;left:0;text-align:left;margin-left:-65.55pt;margin-top:87.8pt;width:156pt;height:25.85pt;rotation:9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" fillcolor="white [3201]" stroked="f" strokeweight=".5pt">
                      <v:textbox>
                        <w:txbxContent>
                          <w:p w14:paraId="26E08902" w14:textId="02231265" w:rsidR="0026460E" w:rsidRDefault="0026460E" w:rsidP="0026460E">
                            <w:r>
                              <w:rPr>
                                <w:rFonts w:ascii="Arial" w:eastAsia="Arial" w:hAnsi="Arial" w:cs="Arial"/>
                                <w:color w:val="000000"/>
                                <w:sz w:val="24"/>
                                <w:szCs w:val="24"/>
                              </w:rPr>
                              <w:t>Multiplication and Division</w:t>
                            </w:r>
                          </w:p>
                        </w:txbxContent>
                      </v:textbox>
                    </v:shape>
                  </w:pict>
                </mc:Fallback>
              </mc:AlternateContent>
            </w:r>
            <w:r w:rsidR="00102F50" w:rsidRPr="0026460E">
              <w:rPr>
                <w:color w:val="FFFFFF" w:themeColor="background1"/>
                <w:sz w:val="28"/>
                <w:szCs w:val="28"/>
              </w:rPr>
              <w:t>Multiplication and Division</w:t>
            </w:r>
          </w:p>
        </w:tc>
        <w:tc>
          <w:tcPr>
            <w:tcW w:w="2694" w:type="dxa"/>
            <w:shd w:val="clear" w:color="auto" w:fill="auto"/>
            <w:tcMar>
              <w:top w:w="0" w:type="dxa"/>
              <w:left w:w="108" w:type="dxa"/>
              <w:bottom w:w="0" w:type="dxa"/>
              <w:right w:w="108" w:type="dxa"/>
            </w:tcMar>
            <w:vAlign w:val="center"/>
          </w:tcPr>
          <w:p w14:paraId="21774D05" w14:textId="11A70807"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78D28E28" w14:textId="540A407A"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40A49077" w14:textId="77777777" w:rsidR="005C7B91" w:rsidRDefault="00102F50">
            <w:pPr>
              <w:pBdr>
                <w:top w:val="nil"/>
                <w:left w:val="nil"/>
                <w:bottom w:val="nil"/>
                <w:right w:val="nil"/>
                <w:between w:val="nil"/>
              </w:pBdr>
              <w:jc w:val="center"/>
              <w:rPr>
                <w:b/>
                <w:sz w:val="28"/>
                <w:szCs w:val="28"/>
              </w:rPr>
            </w:pPr>
            <w:r>
              <w:rPr>
                <w:b/>
                <w:sz w:val="28"/>
                <w:szCs w:val="28"/>
              </w:rPr>
              <w:t>KS1</w:t>
            </w:r>
          </w:p>
          <w:p w14:paraId="0446E97E"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2F784C75"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3519FB7F"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40D20C8E" w14:textId="77777777" w:rsidR="005C7B91" w:rsidRDefault="00102F50">
            <w:pPr>
              <w:pBdr>
                <w:top w:val="nil"/>
                <w:left w:val="nil"/>
                <w:bottom w:val="nil"/>
                <w:right w:val="nil"/>
                <w:between w:val="nil"/>
              </w:pBdr>
              <w:jc w:val="center"/>
              <w:rPr>
                <w:b/>
                <w:sz w:val="28"/>
                <w:szCs w:val="28"/>
              </w:rPr>
            </w:pPr>
            <w:r>
              <w:rPr>
                <w:b/>
                <w:sz w:val="28"/>
                <w:szCs w:val="28"/>
              </w:rPr>
              <w:t>KS2</w:t>
            </w:r>
          </w:p>
          <w:p w14:paraId="5538801F"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73980B9C"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6BFE58B8" w14:textId="77777777">
        <w:trPr>
          <w:jc w:val="center"/>
        </w:trPr>
        <w:tc>
          <w:tcPr>
            <w:tcW w:w="740" w:type="dxa"/>
            <w:shd w:val="clear" w:color="auto" w:fill="auto"/>
            <w:tcMar>
              <w:top w:w="0" w:type="dxa"/>
              <w:left w:w="108" w:type="dxa"/>
              <w:bottom w:w="0" w:type="dxa"/>
              <w:right w:w="108" w:type="dxa"/>
            </w:tcMar>
            <w:vAlign w:val="center"/>
          </w:tcPr>
          <w:p w14:paraId="15D71E1B" w14:textId="2579FADF"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78AAB8D6" w14:textId="645E4A53"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4881F170"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3C182DBB"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069F22D3"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22079B7F"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18E51C60"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287E3C0F"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0DD2D33C"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4ED685AB" w14:textId="77777777">
        <w:trPr>
          <w:jc w:val="center"/>
        </w:trPr>
        <w:tc>
          <w:tcPr>
            <w:tcW w:w="740" w:type="dxa"/>
            <w:shd w:val="clear" w:color="auto" w:fill="B4DDC0"/>
            <w:tcMar>
              <w:top w:w="0" w:type="dxa"/>
              <w:left w:w="108" w:type="dxa"/>
              <w:bottom w:w="0" w:type="dxa"/>
              <w:right w:w="108" w:type="dxa"/>
            </w:tcMar>
            <w:vAlign w:val="center"/>
          </w:tcPr>
          <w:p w14:paraId="179E8654" w14:textId="7128ADD8" w:rsidR="005C7B91" w:rsidRDefault="00102F50">
            <w:pPr>
              <w:pBdr>
                <w:top w:val="nil"/>
                <w:left w:val="nil"/>
                <w:bottom w:val="nil"/>
                <w:right w:val="nil"/>
                <w:between w:val="nil"/>
              </w:pBdr>
              <w:ind w:left="113" w:right="113"/>
              <w:jc w:val="center"/>
            </w:pPr>
            <w:r w:rsidRPr="0026460E">
              <w:rPr>
                <w:color w:val="B4DEC0"/>
              </w:rPr>
              <w:t xml:space="preserve">Multiplication and Division </w:t>
            </w:r>
            <w:r w:rsidRPr="0026460E">
              <w:rPr>
                <w:color w:val="B4DEC0"/>
              </w:rPr>
              <w:lastRenderedPageBreak/>
              <w:t>Fa</w:t>
            </w:r>
            <w:r w:rsidR="00D20544" w:rsidRPr="00CA2B4D">
              <w:rPr>
                <w:b/>
                <w:noProof/>
                <w:color w:val="FFFFFF" w:themeColor="background1"/>
                <w:sz w:val="32"/>
                <w:szCs w:val="32"/>
              </w:rPr>
              <mc:AlternateContent>
                <mc:Choice Requires="wps">
                  <w:drawing>
                    <wp:anchor distT="0" distB="0" distL="114300" distR="114300" simplePos="0" relativeHeight="251716608" behindDoc="0" locked="0" layoutInCell="1" allowOverlap="1" wp14:anchorId="0492C3F0" wp14:editId="7DCB52E3">
                      <wp:simplePos x="0" y="0"/>
                      <wp:positionH relativeFrom="column">
                        <wp:posOffset>-1303020</wp:posOffset>
                      </wp:positionH>
                      <wp:positionV relativeFrom="paragraph">
                        <wp:posOffset>1299845</wp:posOffset>
                      </wp:positionV>
                      <wp:extent cx="2922905" cy="328295"/>
                      <wp:effectExtent l="0" t="0" r="0" b="0"/>
                      <wp:wrapNone/>
                      <wp:docPr id="82" name="Text Box 82"/>
                      <wp:cNvGraphicFramePr/>
                      <a:graphic xmlns:a="http://schemas.openxmlformats.org/drawingml/2006/main">
                        <a:graphicData uri="http://schemas.microsoft.com/office/word/2010/wordprocessingShape">
                          <wps:wsp>
                            <wps:cNvSpPr txBox="1"/>
                            <wps:spPr>
                              <a:xfrm rot="5400000">
                                <a:off x="0" y="0"/>
                                <a:ext cx="2922905" cy="328295"/>
                              </a:xfrm>
                              <a:prstGeom prst="rect">
                                <a:avLst/>
                              </a:prstGeom>
                              <a:noFill/>
                              <a:ln w="6350">
                                <a:noFill/>
                              </a:ln>
                            </wps:spPr>
                            <wps:txbx>
                              <w:txbxContent>
                                <w:p w14:paraId="59316D01" w14:textId="4F4D20AB" w:rsidR="0026460E" w:rsidRDefault="0026460E" w:rsidP="0026460E">
                                  <w:r>
                                    <w:rPr>
                                      <w:rFonts w:ascii="Arial" w:eastAsia="Arial" w:hAnsi="Arial" w:cs="Arial"/>
                                      <w:color w:val="000000"/>
                                      <w:sz w:val="24"/>
                                      <w:szCs w:val="24"/>
                                    </w:rPr>
                                    <w:t>Multiplication and Division</w:t>
                                  </w:r>
                                  <w:r w:rsidR="00866568">
                                    <w:rPr>
                                      <w:rFonts w:ascii="Arial" w:eastAsia="Arial" w:hAnsi="Arial" w:cs="Arial"/>
                                      <w:color w:val="000000"/>
                                      <w:sz w:val="24"/>
                                      <w:szCs w:val="24"/>
                                    </w:rPr>
                                    <w:t xml:space="preserve"> Facts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492C3F0" id="Text Box 82" o:spid="_x0000_s1053" type="#_x0000_t202" style="position:absolute;left:0;text-align:left;margin-left:-102.6pt;margin-top:102.35pt;width:230.15pt;height:25.85pt;rotation:9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" filled="f" stroked="f" strokeweight=".5pt">
                      <v:textbox>
                        <w:txbxContent>
                          <w:p w14:paraId="59316D01" w14:textId="4F4D20AB" w:rsidR="0026460E" w:rsidRDefault="0026460E" w:rsidP="0026460E">
                            <w:r>
                              <w:rPr>
                                <w:rFonts w:ascii="Arial" w:eastAsia="Arial" w:hAnsi="Arial" w:cs="Arial"/>
                                <w:color w:val="000000"/>
                                <w:sz w:val="24"/>
                                <w:szCs w:val="24"/>
                              </w:rPr>
                              <w:t>Multiplication and Division</w:t>
                            </w:r>
                            <w:r w:rsidR="00866568">
                              <w:rPr>
                                <w:rFonts w:ascii="Arial" w:eastAsia="Arial" w:hAnsi="Arial" w:cs="Arial"/>
                                <w:color w:val="000000"/>
                                <w:sz w:val="24"/>
                                <w:szCs w:val="24"/>
                              </w:rPr>
                              <w:t xml:space="preserve"> Facts</w:t>
                            </w:r>
                          </w:p>
                        </w:txbxContent>
                      </v:textbox>
                    </v:shape>
                  </w:pict>
                </mc:Fallback>
              </mc:AlternateContent>
            </w:r>
            <w:r w:rsidRPr="0026460E">
              <w:rPr>
                <w:color w:val="B4DEC0"/>
              </w:rPr>
              <w:t>cts</w:t>
            </w:r>
          </w:p>
        </w:tc>
        <w:tc>
          <w:tcPr>
            <w:tcW w:w="2694" w:type="dxa"/>
            <w:shd w:val="clear" w:color="auto" w:fill="auto"/>
            <w:tcMar>
              <w:top w:w="0" w:type="dxa"/>
              <w:left w:w="108" w:type="dxa"/>
              <w:bottom w:w="0" w:type="dxa"/>
              <w:right w:w="108" w:type="dxa"/>
            </w:tcMar>
          </w:tcPr>
          <w:p w14:paraId="3794052E" w14:textId="33810608" w:rsidR="005C7B91" w:rsidRDefault="005C7B91">
            <w:pPr>
              <w:pBdr>
                <w:top w:val="nil"/>
                <w:left w:val="nil"/>
                <w:bottom w:val="nil"/>
                <w:right w:val="nil"/>
                <w:between w:val="nil"/>
              </w:pBdr>
              <w:jc w:val="center"/>
            </w:pPr>
          </w:p>
          <w:p w14:paraId="4497862F" w14:textId="75388917" w:rsidR="005C7B91" w:rsidRDefault="00102F50">
            <w:pPr>
              <w:pBdr>
                <w:top w:val="nil"/>
                <w:left w:val="nil"/>
                <w:bottom w:val="nil"/>
                <w:right w:val="nil"/>
                <w:between w:val="nil"/>
              </w:pBdr>
              <w:jc w:val="center"/>
              <w:rPr>
                <w:color w:val="4472C4"/>
                <w:sz w:val="18"/>
                <w:szCs w:val="18"/>
              </w:rPr>
            </w:pPr>
            <w:r>
              <w:rPr>
                <w:color w:val="4472C4"/>
                <w:sz w:val="18"/>
                <w:szCs w:val="18"/>
              </w:rPr>
              <w:t xml:space="preserve">Explore the composition of numbers to 10. </w:t>
            </w:r>
          </w:p>
          <w:p w14:paraId="04039610" w14:textId="3FC7F88F" w:rsidR="005C7B91" w:rsidRDefault="005C7B91">
            <w:pPr>
              <w:pBdr>
                <w:top w:val="nil"/>
                <w:left w:val="nil"/>
                <w:bottom w:val="nil"/>
                <w:right w:val="nil"/>
                <w:between w:val="nil"/>
              </w:pBdr>
              <w:jc w:val="center"/>
              <w:rPr>
                <w:color w:val="4472C4"/>
                <w:sz w:val="18"/>
                <w:szCs w:val="18"/>
              </w:rPr>
            </w:pPr>
          </w:p>
          <w:p w14:paraId="18A0A740" w14:textId="576BC734" w:rsidR="005C7B91" w:rsidRDefault="00102F50">
            <w:pPr>
              <w:pBdr>
                <w:top w:val="nil"/>
                <w:left w:val="nil"/>
                <w:bottom w:val="nil"/>
                <w:right w:val="nil"/>
                <w:between w:val="nil"/>
              </w:pBdr>
              <w:jc w:val="center"/>
              <w:rPr>
                <w:color w:val="70AD47"/>
                <w:sz w:val="18"/>
                <w:szCs w:val="18"/>
              </w:rPr>
            </w:pPr>
            <w:r>
              <w:rPr>
                <w:color w:val="70AD47"/>
                <w:sz w:val="18"/>
                <w:szCs w:val="18"/>
              </w:rPr>
              <w:t xml:space="preserve">Explore and represent patterns within numbers up to 10, including evens and odds, double facts and how quantities can be </w:t>
            </w:r>
            <w:r>
              <w:rPr>
                <w:color w:val="70AD47"/>
                <w:sz w:val="18"/>
                <w:szCs w:val="18"/>
              </w:rPr>
              <w:br/>
              <w:t xml:space="preserve">distributed evenly. </w:t>
            </w:r>
          </w:p>
          <w:p w14:paraId="663D0802" w14:textId="77777777" w:rsidR="005C7B91" w:rsidRDefault="005C7B91">
            <w:pPr>
              <w:pBdr>
                <w:top w:val="nil"/>
                <w:left w:val="nil"/>
                <w:bottom w:val="nil"/>
                <w:right w:val="nil"/>
                <w:between w:val="nil"/>
              </w:pBdr>
              <w:jc w:val="center"/>
              <w:rPr>
                <w:color w:val="70AD47"/>
                <w:sz w:val="18"/>
                <w:szCs w:val="18"/>
              </w:rPr>
            </w:pPr>
          </w:p>
          <w:p w14:paraId="4E6912B0" w14:textId="6418F0A0" w:rsidR="005C7B91" w:rsidRDefault="00102F50">
            <w:pPr>
              <w:pBdr>
                <w:top w:val="nil"/>
                <w:left w:val="nil"/>
                <w:bottom w:val="nil"/>
                <w:right w:val="nil"/>
                <w:between w:val="nil"/>
              </w:pBdr>
              <w:jc w:val="center"/>
              <w:rPr>
                <w:color w:val="70AD47"/>
                <w:sz w:val="18"/>
                <w:szCs w:val="18"/>
              </w:rPr>
            </w:pPr>
            <w:r>
              <w:rPr>
                <w:color w:val="70AD47"/>
                <w:sz w:val="18"/>
                <w:szCs w:val="18"/>
              </w:rPr>
              <w:t xml:space="preserve">Automatically recall (without </w:t>
            </w:r>
            <w:r>
              <w:rPr>
                <w:color w:val="70AD47"/>
                <w:sz w:val="18"/>
                <w:szCs w:val="18"/>
              </w:rPr>
              <w:lastRenderedPageBreak/>
              <w:t xml:space="preserve">reference to rhymes, counting or other aids) number bonds up to 5 (including subtraction facts) and some number bonds to 10, including </w:t>
            </w:r>
            <w:r>
              <w:rPr>
                <w:color w:val="70AD47"/>
                <w:sz w:val="18"/>
                <w:szCs w:val="18"/>
              </w:rPr>
              <w:br/>
              <w:t>double facts.</w:t>
            </w:r>
          </w:p>
        </w:tc>
        <w:tc>
          <w:tcPr>
            <w:tcW w:w="2126" w:type="dxa"/>
            <w:shd w:val="clear" w:color="auto" w:fill="auto"/>
            <w:tcMar>
              <w:top w:w="0" w:type="dxa"/>
              <w:left w:w="108" w:type="dxa"/>
              <w:bottom w:w="0" w:type="dxa"/>
              <w:right w:w="108" w:type="dxa"/>
            </w:tcMar>
          </w:tcPr>
          <w:p w14:paraId="2FFEBB3C" w14:textId="77777777" w:rsidR="005C7B91" w:rsidRDefault="00102F50">
            <w:pPr>
              <w:widowControl/>
              <w:pBdr>
                <w:top w:val="nil"/>
                <w:left w:val="nil"/>
                <w:bottom w:val="nil"/>
                <w:right w:val="nil"/>
                <w:between w:val="nil"/>
              </w:pBdr>
              <w:spacing w:line="256" w:lineRule="auto"/>
              <w:jc w:val="center"/>
              <w:rPr>
                <w:i/>
                <w:color w:val="000000"/>
                <w:sz w:val="18"/>
                <w:szCs w:val="18"/>
              </w:rPr>
            </w:pPr>
            <w:r>
              <w:rPr>
                <w:i/>
                <w:color w:val="000000"/>
                <w:sz w:val="18"/>
                <w:szCs w:val="18"/>
              </w:rPr>
              <w:lastRenderedPageBreak/>
              <w:t>To make connections between arrays, number patterns, and counting in twos, fives and tens.</w:t>
            </w:r>
          </w:p>
          <w:p w14:paraId="5A61C9B5"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t xml:space="preserve">Through grouping and sharing small quantities, pupils begin to understand: multiplication and division; doubling </w:t>
            </w:r>
            <w:r>
              <w:rPr>
                <w:i/>
                <w:color w:val="000000"/>
                <w:sz w:val="18"/>
                <w:szCs w:val="18"/>
              </w:rPr>
              <w:lastRenderedPageBreak/>
              <w:t>numbers and quantities; and finding simple fractions of objects, numbers and quantities.</w:t>
            </w:r>
          </w:p>
        </w:tc>
        <w:tc>
          <w:tcPr>
            <w:tcW w:w="2125" w:type="dxa"/>
            <w:shd w:val="clear" w:color="auto" w:fill="auto"/>
            <w:tcMar>
              <w:top w:w="0" w:type="dxa"/>
              <w:left w:w="108" w:type="dxa"/>
              <w:bottom w:w="0" w:type="dxa"/>
              <w:right w:w="108" w:type="dxa"/>
            </w:tcMar>
          </w:tcPr>
          <w:p w14:paraId="74840795" w14:textId="77777777" w:rsidR="005C7B91" w:rsidRDefault="00102F50">
            <w:pPr>
              <w:widowControl/>
              <w:pBdr>
                <w:top w:val="nil"/>
                <w:left w:val="nil"/>
                <w:bottom w:val="nil"/>
                <w:right w:val="nil"/>
                <w:between w:val="nil"/>
              </w:pBdr>
              <w:spacing w:after="160" w:line="256" w:lineRule="auto"/>
              <w:jc w:val="center"/>
              <w:rPr>
                <w:i/>
                <w:color w:val="1C1C1C"/>
                <w:sz w:val="18"/>
                <w:szCs w:val="18"/>
              </w:rPr>
            </w:pPr>
            <w:r>
              <w:rPr>
                <w:i/>
                <w:color w:val="1C1C1C"/>
                <w:sz w:val="18"/>
                <w:szCs w:val="18"/>
              </w:rPr>
              <w:lastRenderedPageBreak/>
              <w:t>To use a variety of language to describe multiplication and division.</w:t>
            </w:r>
          </w:p>
          <w:p w14:paraId="0823CF60" w14:textId="77777777" w:rsidR="005C7B91" w:rsidRDefault="00102F50">
            <w:pPr>
              <w:widowControl/>
              <w:pBdr>
                <w:top w:val="nil"/>
                <w:left w:val="nil"/>
                <w:bottom w:val="nil"/>
                <w:right w:val="nil"/>
                <w:between w:val="nil"/>
              </w:pBdr>
              <w:spacing w:after="160" w:line="256" w:lineRule="auto"/>
              <w:jc w:val="center"/>
              <w:rPr>
                <w:color w:val="1C1C1C"/>
                <w:sz w:val="18"/>
                <w:szCs w:val="18"/>
              </w:rPr>
            </w:pPr>
            <w:r>
              <w:rPr>
                <w:color w:val="1C1C1C"/>
                <w:sz w:val="18"/>
                <w:szCs w:val="18"/>
              </w:rPr>
              <w:t>To count from 0 in multiples of 4, 8, 50 and 100.</w:t>
            </w:r>
          </w:p>
          <w:p w14:paraId="60D74D3F" w14:textId="77777777" w:rsidR="005C7B91" w:rsidRDefault="00102F50">
            <w:pPr>
              <w:widowControl/>
              <w:pBdr>
                <w:top w:val="nil"/>
                <w:left w:val="nil"/>
                <w:bottom w:val="nil"/>
                <w:right w:val="nil"/>
                <w:between w:val="nil"/>
              </w:pBdr>
              <w:spacing w:after="160" w:line="256" w:lineRule="auto"/>
              <w:jc w:val="center"/>
              <w:rPr>
                <w:color w:val="BE1C6D"/>
                <w:sz w:val="18"/>
                <w:szCs w:val="18"/>
              </w:rPr>
            </w:pPr>
            <w:r>
              <w:rPr>
                <w:color w:val="1C1C1C"/>
                <w:sz w:val="18"/>
                <w:szCs w:val="18"/>
              </w:rPr>
              <w:t xml:space="preserve">To recall and use multiplication and division facts for the 2, </w:t>
            </w:r>
            <w:r>
              <w:rPr>
                <w:color w:val="1C1C1C"/>
                <w:sz w:val="18"/>
                <w:szCs w:val="18"/>
              </w:rPr>
              <w:lastRenderedPageBreak/>
              <w:t xml:space="preserve">5 and 10 multiplication tables, including recognising odd and even numbers </w:t>
            </w:r>
            <w:r>
              <w:rPr>
                <w:color w:val="BE1C6D"/>
                <w:sz w:val="18"/>
                <w:szCs w:val="18"/>
              </w:rPr>
              <w:t>and use them to solve simple problems, demonstrating an understanding of commutativity as necessary.</w:t>
            </w:r>
          </w:p>
          <w:p w14:paraId="3EBB4CA5" w14:textId="77777777" w:rsidR="005C7B91" w:rsidRDefault="00102F50">
            <w:pPr>
              <w:pBdr>
                <w:top w:val="nil"/>
                <w:left w:val="nil"/>
                <w:bottom w:val="nil"/>
                <w:right w:val="nil"/>
                <w:between w:val="nil"/>
              </w:pBdr>
              <w:jc w:val="center"/>
              <w:rPr>
                <w:i/>
                <w:color w:val="1C1C1C"/>
                <w:sz w:val="18"/>
                <w:szCs w:val="18"/>
              </w:rPr>
            </w:pPr>
            <w:r>
              <w:rPr>
                <w:i/>
                <w:color w:val="1C1C1C"/>
                <w:sz w:val="18"/>
                <w:szCs w:val="18"/>
              </w:rPr>
              <w:t xml:space="preserve">To connect the </w:t>
            </w:r>
            <w:proofErr w:type="gramStart"/>
            <w:r>
              <w:rPr>
                <w:i/>
                <w:color w:val="1C1C1C"/>
                <w:sz w:val="18"/>
                <w:szCs w:val="18"/>
              </w:rPr>
              <w:t>10 multiplication</w:t>
            </w:r>
            <w:proofErr w:type="gramEnd"/>
            <w:r>
              <w:rPr>
                <w:i/>
                <w:color w:val="1C1C1C"/>
                <w:sz w:val="18"/>
                <w:szCs w:val="18"/>
              </w:rPr>
              <w:t xml:space="preserve"> table to place value, and the 5 multiplication table to the divisions on the clock face.</w:t>
            </w:r>
          </w:p>
        </w:tc>
        <w:tc>
          <w:tcPr>
            <w:tcW w:w="1985" w:type="dxa"/>
            <w:shd w:val="clear" w:color="auto" w:fill="B4DDC0"/>
            <w:tcMar>
              <w:top w:w="0" w:type="dxa"/>
              <w:left w:w="108" w:type="dxa"/>
              <w:bottom w:w="0" w:type="dxa"/>
              <w:right w:w="108" w:type="dxa"/>
            </w:tcMar>
          </w:tcPr>
          <w:p w14:paraId="327818DB" w14:textId="77777777" w:rsidR="005C7B91" w:rsidRDefault="00102F50">
            <w:pPr>
              <w:widowControl/>
              <w:pBdr>
                <w:top w:val="nil"/>
                <w:left w:val="nil"/>
                <w:bottom w:val="nil"/>
                <w:right w:val="nil"/>
                <w:between w:val="nil"/>
              </w:pBdr>
              <w:spacing w:after="160" w:line="256" w:lineRule="auto"/>
              <w:jc w:val="center"/>
              <w:rPr>
                <w:color w:val="1C1C1C"/>
                <w:sz w:val="18"/>
                <w:szCs w:val="18"/>
              </w:rPr>
            </w:pPr>
            <w:r>
              <w:rPr>
                <w:color w:val="1C1C1C"/>
                <w:sz w:val="18"/>
                <w:szCs w:val="18"/>
              </w:rPr>
              <w:lastRenderedPageBreak/>
              <w:t xml:space="preserve">To recall and use multiplication and division facts for the 3, 4 and 8 multiplication tables </w:t>
            </w:r>
            <w:r>
              <w:rPr>
                <w:i/>
                <w:color w:val="1C1C1C"/>
                <w:sz w:val="18"/>
                <w:szCs w:val="18"/>
              </w:rPr>
              <w:t>when they are calculating mathematical statements in order to improve fluency</w:t>
            </w:r>
            <w:r>
              <w:rPr>
                <w:color w:val="1C1C1C"/>
                <w:sz w:val="18"/>
                <w:szCs w:val="18"/>
              </w:rPr>
              <w:t>.</w:t>
            </w:r>
          </w:p>
          <w:p w14:paraId="445E44E7" w14:textId="77777777" w:rsidR="005C7B91" w:rsidRDefault="00102F50">
            <w:pPr>
              <w:pBdr>
                <w:top w:val="nil"/>
                <w:left w:val="nil"/>
                <w:bottom w:val="nil"/>
                <w:right w:val="nil"/>
                <w:between w:val="nil"/>
              </w:pBdr>
              <w:spacing w:line="276" w:lineRule="auto"/>
              <w:jc w:val="center"/>
              <w:rPr>
                <w:i/>
                <w:color w:val="1C1C1C"/>
                <w:sz w:val="18"/>
                <w:szCs w:val="18"/>
              </w:rPr>
            </w:pPr>
            <w:r>
              <w:rPr>
                <w:i/>
                <w:color w:val="1C1C1C"/>
                <w:sz w:val="18"/>
                <w:szCs w:val="18"/>
              </w:rPr>
              <w:lastRenderedPageBreak/>
              <w:t>To connect the 2, 4 and 8 multiplication tables through doubling.</w:t>
            </w:r>
          </w:p>
          <w:p w14:paraId="6F86265C" w14:textId="77777777" w:rsidR="005C7B91" w:rsidRDefault="005C7B91">
            <w:pPr>
              <w:pBdr>
                <w:top w:val="nil"/>
                <w:left w:val="nil"/>
                <w:bottom w:val="nil"/>
                <w:right w:val="nil"/>
                <w:between w:val="nil"/>
              </w:pBdr>
              <w:jc w:val="center"/>
              <w:rPr>
                <w:i/>
                <w:color w:val="1C1C1C"/>
                <w:sz w:val="18"/>
                <w:szCs w:val="18"/>
              </w:rPr>
            </w:pPr>
          </w:p>
        </w:tc>
        <w:tc>
          <w:tcPr>
            <w:tcW w:w="1983" w:type="dxa"/>
            <w:shd w:val="clear" w:color="auto" w:fill="B4DDC0"/>
            <w:tcMar>
              <w:top w:w="0" w:type="dxa"/>
              <w:left w:w="108" w:type="dxa"/>
              <w:bottom w:w="0" w:type="dxa"/>
              <w:right w:w="108" w:type="dxa"/>
            </w:tcMar>
          </w:tcPr>
          <w:p w14:paraId="087A8C77" w14:textId="77777777" w:rsidR="005C7B91" w:rsidRDefault="00102F50">
            <w:pPr>
              <w:pBdr>
                <w:top w:val="nil"/>
                <w:left w:val="nil"/>
                <w:bottom w:val="nil"/>
                <w:right w:val="nil"/>
                <w:between w:val="nil"/>
              </w:pBdr>
              <w:spacing w:line="276" w:lineRule="auto"/>
              <w:jc w:val="center"/>
              <w:rPr>
                <w:color w:val="1C1C1C"/>
                <w:sz w:val="18"/>
                <w:szCs w:val="18"/>
              </w:rPr>
            </w:pPr>
            <w:r>
              <w:rPr>
                <w:color w:val="1C1C1C"/>
                <w:sz w:val="18"/>
                <w:szCs w:val="18"/>
              </w:rPr>
              <w:lastRenderedPageBreak/>
              <w:t xml:space="preserve">To recall multiplication and division facts for multiplication tables up to 12 × 12 </w:t>
            </w:r>
            <w:r>
              <w:rPr>
                <w:i/>
                <w:color w:val="1C1C1C"/>
                <w:sz w:val="18"/>
                <w:szCs w:val="18"/>
              </w:rPr>
              <w:t>to aid fluency</w:t>
            </w:r>
            <w:r>
              <w:rPr>
                <w:color w:val="1C1C1C"/>
                <w:sz w:val="18"/>
                <w:szCs w:val="18"/>
              </w:rPr>
              <w:t>.</w:t>
            </w:r>
          </w:p>
          <w:p w14:paraId="606B5A37" w14:textId="77777777" w:rsidR="005C7B91" w:rsidRDefault="005C7B91">
            <w:pPr>
              <w:pBdr>
                <w:top w:val="nil"/>
                <w:left w:val="nil"/>
                <w:bottom w:val="nil"/>
                <w:right w:val="nil"/>
                <w:between w:val="nil"/>
              </w:pBdr>
              <w:spacing w:line="276" w:lineRule="auto"/>
              <w:jc w:val="center"/>
              <w:rPr>
                <w:color w:val="1C1C1C"/>
                <w:sz w:val="18"/>
                <w:szCs w:val="18"/>
              </w:rPr>
            </w:pPr>
          </w:p>
          <w:p w14:paraId="1170D789" w14:textId="77777777" w:rsidR="005C7B91" w:rsidRDefault="00102F50">
            <w:pPr>
              <w:pBdr>
                <w:top w:val="nil"/>
                <w:left w:val="nil"/>
                <w:bottom w:val="nil"/>
                <w:right w:val="nil"/>
                <w:between w:val="nil"/>
              </w:pBdr>
              <w:jc w:val="center"/>
              <w:rPr>
                <w:i/>
                <w:color w:val="1C1C1C"/>
                <w:sz w:val="18"/>
                <w:szCs w:val="18"/>
              </w:rPr>
            </w:pPr>
            <w:r>
              <w:rPr>
                <w:i/>
                <w:color w:val="1C1C1C"/>
                <w:sz w:val="18"/>
                <w:szCs w:val="18"/>
              </w:rPr>
              <w:t xml:space="preserve">To write statements about the equality of expressions (for example, use the </w:t>
            </w:r>
            <w:r>
              <w:rPr>
                <w:i/>
                <w:color w:val="1C1C1C"/>
                <w:sz w:val="18"/>
                <w:szCs w:val="18"/>
              </w:rPr>
              <w:lastRenderedPageBreak/>
              <w:t>distributive law 39 × 7 = 30 × 7 + 9 × 7 and associative law (2 × 3) × 4 = 2 × (3 × 4)).</w:t>
            </w:r>
          </w:p>
        </w:tc>
        <w:tc>
          <w:tcPr>
            <w:tcW w:w="2035" w:type="dxa"/>
            <w:shd w:val="clear" w:color="auto" w:fill="B4DDC0"/>
            <w:tcMar>
              <w:top w:w="0" w:type="dxa"/>
              <w:left w:w="108" w:type="dxa"/>
              <w:bottom w:w="0" w:type="dxa"/>
              <w:right w:w="108" w:type="dxa"/>
            </w:tcMar>
          </w:tcPr>
          <w:p w14:paraId="3109574C"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lastRenderedPageBreak/>
              <w:t>To apply all the multiplication tables and related division facts frequently, commit them to memory and use them confidently to make larger calculations.</w:t>
            </w:r>
          </w:p>
        </w:tc>
        <w:tc>
          <w:tcPr>
            <w:tcW w:w="1955" w:type="dxa"/>
            <w:shd w:val="clear" w:color="auto" w:fill="B4DDC0"/>
            <w:tcMar>
              <w:top w:w="0" w:type="dxa"/>
              <w:left w:w="108" w:type="dxa"/>
              <w:bottom w:w="0" w:type="dxa"/>
              <w:right w:w="108" w:type="dxa"/>
            </w:tcMar>
          </w:tcPr>
          <w:p w14:paraId="4E66BEBF" w14:textId="77777777" w:rsidR="005C7B91" w:rsidRDefault="00102F50">
            <w:pPr>
              <w:pBdr>
                <w:top w:val="nil"/>
                <w:left w:val="nil"/>
                <w:bottom w:val="nil"/>
                <w:right w:val="nil"/>
                <w:between w:val="nil"/>
              </w:pBdr>
              <w:spacing w:line="276" w:lineRule="auto"/>
              <w:jc w:val="center"/>
              <w:rPr>
                <w:i/>
                <w:color w:val="000000"/>
                <w:sz w:val="18"/>
                <w:szCs w:val="18"/>
              </w:rPr>
            </w:pPr>
            <w:r>
              <w:rPr>
                <w:i/>
                <w:color w:val="000000"/>
                <w:sz w:val="18"/>
                <w:szCs w:val="18"/>
              </w:rPr>
              <w:t>To continue to use all the multiplication tables to calculate mathematical statements in order to maintain their fluency.</w:t>
            </w:r>
          </w:p>
          <w:p w14:paraId="56B091CF" w14:textId="77777777" w:rsidR="005C7B91" w:rsidRDefault="005C7B91">
            <w:pPr>
              <w:pBdr>
                <w:top w:val="nil"/>
                <w:left w:val="nil"/>
                <w:bottom w:val="nil"/>
                <w:right w:val="nil"/>
                <w:between w:val="nil"/>
              </w:pBdr>
              <w:jc w:val="center"/>
              <w:rPr>
                <w:i/>
                <w:color w:val="000000"/>
                <w:sz w:val="18"/>
                <w:szCs w:val="18"/>
              </w:rPr>
            </w:pPr>
          </w:p>
        </w:tc>
      </w:tr>
      <w:tr w:rsidR="005C7B91" w14:paraId="6D83EED3" w14:textId="77777777">
        <w:trPr>
          <w:jc w:val="center"/>
        </w:trPr>
        <w:tc>
          <w:tcPr>
            <w:tcW w:w="740" w:type="dxa"/>
            <w:shd w:val="clear" w:color="auto" w:fill="auto"/>
            <w:tcMar>
              <w:top w:w="0" w:type="dxa"/>
              <w:left w:w="108" w:type="dxa"/>
              <w:bottom w:w="0" w:type="dxa"/>
              <w:right w:w="108" w:type="dxa"/>
            </w:tcMar>
            <w:vAlign w:val="center"/>
          </w:tcPr>
          <w:p w14:paraId="16D2D84D" w14:textId="531BB90B" w:rsidR="005C7B91" w:rsidRDefault="0026460E">
            <w:pPr>
              <w:pBdr>
                <w:top w:val="nil"/>
                <w:left w:val="nil"/>
                <w:bottom w:val="nil"/>
                <w:right w:val="nil"/>
                <w:between w:val="nil"/>
              </w:pBdr>
              <w:ind w:left="113" w:right="95"/>
              <w:jc w:val="center"/>
              <w:rPr>
                <w:color w:val="000000"/>
                <w:sz w:val="28"/>
                <w:szCs w:val="28"/>
              </w:rPr>
            </w:pPr>
            <w:r w:rsidRPr="00CA2B4D">
              <w:rPr>
                <w:b/>
                <w:noProof/>
                <w:color w:val="FFFFFF" w:themeColor="background1"/>
                <w:sz w:val="32"/>
                <w:szCs w:val="32"/>
              </w:rPr>
              <mc:AlternateContent>
                <mc:Choice Requires="wps">
                  <w:drawing>
                    <wp:anchor distT="0" distB="0" distL="114300" distR="114300" simplePos="0" relativeHeight="251718656" behindDoc="0" locked="0" layoutInCell="1" allowOverlap="1" wp14:anchorId="5820D0BF" wp14:editId="12B9BD47">
                      <wp:simplePos x="0" y="0"/>
                      <wp:positionH relativeFrom="column">
                        <wp:posOffset>-568325</wp:posOffset>
                      </wp:positionH>
                      <wp:positionV relativeFrom="paragraph">
                        <wp:posOffset>570865</wp:posOffset>
                      </wp:positionV>
                      <wp:extent cx="1432560" cy="456565"/>
                      <wp:effectExtent l="0" t="0" r="0" b="0"/>
                      <wp:wrapNone/>
                      <wp:docPr id="83" name="Text Box 83"/>
                      <wp:cNvGraphicFramePr/>
                      <a:graphic xmlns:a="http://schemas.openxmlformats.org/drawingml/2006/main">
                        <a:graphicData uri="http://schemas.microsoft.com/office/word/2010/wordprocessingShape">
                          <wps:wsp>
                            <wps:cNvSpPr txBox="1"/>
                            <wps:spPr>
                              <a:xfrm rot="5400000">
                                <a:off x="0" y="0"/>
                                <a:ext cx="1432560" cy="456565"/>
                              </a:xfrm>
                              <a:prstGeom prst="rect">
                                <a:avLst/>
                              </a:prstGeom>
                              <a:noFill/>
                              <a:ln w="6350">
                                <a:noFill/>
                              </a:ln>
                            </wps:spPr>
                            <wps:txbx>
                              <w:txbxContent>
                                <w:p w14:paraId="38696190" w14:textId="77777777" w:rsidR="0026460E" w:rsidRDefault="0026460E" w:rsidP="0026460E">
                                  <w:pPr>
                                    <w:jc w:val="center"/>
                                  </w:pPr>
                                  <w:r>
                                    <w:rPr>
                                      <w:rFonts w:ascii="Arial" w:eastAsia="Arial" w:hAnsi="Arial" w:cs="Arial"/>
                                      <w:color w:val="000000"/>
                                      <w:sz w:val="24"/>
                                      <w:szCs w:val="24"/>
                                    </w:rPr>
                                    <w:t>Multiplication and Division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820D0BF" id="Text Box 83" o:spid="_x0000_s1054" type="#_x0000_t202" style="position:absolute;left:0;text-align:left;margin-left:-44.75pt;margin-top:44.95pt;width:112.8pt;height:35.95pt;rotation:9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" filled="f" stroked="f" strokeweight=".5pt">
                      <v:textbox>
                        <w:txbxContent>
                          <w:p w14:paraId="38696190" w14:textId="77777777" w:rsidR="0026460E" w:rsidRDefault="0026460E" w:rsidP="0026460E">
                            <w:pPr>
                              <w:jc w:val="center"/>
                            </w:pPr>
                            <w:r>
                              <w:rPr>
                                <w:rFonts w:ascii="Arial" w:eastAsia="Arial" w:hAnsi="Arial" w:cs="Arial"/>
                                <w:color w:val="000000"/>
                                <w:sz w:val="24"/>
                                <w:szCs w:val="24"/>
                              </w:rPr>
                              <w:t>Multiplication and Division</w:t>
                            </w:r>
                          </w:p>
                        </w:txbxContent>
                      </v:textbox>
                    </v:shape>
                  </w:pict>
                </mc:Fallback>
              </mc:AlternateContent>
            </w:r>
            <w:r w:rsidR="00102F50" w:rsidRPr="0026460E">
              <w:rPr>
                <w:color w:val="FFFFFF" w:themeColor="background1"/>
                <w:sz w:val="28"/>
                <w:szCs w:val="28"/>
              </w:rPr>
              <w:t>Multiplication a</w:t>
            </w:r>
          </w:p>
        </w:tc>
        <w:tc>
          <w:tcPr>
            <w:tcW w:w="2694" w:type="dxa"/>
            <w:shd w:val="clear" w:color="auto" w:fill="auto"/>
            <w:tcMar>
              <w:top w:w="0" w:type="dxa"/>
              <w:left w:w="108" w:type="dxa"/>
              <w:bottom w:w="0" w:type="dxa"/>
              <w:right w:w="108" w:type="dxa"/>
            </w:tcMar>
            <w:vAlign w:val="center"/>
          </w:tcPr>
          <w:p w14:paraId="31C0BA05" w14:textId="77777777"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49AD268F" w14:textId="23AB0B8A"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12AD2680" w14:textId="77777777" w:rsidR="005C7B91" w:rsidRDefault="00102F50">
            <w:pPr>
              <w:pBdr>
                <w:top w:val="nil"/>
                <w:left w:val="nil"/>
                <w:bottom w:val="nil"/>
                <w:right w:val="nil"/>
                <w:between w:val="nil"/>
              </w:pBdr>
              <w:jc w:val="center"/>
              <w:rPr>
                <w:b/>
                <w:sz w:val="28"/>
                <w:szCs w:val="28"/>
              </w:rPr>
            </w:pPr>
            <w:r>
              <w:rPr>
                <w:b/>
                <w:sz w:val="28"/>
                <w:szCs w:val="28"/>
              </w:rPr>
              <w:t>KS1</w:t>
            </w:r>
          </w:p>
          <w:p w14:paraId="17AABB38"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0BDD0819"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398C55C3"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57C2F9E6" w14:textId="77777777" w:rsidR="005C7B91" w:rsidRDefault="00102F50">
            <w:pPr>
              <w:pBdr>
                <w:top w:val="nil"/>
                <w:left w:val="nil"/>
                <w:bottom w:val="nil"/>
                <w:right w:val="nil"/>
                <w:between w:val="nil"/>
              </w:pBdr>
              <w:jc w:val="center"/>
              <w:rPr>
                <w:b/>
                <w:sz w:val="28"/>
                <w:szCs w:val="28"/>
              </w:rPr>
            </w:pPr>
            <w:r>
              <w:rPr>
                <w:b/>
                <w:sz w:val="28"/>
                <w:szCs w:val="28"/>
              </w:rPr>
              <w:t>KS2</w:t>
            </w:r>
          </w:p>
          <w:p w14:paraId="6DF9C125"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2173AB6B"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06FC055A" w14:textId="77777777">
        <w:trPr>
          <w:jc w:val="center"/>
        </w:trPr>
        <w:tc>
          <w:tcPr>
            <w:tcW w:w="740" w:type="dxa"/>
            <w:shd w:val="clear" w:color="auto" w:fill="auto"/>
            <w:tcMar>
              <w:top w:w="0" w:type="dxa"/>
              <w:left w:w="108" w:type="dxa"/>
              <w:bottom w:w="0" w:type="dxa"/>
              <w:right w:w="108" w:type="dxa"/>
            </w:tcMar>
            <w:vAlign w:val="center"/>
          </w:tcPr>
          <w:p w14:paraId="796E1560"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0F37067A" w14:textId="52082A75"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4D0040E0"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1DC5A0F4" w14:textId="35AD0072"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41BC605F"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72C9EB09"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474A9FE5"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14E4F620"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2EC2EC9D"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5D7A7655" w14:textId="77777777">
        <w:trPr>
          <w:jc w:val="center"/>
        </w:trPr>
        <w:tc>
          <w:tcPr>
            <w:tcW w:w="740" w:type="dxa"/>
            <w:shd w:val="clear" w:color="auto" w:fill="B4DDC0"/>
            <w:tcMar>
              <w:top w:w="0" w:type="dxa"/>
              <w:left w:w="108" w:type="dxa"/>
              <w:bottom w:w="0" w:type="dxa"/>
              <w:right w:w="108" w:type="dxa"/>
            </w:tcMar>
            <w:vAlign w:val="center"/>
          </w:tcPr>
          <w:p w14:paraId="0D65F7A9" w14:textId="5010FB61" w:rsidR="005C7B91" w:rsidRDefault="005C7B91">
            <w:pPr>
              <w:pBdr>
                <w:top w:val="nil"/>
                <w:left w:val="nil"/>
                <w:bottom w:val="nil"/>
                <w:right w:val="nil"/>
                <w:between w:val="nil"/>
              </w:pBdr>
              <w:ind w:left="113" w:right="113"/>
              <w:jc w:val="center"/>
            </w:pPr>
          </w:p>
        </w:tc>
        <w:tc>
          <w:tcPr>
            <w:tcW w:w="2694" w:type="dxa"/>
            <w:shd w:val="clear" w:color="auto" w:fill="auto"/>
            <w:tcMar>
              <w:top w:w="0" w:type="dxa"/>
              <w:left w:w="108" w:type="dxa"/>
              <w:bottom w:w="0" w:type="dxa"/>
              <w:right w:w="108" w:type="dxa"/>
            </w:tcMar>
          </w:tcPr>
          <w:p w14:paraId="1BDAB715" w14:textId="4181D306"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30AE6C4F" w14:textId="77777777" w:rsidR="005C7B91" w:rsidRDefault="005C7B91">
            <w:pPr>
              <w:pBdr>
                <w:top w:val="nil"/>
                <w:left w:val="nil"/>
                <w:bottom w:val="nil"/>
                <w:right w:val="nil"/>
                <w:between w:val="nil"/>
              </w:pBdr>
              <w:jc w:val="center"/>
            </w:pPr>
          </w:p>
        </w:tc>
        <w:tc>
          <w:tcPr>
            <w:tcW w:w="2125" w:type="dxa"/>
            <w:shd w:val="clear" w:color="auto" w:fill="auto"/>
            <w:tcMar>
              <w:top w:w="0" w:type="dxa"/>
              <w:left w:w="108" w:type="dxa"/>
              <w:bottom w:w="0" w:type="dxa"/>
              <w:right w:w="108" w:type="dxa"/>
            </w:tcMar>
          </w:tcPr>
          <w:p w14:paraId="2E7DD7B6" w14:textId="07C2E633" w:rsidR="005C7B91" w:rsidRDefault="00102F50">
            <w:pPr>
              <w:widowControl/>
              <w:pBdr>
                <w:top w:val="nil"/>
                <w:left w:val="nil"/>
                <w:bottom w:val="nil"/>
                <w:right w:val="nil"/>
                <w:between w:val="nil"/>
              </w:pBdr>
              <w:jc w:val="center"/>
              <w:rPr>
                <w:color w:val="000000"/>
                <w:sz w:val="18"/>
                <w:szCs w:val="18"/>
              </w:rPr>
            </w:pPr>
            <w:r>
              <w:rPr>
                <w:color w:val="000000"/>
                <w:sz w:val="18"/>
                <w:szCs w:val="18"/>
              </w:rPr>
              <w:t xml:space="preserve">To calculate mathematical statements for multiplication and division within the multiplication tables and write them using the multiplication (×), </w:t>
            </w:r>
            <w:r>
              <w:rPr>
                <w:color w:val="000000"/>
                <w:sz w:val="18"/>
                <w:szCs w:val="18"/>
              </w:rPr>
              <w:lastRenderedPageBreak/>
              <w:t>division (÷) and equals (=) signs.</w:t>
            </w:r>
          </w:p>
          <w:p w14:paraId="2CC91FC2" w14:textId="36888797" w:rsidR="005C7B91" w:rsidRDefault="00D20544">
            <w:pPr>
              <w:pBdr>
                <w:top w:val="nil"/>
                <w:left w:val="nil"/>
                <w:bottom w:val="nil"/>
                <w:right w:val="nil"/>
                <w:between w:val="nil"/>
              </w:pBdr>
              <w:jc w:val="center"/>
              <w:rPr>
                <w:i/>
                <w:sz w:val="18"/>
                <w:szCs w:val="18"/>
              </w:rPr>
            </w:pPr>
            <w:r w:rsidRPr="00CA2B4D">
              <w:rPr>
                <w:b/>
                <w:noProof/>
                <w:color w:val="FFFFFF" w:themeColor="background1"/>
                <w:sz w:val="32"/>
                <w:szCs w:val="32"/>
              </w:rPr>
              <mc:AlternateContent>
                <mc:Choice Requires="wps">
                  <w:drawing>
                    <wp:anchor distT="0" distB="0" distL="114300" distR="114300" simplePos="0" relativeHeight="251720704" behindDoc="0" locked="0" layoutInCell="1" allowOverlap="1" wp14:anchorId="16640EDE" wp14:editId="69F04109">
                      <wp:simplePos x="0" y="0"/>
                      <wp:positionH relativeFrom="column">
                        <wp:posOffset>-4361989</wp:posOffset>
                      </wp:positionH>
                      <wp:positionV relativeFrom="paragraph">
                        <wp:posOffset>1064576</wp:posOffset>
                      </wp:positionV>
                      <wp:extent cx="1981200" cy="328295"/>
                      <wp:effectExtent l="0" t="0" r="0" b="0"/>
                      <wp:wrapNone/>
                      <wp:docPr id="84" name="Text Box 84"/>
                      <wp:cNvGraphicFramePr/>
                      <a:graphic xmlns:a="http://schemas.openxmlformats.org/drawingml/2006/main">
                        <a:graphicData uri="http://schemas.microsoft.com/office/word/2010/wordprocessingShape">
                          <wps:wsp>
                            <wps:cNvSpPr txBox="1"/>
                            <wps:spPr>
                              <a:xfrm rot="5400000">
                                <a:off x="0" y="0"/>
                                <a:ext cx="1981200" cy="328295"/>
                              </a:xfrm>
                              <a:prstGeom prst="rect">
                                <a:avLst/>
                              </a:prstGeom>
                              <a:noFill/>
                              <a:ln w="6350">
                                <a:noFill/>
                              </a:ln>
                            </wps:spPr>
                            <wps:txbx>
                              <w:txbxContent>
                                <w:p w14:paraId="7A9F0FDA" w14:textId="6697C6D3" w:rsidR="0026460E" w:rsidRDefault="0026460E" w:rsidP="0026460E">
                                  <w:r>
                                    <w:rPr>
                                      <w:rFonts w:ascii="Arial" w:eastAsia="Arial" w:hAnsi="Arial" w:cs="Arial"/>
                                      <w:color w:val="000000"/>
                                      <w:sz w:val="24"/>
                                      <w:szCs w:val="24"/>
                                    </w:rPr>
                                    <w:t>Written Calculation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6640EDE" id="Text Box 84" o:spid="_x0000_s1055" type="#_x0000_t202" style="position:absolute;left:0;text-align:left;margin-left:-343.45pt;margin-top:83.8pt;width:156pt;height:25.85pt;rotation:9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" filled="f" stroked="f" strokeweight=".5pt">
                      <v:textbox>
                        <w:txbxContent>
                          <w:p w14:paraId="7A9F0FDA" w14:textId="6697C6D3" w:rsidR="0026460E" w:rsidRDefault="0026460E" w:rsidP="0026460E">
                            <w:r>
                              <w:rPr>
                                <w:rFonts w:ascii="Arial" w:eastAsia="Arial" w:hAnsi="Arial" w:cs="Arial"/>
                                <w:color w:val="000000"/>
                                <w:sz w:val="24"/>
                                <w:szCs w:val="24"/>
                              </w:rPr>
                              <w:t>Written Calculation</w:t>
                            </w:r>
                          </w:p>
                        </w:txbxContent>
                      </v:textbox>
                    </v:shape>
                  </w:pict>
                </mc:Fallback>
              </mc:AlternateContent>
            </w:r>
            <w:r w:rsidR="00102F50">
              <w:rPr>
                <w:i/>
                <w:sz w:val="18"/>
                <w:szCs w:val="18"/>
              </w:rPr>
              <w:t>To begin to use other multiplication tables and recall multiplication facts, including using related division facts to perform written and mental calculations.</w:t>
            </w:r>
          </w:p>
        </w:tc>
        <w:tc>
          <w:tcPr>
            <w:tcW w:w="1985" w:type="dxa"/>
            <w:shd w:val="clear" w:color="auto" w:fill="B4DDC0"/>
            <w:tcMar>
              <w:top w:w="0" w:type="dxa"/>
              <w:left w:w="108" w:type="dxa"/>
              <w:bottom w:w="0" w:type="dxa"/>
              <w:right w:w="108" w:type="dxa"/>
            </w:tcMar>
          </w:tcPr>
          <w:p w14:paraId="3AD4299F" w14:textId="77777777" w:rsidR="005C7B91" w:rsidRDefault="00102F50">
            <w:pPr>
              <w:pBdr>
                <w:top w:val="nil"/>
                <w:left w:val="nil"/>
                <w:bottom w:val="nil"/>
                <w:right w:val="nil"/>
                <w:between w:val="nil"/>
              </w:pBdr>
              <w:jc w:val="center"/>
              <w:rPr>
                <w:i/>
                <w:sz w:val="18"/>
                <w:szCs w:val="18"/>
              </w:rPr>
            </w:pPr>
            <w:r>
              <w:rPr>
                <w:sz w:val="18"/>
                <w:szCs w:val="18"/>
              </w:rPr>
              <w:lastRenderedPageBreak/>
              <w:t>To write and calculate mathematical statements for multiplication and division using the multiplication tables that they know, including for two-digit numbers times one-</w:t>
            </w:r>
            <w:r>
              <w:rPr>
                <w:sz w:val="18"/>
                <w:szCs w:val="18"/>
              </w:rPr>
              <w:lastRenderedPageBreak/>
              <w:t xml:space="preserve">digit numbers, using </w:t>
            </w:r>
            <w:r>
              <w:rPr>
                <w:i/>
                <w:sz w:val="18"/>
                <w:szCs w:val="18"/>
              </w:rPr>
              <w:t>efficient</w:t>
            </w:r>
            <w:r>
              <w:rPr>
                <w:sz w:val="18"/>
                <w:szCs w:val="18"/>
              </w:rPr>
              <w:t xml:space="preserve"> mental </w:t>
            </w:r>
            <w:r>
              <w:rPr>
                <w:i/>
                <w:sz w:val="18"/>
                <w:szCs w:val="18"/>
              </w:rPr>
              <w:t xml:space="preserve">methods, for example, using commutativity and associativity, </w:t>
            </w:r>
            <w:r>
              <w:rPr>
                <w:sz w:val="18"/>
                <w:szCs w:val="18"/>
              </w:rPr>
              <w:t xml:space="preserve">and progressing to formal </w:t>
            </w:r>
            <w:r>
              <w:rPr>
                <w:i/>
                <w:sz w:val="18"/>
                <w:szCs w:val="18"/>
              </w:rPr>
              <w:t>reliable</w:t>
            </w:r>
            <w:r>
              <w:rPr>
                <w:sz w:val="18"/>
                <w:szCs w:val="18"/>
              </w:rPr>
              <w:t xml:space="preserve"> written methods </w:t>
            </w:r>
            <w:r>
              <w:rPr>
                <w:i/>
                <w:sz w:val="18"/>
                <w:szCs w:val="18"/>
              </w:rPr>
              <w:t>of short multiplication and division</w:t>
            </w:r>
            <w:r>
              <w:rPr>
                <w:sz w:val="18"/>
                <w:szCs w:val="18"/>
              </w:rPr>
              <w:t>.</w:t>
            </w:r>
            <w:r>
              <w:rPr>
                <w:i/>
                <w:sz w:val="18"/>
                <w:szCs w:val="18"/>
              </w:rPr>
              <w:t xml:space="preserve"> (included in mental calculation section)</w:t>
            </w:r>
          </w:p>
        </w:tc>
        <w:tc>
          <w:tcPr>
            <w:tcW w:w="1983" w:type="dxa"/>
            <w:shd w:val="clear" w:color="auto" w:fill="B4DDC0"/>
            <w:tcMar>
              <w:top w:w="0" w:type="dxa"/>
              <w:left w:w="108" w:type="dxa"/>
              <w:bottom w:w="0" w:type="dxa"/>
              <w:right w:w="108" w:type="dxa"/>
            </w:tcMar>
          </w:tcPr>
          <w:p w14:paraId="784D91EC" w14:textId="77777777" w:rsidR="005C7B91" w:rsidRDefault="00102F50">
            <w:pPr>
              <w:pBdr>
                <w:top w:val="nil"/>
                <w:left w:val="nil"/>
                <w:bottom w:val="nil"/>
                <w:right w:val="nil"/>
                <w:between w:val="nil"/>
              </w:pBdr>
              <w:jc w:val="center"/>
              <w:rPr>
                <w:i/>
                <w:color w:val="000000"/>
                <w:sz w:val="18"/>
                <w:szCs w:val="18"/>
              </w:rPr>
            </w:pPr>
            <w:r>
              <w:rPr>
                <w:color w:val="000000"/>
                <w:sz w:val="18"/>
                <w:szCs w:val="18"/>
              </w:rPr>
              <w:lastRenderedPageBreak/>
              <w:t xml:space="preserve">To multiply two-digit and three-digit numbers by a one-digit number using the formal written layout </w:t>
            </w:r>
            <w:r>
              <w:rPr>
                <w:i/>
                <w:color w:val="000000"/>
                <w:sz w:val="18"/>
                <w:szCs w:val="18"/>
              </w:rPr>
              <w:t>of short multiplication with exact answers.</w:t>
            </w:r>
          </w:p>
          <w:p w14:paraId="52E410C8" w14:textId="77777777" w:rsidR="005C7B91" w:rsidRDefault="005C7B91">
            <w:pPr>
              <w:pBdr>
                <w:top w:val="nil"/>
                <w:left w:val="nil"/>
                <w:bottom w:val="nil"/>
                <w:right w:val="nil"/>
                <w:between w:val="nil"/>
              </w:pBdr>
              <w:jc w:val="center"/>
              <w:rPr>
                <w:i/>
                <w:color w:val="000000"/>
                <w:sz w:val="18"/>
                <w:szCs w:val="18"/>
              </w:rPr>
            </w:pPr>
          </w:p>
          <w:p w14:paraId="1264A0DA"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lastRenderedPageBreak/>
              <w:t>To become fluent in the formal written method of short division with exact answers.</w:t>
            </w:r>
          </w:p>
          <w:p w14:paraId="397B76A8" w14:textId="77777777" w:rsidR="005C7B91" w:rsidRDefault="005C7B91">
            <w:pPr>
              <w:pBdr>
                <w:top w:val="nil"/>
                <w:left w:val="nil"/>
                <w:bottom w:val="nil"/>
                <w:right w:val="nil"/>
                <w:between w:val="nil"/>
              </w:pBdr>
              <w:jc w:val="center"/>
              <w:rPr>
                <w:i/>
                <w:color w:val="000000"/>
                <w:sz w:val="18"/>
                <w:szCs w:val="18"/>
              </w:rPr>
            </w:pPr>
          </w:p>
        </w:tc>
        <w:tc>
          <w:tcPr>
            <w:tcW w:w="2035" w:type="dxa"/>
            <w:shd w:val="clear" w:color="auto" w:fill="B4DDC0"/>
            <w:tcMar>
              <w:top w:w="0" w:type="dxa"/>
              <w:left w:w="108" w:type="dxa"/>
              <w:bottom w:w="0" w:type="dxa"/>
              <w:right w:w="108" w:type="dxa"/>
            </w:tcMar>
          </w:tcPr>
          <w:p w14:paraId="5083CBFE" w14:textId="77777777" w:rsidR="005C7B91" w:rsidRDefault="00102F50">
            <w:pPr>
              <w:pBdr>
                <w:top w:val="nil"/>
                <w:left w:val="nil"/>
                <w:bottom w:val="nil"/>
                <w:right w:val="nil"/>
                <w:between w:val="nil"/>
              </w:pBdr>
              <w:jc w:val="center"/>
              <w:rPr>
                <w:color w:val="000000"/>
                <w:sz w:val="18"/>
                <w:szCs w:val="18"/>
              </w:rPr>
            </w:pPr>
            <w:r>
              <w:rPr>
                <w:color w:val="000000"/>
                <w:sz w:val="18"/>
                <w:szCs w:val="18"/>
              </w:rPr>
              <w:lastRenderedPageBreak/>
              <w:t>To multiply numbers up to four digits by a one- or two-digit number using a formal written method, including long multiplication for two-digit numbers fluently.</w:t>
            </w:r>
          </w:p>
          <w:p w14:paraId="6B35BB9E" w14:textId="77777777" w:rsidR="005C7B91" w:rsidRDefault="005C7B91">
            <w:pPr>
              <w:pBdr>
                <w:top w:val="nil"/>
                <w:left w:val="nil"/>
                <w:bottom w:val="nil"/>
                <w:right w:val="nil"/>
                <w:between w:val="nil"/>
              </w:pBdr>
              <w:jc w:val="center"/>
              <w:rPr>
                <w:color w:val="000000"/>
                <w:sz w:val="18"/>
                <w:szCs w:val="18"/>
              </w:rPr>
            </w:pPr>
          </w:p>
          <w:p w14:paraId="076B8F44" w14:textId="77777777" w:rsidR="005C7B91" w:rsidRDefault="00102F50">
            <w:pPr>
              <w:pBdr>
                <w:top w:val="nil"/>
                <w:left w:val="nil"/>
                <w:bottom w:val="nil"/>
                <w:right w:val="nil"/>
                <w:between w:val="nil"/>
              </w:pBdr>
              <w:jc w:val="center"/>
              <w:rPr>
                <w:color w:val="000000"/>
                <w:sz w:val="18"/>
                <w:szCs w:val="18"/>
              </w:rPr>
            </w:pPr>
            <w:r>
              <w:rPr>
                <w:color w:val="000000"/>
                <w:sz w:val="18"/>
                <w:szCs w:val="18"/>
              </w:rPr>
              <w:lastRenderedPageBreak/>
              <w:t>To divide numbers up to four digits by a one-digit number using the formal written method of short division and interpret remainders appropriately for the context fluently.</w:t>
            </w:r>
          </w:p>
          <w:p w14:paraId="4463E8B6" w14:textId="77777777" w:rsidR="005C7B91" w:rsidRDefault="005C7B91">
            <w:pPr>
              <w:pBdr>
                <w:top w:val="nil"/>
                <w:left w:val="nil"/>
                <w:bottom w:val="nil"/>
                <w:right w:val="nil"/>
                <w:between w:val="nil"/>
              </w:pBdr>
              <w:jc w:val="center"/>
              <w:rPr>
                <w:color w:val="000000"/>
                <w:sz w:val="18"/>
                <w:szCs w:val="18"/>
              </w:rPr>
            </w:pPr>
          </w:p>
          <w:p w14:paraId="47E3731F" w14:textId="77777777" w:rsidR="005C7B91" w:rsidRDefault="00102F50">
            <w:pPr>
              <w:pBdr>
                <w:top w:val="nil"/>
                <w:left w:val="nil"/>
                <w:bottom w:val="nil"/>
                <w:right w:val="nil"/>
                <w:between w:val="nil"/>
              </w:pBdr>
              <w:jc w:val="center"/>
              <w:rPr>
                <w:sz w:val="18"/>
                <w:szCs w:val="18"/>
              </w:rPr>
            </w:pPr>
            <w:r>
              <w:rPr>
                <w:sz w:val="18"/>
                <w:szCs w:val="18"/>
              </w:rPr>
              <w:t>To multiply and divide whole numbers and those involving decimals by 10, 100 and 1000.</w:t>
            </w:r>
          </w:p>
        </w:tc>
        <w:tc>
          <w:tcPr>
            <w:tcW w:w="1955" w:type="dxa"/>
            <w:shd w:val="clear" w:color="auto" w:fill="B4DDC0"/>
            <w:tcMar>
              <w:top w:w="0" w:type="dxa"/>
              <w:left w:w="108" w:type="dxa"/>
              <w:bottom w:w="0" w:type="dxa"/>
              <w:right w:w="108" w:type="dxa"/>
            </w:tcMar>
          </w:tcPr>
          <w:p w14:paraId="7BC44067" w14:textId="77777777" w:rsidR="005C7B91" w:rsidRDefault="00102F50">
            <w:pPr>
              <w:pBdr>
                <w:top w:val="nil"/>
                <w:left w:val="nil"/>
                <w:bottom w:val="nil"/>
                <w:right w:val="nil"/>
                <w:between w:val="nil"/>
              </w:pBdr>
              <w:ind w:left="-57" w:right="-57"/>
              <w:jc w:val="center"/>
              <w:rPr>
                <w:color w:val="000000"/>
                <w:sz w:val="18"/>
                <w:szCs w:val="18"/>
              </w:rPr>
            </w:pPr>
            <w:r>
              <w:rPr>
                <w:color w:val="000000"/>
                <w:sz w:val="18"/>
                <w:szCs w:val="18"/>
              </w:rPr>
              <w:lastRenderedPageBreak/>
              <w:t>To multiply multi-digit numbers up to four digits by a two-digit whole number using the formal written method of long multiplication.</w:t>
            </w:r>
          </w:p>
          <w:p w14:paraId="32E7AEF2" w14:textId="77777777" w:rsidR="005C7B91" w:rsidRDefault="005C7B91">
            <w:pPr>
              <w:pBdr>
                <w:top w:val="nil"/>
                <w:left w:val="nil"/>
                <w:bottom w:val="nil"/>
                <w:right w:val="nil"/>
                <w:between w:val="nil"/>
              </w:pBdr>
              <w:ind w:left="-57" w:right="-57"/>
              <w:jc w:val="center"/>
              <w:rPr>
                <w:color w:val="000000"/>
                <w:sz w:val="18"/>
                <w:szCs w:val="18"/>
              </w:rPr>
            </w:pPr>
          </w:p>
          <w:p w14:paraId="7D2F59BE" w14:textId="77777777" w:rsidR="005C7B91" w:rsidRDefault="00102F50">
            <w:pPr>
              <w:pBdr>
                <w:top w:val="nil"/>
                <w:left w:val="nil"/>
                <w:bottom w:val="nil"/>
                <w:right w:val="nil"/>
                <w:between w:val="nil"/>
              </w:pBdr>
              <w:ind w:left="-57" w:right="-57"/>
              <w:jc w:val="center"/>
              <w:rPr>
                <w:color w:val="000000"/>
                <w:sz w:val="18"/>
                <w:szCs w:val="18"/>
              </w:rPr>
            </w:pPr>
            <w:r>
              <w:rPr>
                <w:color w:val="000000"/>
                <w:sz w:val="18"/>
                <w:szCs w:val="18"/>
              </w:rPr>
              <w:t xml:space="preserve">To divide numbers up </w:t>
            </w:r>
            <w:r>
              <w:rPr>
                <w:color w:val="000000"/>
                <w:sz w:val="18"/>
                <w:szCs w:val="18"/>
              </w:rPr>
              <w:lastRenderedPageBreak/>
              <w:t>to four digits by a two-digit whole number using the formal written method of long division, and interpret remainders as whole number remainders, fractions, or by rounding, as appropriate for the context.</w:t>
            </w:r>
          </w:p>
          <w:p w14:paraId="1C92DA71" w14:textId="77777777" w:rsidR="005C7B91" w:rsidRDefault="005C7B91">
            <w:pPr>
              <w:pBdr>
                <w:top w:val="nil"/>
                <w:left w:val="nil"/>
                <w:bottom w:val="nil"/>
                <w:right w:val="nil"/>
                <w:between w:val="nil"/>
              </w:pBdr>
              <w:ind w:left="-57" w:right="-57"/>
              <w:jc w:val="center"/>
              <w:rPr>
                <w:color w:val="000000"/>
                <w:sz w:val="18"/>
                <w:szCs w:val="18"/>
              </w:rPr>
            </w:pPr>
          </w:p>
          <w:p w14:paraId="48D2E3D0" w14:textId="77777777" w:rsidR="005C7B91" w:rsidRDefault="00102F50">
            <w:pPr>
              <w:pBdr>
                <w:top w:val="nil"/>
                <w:left w:val="nil"/>
                <w:bottom w:val="nil"/>
                <w:right w:val="nil"/>
                <w:between w:val="nil"/>
              </w:pBdr>
              <w:ind w:left="-57" w:right="-57"/>
              <w:jc w:val="center"/>
              <w:rPr>
                <w:color w:val="000000"/>
                <w:sz w:val="18"/>
                <w:szCs w:val="18"/>
              </w:rPr>
            </w:pPr>
            <w:r>
              <w:rPr>
                <w:color w:val="000000"/>
                <w:sz w:val="18"/>
                <w:szCs w:val="18"/>
              </w:rPr>
              <w:t>To divide numbers up to four digits by a two-digit number using the formal written method of short division where appropriate, interpreting remainders according to the context. Perform mental calculations, including with mixed operations and large numbers.</w:t>
            </w:r>
          </w:p>
        </w:tc>
      </w:tr>
      <w:tr w:rsidR="005C7B91" w14:paraId="1927088B" w14:textId="77777777">
        <w:trPr>
          <w:jc w:val="center"/>
        </w:trPr>
        <w:tc>
          <w:tcPr>
            <w:tcW w:w="740" w:type="dxa"/>
            <w:shd w:val="clear" w:color="auto" w:fill="auto"/>
            <w:tcMar>
              <w:top w:w="0" w:type="dxa"/>
              <w:left w:w="108" w:type="dxa"/>
              <w:bottom w:w="0" w:type="dxa"/>
              <w:right w:w="108" w:type="dxa"/>
            </w:tcMar>
            <w:vAlign w:val="center"/>
          </w:tcPr>
          <w:p w14:paraId="3E1A7791" w14:textId="46A69960" w:rsidR="005C7B91" w:rsidRDefault="00D20544">
            <w:pPr>
              <w:pBdr>
                <w:top w:val="nil"/>
                <w:left w:val="nil"/>
                <w:bottom w:val="nil"/>
                <w:right w:val="nil"/>
                <w:between w:val="nil"/>
              </w:pBdr>
              <w:ind w:left="113" w:right="95"/>
              <w:jc w:val="center"/>
              <w:rPr>
                <w:color w:val="000000"/>
                <w:sz w:val="28"/>
                <w:szCs w:val="28"/>
              </w:rPr>
            </w:pPr>
            <w:r w:rsidRPr="00CA2B4D">
              <w:rPr>
                <w:b/>
                <w:noProof/>
                <w:color w:val="FFFFFF" w:themeColor="background1"/>
                <w:sz w:val="32"/>
                <w:szCs w:val="32"/>
              </w:rPr>
              <w:lastRenderedPageBreak/>
              <mc:AlternateContent>
                <mc:Choice Requires="wps">
                  <w:drawing>
                    <wp:anchor distT="0" distB="0" distL="114300" distR="114300" simplePos="0" relativeHeight="251722752" behindDoc="0" locked="0" layoutInCell="1" allowOverlap="1" wp14:anchorId="40575BE0" wp14:editId="143329F9">
                      <wp:simplePos x="0" y="0"/>
                      <wp:positionH relativeFrom="column">
                        <wp:posOffset>-903605</wp:posOffset>
                      </wp:positionH>
                      <wp:positionV relativeFrom="paragraph">
                        <wp:posOffset>857885</wp:posOffset>
                      </wp:positionV>
                      <wp:extent cx="2014855" cy="456565"/>
                      <wp:effectExtent l="0" t="0" r="0" b="0"/>
                      <wp:wrapNone/>
                      <wp:docPr id="85" name="Text Box 85"/>
                      <wp:cNvGraphicFramePr/>
                      <a:graphic xmlns:a="http://schemas.openxmlformats.org/drawingml/2006/main">
                        <a:graphicData uri="http://schemas.microsoft.com/office/word/2010/wordprocessingShape">
                          <wps:wsp>
                            <wps:cNvSpPr txBox="1"/>
                            <wps:spPr>
                              <a:xfrm rot="5400000">
                                <a:off x="0" y="0"/>
                                <a:ext cx="2014855" cy="456565"/>
                              </a:xfrm>
                              <a:prstGeom prst="rect">
                                <a:avLst/>
                              </a:prstGeom>
                              <a:noFill/>
                              <a:ln w="6350">
                                <a:noFill/>
                              </a:ln>
                            </wps:spPr>
                            <wps:txbx>
                              <w:txbxContent>
                                <w:p w14:paraId="05CEABF1" w14:textId="77777777" w:rsidR="0026460E" w:rsidRDefault="0026460E" w:rsidP="0026460E">
                                  <w:pPr>
                                    <w:jc w:val="center"/>
                                  </w:pPr>
                                  <w:r>
                                    <w:rPr>
                                      <w:rFonts w:ascii="Arial" w:eastAsia="Arial" w:hAnsi="Arial" w:cs="Arial"/>
                                      <w:color w:val="000000"/>
                                      <w:sz w:val="24"/>
                                      <w:szCs w:val="24"/>
                                    </w:rPr>
                                    <w:t>Multiplication and Division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0575BE0" id="Text Box 85" o:spid="_x0000_s1056" type="#_x0000_t202" style="position:absolute;left:0;text-align:left;margin-left:-71.15pt;margin-top:67.55pt;width:158.65pt;height:35.95pt;rotation:9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" filled="f" stroked="f" strokeweight=".5pt">
                      <v:textbox>
                        <w:txbxContent>
                          <w:p w14:paraId="05CEABF1" w14:textId="77777777" w:rsidR="0026460E" w:rsidRDefault="0026460E" w:rsidP="0026460E">
                            <w:pPr>
                              <w:jc w:val="center"/>
                            </w:pPr>
                            <w:r>
                              <w:rPr>
                                <w:rFonts w:ascii="Arial" w:eastAsia="Arial" w:hAnsi="Arial" w:cs="Arial"/>
                                <w:color w:val="000000"/>
                                <w:sz w:val="24"/>
                                <w:szCs w:val="24"/>
                              </w:rPr>
                              <w:t>Multiplication and Division</w:t>
                            </w:r>
                          </w:p>
                        </w:txbxContent>
                      </v:textbox>
                    </v:shape>
                  </w:pict>
                </mc:Fallback>
              </mc:AlternateContent>
            </w:r>
            <w:proofErr w:type="spellStart"/>
            <w:r w:rsidR="00102F50" w:rsidRPr="0026460E">
              <w:rPr>
                <w:color w:val="FFFFFF" w:themeColor="background1"/>
                <w:sz w:val="28"/>
                <w:szCs w:val="28"/>
              </w:rPr>
              <w:t>iplication</w:t>
            </w:r>
            <w:proofErr w:type="spellEnd"/>
            <w:r w:rsidR="00102F50" w:rsidRPr="0026460E">
              <w:rPr>
                <w:color w:val="FFFFFF" w:themeColor="background1"/>
                <w:sz w:val="28"/>
                <w:szCs w:val="28"/>
              </w:rPr>
              <w:t xml:space="preserve"> and Division</w:t>
            </w:r>
          </w:p>
        </w:tc>
        <w:tc>
          <w:tcPr>
            <w:tcW w:w="2694" w:type="dxa"/>
            <w:shd w:val="clear" w:color="auto" w:fill="auto"/>
            <w:tcMar>
              <w:top w:w="0" w:type="dxa"/>
              <w:left w:w="108" w:type="dxa"/>
              <w:bottom w:w="0" w:type="dxa"/>
              <w:right w:w="108" w:type="dxa"/>
            </w:tcMar>
            <w:vAlign w:val="center"/>
          </w:tcPr>
          <w:p w14:paraId="1869C39B" w14:textId="77777777"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2C81C130" w14:textId="77777777"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08DD2AE7" w14:textId="77777777" w:rsidR="005C7B91" w:rsidRDefault="00102F50">
            <w:pPr>
              <w:pBdr>
                <w:top w:val="nil"/>
                <w:left w:val="nil"/>
                <w:bottom w:val="nil"/>
                <w:right w:val="nil"/>
                <w:between w:val="nil"/>
              </w:pBdr>
              <w:jc w:val="center"/>
              <w:rPr>
                <w:b/>
                <w:sz w:val="28"/>
                <w:szCs w:val="28"/>
              </w:rPr>
            </w:pPr>
            <w:r>
              <w:rPr>
                <w:b/>
                <w:sz w:val="28"/>
                <w:szCs w:val="28"/>
              </w:rPr>
              <w:t>KS1</w:t>
            </w:r>
          </w:p>
          <w:p w14:paraId="27C398F1"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15CF11CC" w14:textId="652E4903"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43EA7415" w14:textId="7F07F33D"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14743395" w14:textId="77777777" w:rsidR="005C7B91" w:rsidRDefault="00102F50">
            <w:pPr>
              <w:pBdr>
                <w:top w:val="nil"/>
                <w:left w:val="nil"/>
                <w:bottom w:val="nil"/>
                <w:right w:val="nil"/>
                <w:between w:val="nil"/>
              </w:pBdr>
              <w:jc w:val="center"/>
              <w:rPr>
                <w:b/>
                <w:sz w:val="28"/>
                <w:szCs w:val="28"/>
              </w:rPr>
            </w:pPr>
            <w:r>
              <w:rPr>
                <w:b/>
                <w:sz w:val="28"/>
                <w:szCs w:val="28"/>
              </w:rPr>
              <w:t>KS2</w:t>
            </w:r>
          </w:p>
          <w:p w14:paraId="48EB8876"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0EDEEC97"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132BC6F8" w14:textId="77777777">
        <w:trPr>
          <w:jc w:val="center"/>
        </w:trPr>
        <w:tc>
          <w:tcPr>
            <w:tcW w:w="740" w:type="dxa"/>
            <w:shd w:val="clear" w:color="auto" w:fill="auto"/>
            <w:tcMar>
              <w:top w:w="0" w:type="dxa"/>
              <w:left w:w="108" w:type="dxa"/>
              <w:bottom w:w="0" w:type="dxa"/>
              <w:right w:w="108" w:type="dxa"/>
            </w:tcMar>
            <w:vAlign w:val="center"/>
          </w:tcPr>
          <w:p w14:paraId="097F6C01"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785F1BFB" w14:textId="5406C670"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lastRenderedPageBreak/>
              <w:t>Reception</w:t>
            </w:r>
          </w:p>
          <w:p w14:paraId="73C1602B"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5C9358B7" w14:textId="77777777" w:rsidR="005C7B91" w:rsidRDefault="00102F50">
            <w:pPr>
              <w:pBdr>
                <w:top w:val="nil"/>
                <w:left w:val="nil"/>
                <w:bottom w:val="nil"/>
                <w:right w:val="nil"/>
                <w:between w:val="nil"/>
              </w:pBdr>
              <w:jc w:val="center"/>
              <w:rPr>
                <w:b/>
                <w:sz w:val="20"/>
                <w:szCs w:val="20"/>
              </w:rPr>
            </w:pPr>
            <w:r>
              <w:rPr>
                <w:b/>
                <w:sz w:val="20"/>
                <w:szCs w:val="20"/>
              </w:rPr>
              <w:lastRenderedPageBreak/>
              <w:t>Year 1</w:t>
            </w:r>
          </w:p>
        </w:tc>
        <w:tc>
          <w:tcPr>
            <w:tcW w:w="2125" w:type="dxa"/>
            <w:shd w:val="clear" w:color="auto" w:fill="auto"/>
            <w:tcMar>
              <w:top w:w="0" w:type="dxa"/>
              <w:left w:w="108" w:type="dxa"/>
              <w:bottom w:w="0" w:type="dxa"/>
              <w:right w:w="108" w:type="dxa"/>
            </w:tcMar>
            <w:vAlign w:val="center"/>
          </w:tcPr>
          <w:p w14:paraId="1BBF5181"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15A6805B"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2F96E945"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4B7FB71C"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7DA08C1A"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7A84FD4D" w14:textId="77777777">
        <w:trPr>
          <w:jc w:val="center"/>
        </w:trPr>
        <w:tc>
          <w:tcPr>
            <w:tcW w:w="740" w:type="dxa"/>
            <w:shd w:val="clear" w:color="auto" w:fill="B4DDC0"/>
            <w:tcMar>
              <w:top w:w="0" w:type="dxa"/>
              <w:left w:w="108" w:type="dxa"/>
              <w:bottom w:w="0" w:type="dxa"/>
              <w:right w:w="108" w:type="dxa"/>
            </w:tcMar>
            <w:vAlign w:val="center"/>
          </w:tcPr>
          <w:p w14:paraId="117CE5F3" w14:textId="22F797F2" w:rsidR="005C7B91" w:rsidRDefault="0026460E">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724800" behindDoc="0" locked="0" layoutInCell="1" allowOverlap="1" wp14:anchorId="168C0D4E" wp14:editId="3F1E73C9">
                      <wp:simplePos x="0" y="0"/>
                      <wp:positionH relativeFrom="column">
                        <wp:posOffset>-1208405</wp:posOffset>
                      </wp:positionH>
                      <wp:positionV relativeFrom="paragraph">
                        <wp:posOffset>1080770</wp:posOffset>
                      </wp:positionV>
                      <wp:extent cx="2523490" cy="456565"/>
                      <wp:effectExtent l="0" t="0" r="0" b="0"/>
                      <wp:wrapNone/>
                      <wp:docPr id="86" name="Text Box 86"/>
                      <wp:cNvGraphicFramePr/>
                      <a:graphic xmlns:a="http://schemas.openxmlformats.org/drawingml/2006/main">
                        <a:graphicData uri="http://schemas.microsoft.com/office/word/2010/wordprocessingShape">
                          <wps:wsp>
                            <wps:cNvSpPr txBox="1"/>
                            <wps:spPr>
                              <a:xfrm rot="5400000">
                                <a:off x="0" y="0"/>
                                <a:ext cx="2523490" cy="456565"/>
                              </a:xfrm>
                              <a:prstGeom prst="rect">
                                <a:avLst/>
                              </a:prstGeom>
                              <a:noFill/>
                              <a:ln w="6350">
                                <a:noFill/>
                              </a:ln>
                            </wps:spPr>
                            <wps:txbx>
                              <w:txbxContent>
                                <w:p w14:paraId="328FD90B" w14:textId="1E1179A6" w:rsidR="0026460E" w:rsidRDefault="0026460E" w:rsidP="0026460E">
                                  <w:pPr>
                                    <w:jc w:val="center"/>
                                  </w:pPr>
                                  <w:r>
                                    <w:t>Properties of Numbers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68C0D4E" id="Text Box 86" o:spid="_x0000_s1057" type="#_x0000_t202" style="position:absolute;left:0;text-align:left;margin-left:-95.15pt;margin-top:85.1pt;width:198.7pt;height:35.95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" filled="f" stroked="f" strokeweight=".5pt">
                      <v:textbox>
                        <w:txbxContent>
                          <w:p w14:paraId="328FD90B" w14:textId="1E1179A6" w:rsidR="0026460E" w:rsidRDefault="0026460E" w:rsidP="0026460E">
                            <w:pPr>
                              <w:jc w:val="center"/>
                            </w:pPr>
                            <w:r>
                              <w:t>Properties of Numbers</w:t>
                            </w:r>
                          </w:p>
                        </w:txbxContent>
                      </v:textbox>
                    </v:shape>
                  </w:pict>
                </mc:Fallback>
              </mc:AlternateContent>
            </w:r>
          </w:p>
        </w:tc>
        <w:tc>
          <w:tcPr>
            <w:tcW w:w="2694" w:type="dxa"/>
            <w:shd w:val="clear" w:color="auto" w:fill="auto"/>
            <w:tcMar>
              <w:top w:w="0" w:type="dxa"/>
              <w:left w:w="108" w:type="dxa"/>
              <w:bottom w:w="0" w:type="dxa"/>
              <w:right w:w="108" w:type="dxa"/>
            </w:tcMar>
          </w:tcPr>
          <w:p w14:paraId="7F8E442F" w14:textId="77777777" w:rsidR="005C7B91" w:rsidRDefault="005C7B91">
            <w:pPr>
              <w:pBdr>
                <w:top w:val="nil"/>
                <w:left w:val="nil"/>
                <w:bottom w:val="nil"/>
                <w:right w:val="nil"/>
                <w:between w:val="nil"/>
              </w:pBdr>
              <w:jc w:val="center"/>
            </w:pPr>
          </w:p>
          <w:p w14:paraId="0FDAC606" w14:textId="77777777" w:rsidR="005C7B91" w:rsidRDefault="00102F50">
            <w:pPr>
              <w:pBdr>
                <w:top w:val="nil"/>
                <w:left w:val="nil"/>
                <w:bottom w:val="nil"/>
                <w:right w:val="nil"/>
                <w:between w:val="nil"/>
              </w:pBdr>
              <w:jc w:val="center"/>
              <w:rPr>
                <w:color w:val="70AD47"/>
                <w:sz w:val="18"/>
                <w:szCs w:val="18"/>
              </w:rPr>
            </w:pPr>
            <w:r>
              <w:rPr>
                <w:color w:val="70AD47"/>
                <w:sz w:val="18"/>
                <w:szCs w:val="18"/>
              </w:rPr>
              <w:t xml:space="preserve">Explore and represent patterns within numbers up to 10, including evens and odds, double facts and how quantities can be </w:t>
            </w:r>
            <w:r>
              <w:rPr>
                <w:color w:val="70AD47"/>
                <w:sz w:val="18"/>
                <w:szCs w:val="18"/>
              </w:rPr>
              <w:br/>
              <w:t>distributed evenly.</w:t>
            </w:r>
          </w:p>
        </w:tc>
        <w:tc>
          <w:tcPr>
            <w:tcW w:w="2126" w:type="dxa"/>
            <w:shd w:val="clear" w:color="auto" w:fill="auto"/>
            <w:tcMar>
              <w:top w:w="0" w:type="dxa"/>
              <w:left w:w="108" w:type="dxa"/>
              <w:bottom w:w="0" w:type="dxa"/>
              <w:right w:w="108" w:type="dxa"/>
            </w:tcMar>
          </w:tcPr>
          <w:p w14:paraId="56EB8CE6" w14:textId="77777777" w:rsidR="005C7B91" w:rsidRDefault="005C7B91">
            <w:pPr>
              <w:pBdr>
                <w:top w:val="nil"/>
                <w:left w:val="nil"/>
                <w:bottom w:val="nil"/>
                <w:right w:val="nil"/>
                <w:between w:val="nil"/>
              </w:pBdr>
              <w:jc w:val="center"/>
              <w:rPr>
                <w:color w:val="70AD47"/>
                <w:sz w:val="18"/>
                <w:szCs w:val="18"/>
              </w:rPr>
            </w:pPr>
          </w:p>
        </w:tc>
        <w:tc>
          <w:tcPr>
            <w:tcW w:w="2125" w:type="dxa"/>
            <w:shd w:val="clear" w:color="auto" w:fill="auto"/>
            <w:tcMar>
              <w:top w:w="0" w:type="dxa"/>
              <w:left w:w="108" w:type="dxa"/>
              <w:bottom w:w="0" w:type="dxa"/>
              <w:right w:w="108" w:type="dxa"/>
            </w:tcMar>
          </w:tcPr>
          <w:p w14:paraId="258940A7" w14:textId="77777777" w:rsidR="005C7B91" w:rsidRDefault="005C7B91">
            <w:pPr>
              <w:pBdr>
                <w:top w:val="nil"/>
                <w:left w:val="nil"/>
                <w:bottom w:val="nil"/>
                <w:right w:val="nil"/>
                <w:between w:val="nil"/>
              </w:pBdr>
              <w:jc w:val="center"/>
              <w:rPr>
                <w:color w:val="70AD47"/>
                <w:sz w:val="18"/>
                <w:szCs w:val="18"/>
              </w:rPr>
            </w:pPr>
          </w:p>
        </w:tc>
        <w:tc>
          <w:tcPr>
            <w:tcW w:w="1985" w:type="dxa"/>
            <w:shd w:val="clear" w:color="auto" w:fill="B4DDC0"/>
            <w:tcMar>
              <w:top w:w="0" w:type="dxa"/>
              <w:left w:w="108" w:type="dxa"/>
              <w:bottom w:w="0" w:type="dxa"/>
              <w:right w:w="108" w:type="dxa"/>
            </w:tcMar>
          </w:tcPr>
          <w:p w14:paraId="1D820C21" w14:textId="77777777" w:rsidR="005C7B91" w:rsidRDefault="005C7B91">
            <w:pPr>
              <w:pBdr>
                <w:top w:val="nil"/>
                <w:left w:val="nil"/>
                <w:bottom w:val="nil"/>
                <w:right w:val="nil"/>
                <w:between w:val="nil"/>
              </w:pBdr>
              <w:jc w:val="center"/>
              <w:rPr>
                <w:color w:val="70AD47"/>
                <w:sz w:val="18"/>
                <w:szCs w:val="18"/>
              </w:rPr>
            </w:pPr>
          </w:p>
        </w:tc>
        <w:tc>
          <w:tcPr>
            <w:tcW w:w="1983" w:type="dxa"/>
            <w:shd w:val="clear" w:color="auto" w:fill="B4DDC0"/>
            <w:tcMar>
              <w:top w:w="0" w:type="dxa"/>
              <w:left w:w="108" w:type="dxa"/>
              <w:bottom w:w="0" w:type="dxa"/>
              <w:right w:w="108" w:type="dxa"/>
            </w:tcMar>
          </w:tcPr>
          <w:p w14:paraId="21181014" w14:textId="77777777" w:rsidR="005C7B91" w:rsidRDefault="005C7B91">
            <w:pPr>
              <w:pBdr>
                <w:top w:val="nil"/>
                <w:left w:val="nil"/>
                <w:bottom w:val="nil"/>
                <w:right w:val="nil"/>
                <w:between w:val="nil"/>
              </w:pBdr>
              <w:jc w:val="center"/>
              <w:rPr>
                <w:color w:val="70AD47"/>
                <w:sz w:val="18"/>
                <w:szCs w:val="18"/>
              </w:rPr>
            </w:pPr>
          </w:p>
        </w:tc>
        <w:tc>
          <w:tcPr>
            <w:tcW w:w="2035" w:type="dxa"/>
            <w:shd w:val="clear" w:color="auto" w:fill="B4DDC0"/>
            <w:tcMar>
              <w:top w:w="0" w:type="dxa"/>
              <w:left w:w="108" w:type="dxa"/>
              <w:bottom w:w="0" w:type="dxa"/>
              <w:right w:w="108" w:type="dxa"/>
            </w:tcMar>
          </w:tcPr>
          <w:p w14:paraId="332D8AAF" w14:textId="77777777" w:rsidR="005C7B91" w:rsidRDefault="00102F50">
            <w:pPr>
              <w:pBdr>
                <w:top w:val="nil"/>
                <w:left w:val="nil"/>
                <w:bottom w:val="nil"/>
                <w:right w:val="nil"/>
                <w:between w:val="nil"/>
              </w:pBdr>
              <w:spacing w:line="276" w:lineRule="auto"/>
              <w:jc w:val="center"/>
              <w:rPr>
                <w:i/>
                <w:color w:val="000000"/>
                <w:sz w:val="18"/>
                <w:szCs w:val="18"/>
              </w:rPr>
            </w:pPr>
            <w:r>
              <w:rPr>
                <w:i/>
                <w:color w:val="000000"/>
                <w:sz w:val="18"/>
                <w:szCs w:val="18"/>
              </w:rPr>
              <w:t>To use and understand the terms factor, multiple and prime, square and cube numbers and use them to construct equivalence</w:t>
            </w:r>
          </w:p>
          <w:p w14:paraId="752E36FC" w14:textId="77777777" w:rsidR="005C7B91" w:rsidRDefault="00102F50">
            <w:pPr>
              <w:pBdr>
                <w:top w:val="nil"/>
                <w:left w:val="nil"/>
                <w:bottom w:val="nil"/>
                <w:right w:val="nil"/>
                <w:between w:val="nil"/>
              </w:pBdr>
              <w:spacing w:line="276" w:lineRule="auto"/>
              <w:jc w:val="center"/>
              <w:rPr>
                <w:i/>
                <w:color w:val="000000"/>
                <w:sz w:val="18"/>
                <w:szCs w:val="18"/>
              </w:rPr>
            </w:pPr>
            <w:r>
              <w:rPr>
                <w:i/>
                <w:color w:val="000000"/>
                <w:sz w:val="18"/>
                <w:szCs w:val="18"/>
              </w:rPr>
              <w:t>statements.</w:t>
            </w:r>
          </w:p>
          <w:p w14:paraId="09005278" w14:textId="77777777" w:rsidR="005C7B91" w:rsidRDefault="005C7B91">
            <w:pPr>
              <w:pBdr>
                <w:top w:val="nil"/>
                <w:left w:val="nil"/>
                <w:bottom w:val="nil"/>
                <w:right w:val="nil"/>
                <w:between w:val="nil"/>
              </w:pBdr>
              <w:spacing w:line="276" w:lineRule="auto"/>
              <w:jc w:val="center"/>
              <w:rPr>
                <w:i/>
                <w:color w:val="000000"/>
                <w:sz w:val="18"/>
                <w:szCs w:val="18"/>
              </w:rPr>
            </w:pPr>
          </w:p>
          <w:p w14:paraId="6C686EE0" w14:textId="77777777" w:rsidR="005C7B91" w:rsidRDefault="00102F50">
            <w:pPr>
              <w:pBdr>
                <w:top w:val="nil"/>
                <w:left w:val="nil"/>
                <w:bottom w:val="nil"/>
                <w:right w:val="nil"/>
                <w:between w:val="nil"/>
              </w:pBdr>
              <w:spacing w:line="276" w:lineRule="auto"/>
              <w:jc w:val="center"/>
              <w:rPr>
                <w:color w:val="000000"/>
                <w:sz w:val="18"/>
                <w:szCs w:val="18"/>
              </w:rPr>
            </w:pPr>
            <w:r>
              <w:rPr>
                <w:color w:val="000000"/>
                <w:sz w:val="18"/>
                <w:szCs w:val="18"/>
              </w:rPr>
              <w:t>To identify multiples and factors, including finding all factor pairs of a number, and common factors of two numbers.</w:t>
            </w:r>
          </w:p>
          <w:p w14:paraId="7D728ACC" w14:textId="77777777" w:rsidR="005C7B91" w:rsidRDefault="005C7B91">
            <w:pPr>
              <w:pBdr>
                <w:top w:val="nil"/>
                <w:left w:val="nil"/>
                <w:bottom w:val="nil"/>
                <w:right w:val="nil"/>
                <w:between w:val="nil"/>
              </w:pBdr>
              <w:spacing w:line="276" w:lineRule="auto"/>
              <w:jc w:val="center"/>
              <w:rPr>
                <w:color w:val="000000"/>
                <w:sz w:val="18"/>
                <w:szCs w:val="18"/>
              </w:rPr>
            </w:pPr>
          </w:p>
          <w:p w14:paraId="2E43A507" w14:textId="77777777" w:rsidR="005C7B91" w:rsidRDefault="00102F50">
            <w:pPr>
              <w:pBdr>
                <w:top w:val="nil"/>
                <w:left w:val="nil"/>
                <w:bottom w:val="nil"/>
                <w:right w:val="nil"/>
                <w:between w:val="nil"/>
              </w:pBdr>
              <w:spacing w:line="276" w:lineRule="auto"/>
              <w:jc w:val="center"/>
              <w:rPr>
                <w:color w:val="000000"/>
                <w:sz w:val="18"/>
                <w:szCs w:val="18"/>
              </w:rPr>
            </w:pPr>
            <w:r>
              <w:rPr>
                <w:color w:val="000000"/>
                <w:sz w:val="18"/>
                <w:szCs w:val="18"/>
              </w:rPr>
              <w:t>To know and use the vocabulary of prime numbers, prime factors and composite</w:t>
            </w:r>
          </w:p>
          <w:p w14:paraId="741ECD30" w14:textId="6A5A0AD0" w:rsidR="005C7B91" w:rsidRDefault="00102F50">
            <w:pPr>
              <w:pBdr>
                <w:top w:val="nil"/>
                <w:left w:val="nil"/>
                <w:bottom w:val="nil"/>
                <w:right w:val="nil"/>
                <w:between w:val="nil"/>
              </w:pBdr>
              <w:jc w:val="center"/>
              <w:rPr>
                <w:color w:val="000000"/>
                <w:sz w:val="18"/>
                <w:szCs w:val="18"/>
              </w:rPr>
            </w:pPr>
            <w:r>
              <w:rPr>
                <w:color w:val="000000"/>
                <w:sz w:val="18"/>
                <w:szCs w:val="18"/>
              </w:rPr>
              <w:t>(non-prime) numbers.</w:t>
            </w:r>
            <w:r>
              <w:rPr>
                <w:rFonts w:ascii="Calibri" w:eastAsia="Calibri" w:hAnsi="Calibri" w:cs="Calibri"/>
                <w:color w:val="000000"/>
                <w:sz w:val="18"/>
                <w:szCs w:val="18"/>
              </w:rPr>
              <w:t xml:space="preserve"> </w:t>
            </w:r>
            <w:r>
              <w:rPr>
                <w:color w:val="000000"/>
                <w:sz w:val="18"/>
                <w:szCs w:val="18"/>
              </w:rPr>
              <w:t>To establish whether a number up to 100 is prime and recall prime numbers up to 19.</w:t>
            </w:r>
          </w:p>
          <w:p w14:paraId="5CB2ADDC" w14:textId="77777777" w:rsidR="005C7B91" w:rsidRDefault="005C7B91">
            <w:pPr>
              <w:pBdr>
                <w:top w:val="nil"/>
                <w:left w:val="nil"/>
                <w:bottom w:val="nil"/>
                <w:right w:val="nil"/>
                <w:between w:val="nil"/>
              </w:pBdr>
              <w:jc w:val="center"/>
              <w:rPr>
                <w:color w:val="000000"/>
                <w:sz w:val="18"/>
                <w:szCs w:val="18"/>
              </w:rPr>
            </w:pPr>
          </w:p>
          <w:p w14:paraId="4DC4C1D7" w14:textId="77777777" w:rsidR="005C7B91" w:rsidRDefault="00102F50">
            <w:pPr>
              <w:pBdr>
                <w:top w:val="nil"/>
                <w:left w:val="nil"/>
                <w:bottom w:val="nil"/>
                <w:right w:val="nil"/>
                <w:between w:val="nil"/>
              </w:pBdr>
              <w:jc w:val="center"/>
              <w:rPr>
                <w:sz w:val="18"/>
                <w:szCs w:val="18"/>
              </w:rPr>
            </w:pPr>
            <w:r>
              <w:rPr>
                <w:sz w:val="18"/>
                <w:szCs w:val="18"/>
              </w:rPr>
              <w:t>To recognise and use square numbers and cube numbers, and the notation for squared (²) and cubed (³).</w:t>
            </w:r>
          </w:p>
        </w:tc>
        <w:tc>
          <w:tcPr>
            <w:tcW w:w="1955" w:type="dxa"/>
            <w:shd w:val="clear" w:color="auto" w:fill="B4DDC0"/>
            <w:tcMar>
              <w:top w:w="0" w:type="dxa"/>
              <w:left w:w="108" w:type="dxa"/>
              <w:bottom w:w="0" w:type="dxa"/>
              <w:right w:w="108" w:type="dxa"/>
            </w:tcMar>
          </w:tcPr>
          <w:p w14:paraId="104D24AF"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identify common factors, common multiples and prime numbers.</w:t>
            </w:r>
          </w:p>
        </w:tc>
      </w:tr>
      <w:tr w:rsidR="005C7B91" w14:paraId="048F7F86" w14:textId="77777777">
        <w:trPr>
          <w:jc w:val="center"/>
        </w:trPr>
        <w:tc>
          <w:tcPr>
            <w:tcW w:w="740" w:type="dxa"/>
            <w:shd w:val="clear" w:color="auto" w:fill="auto"/>
            <w:tcMar>
              <w:top w:w="0" w:type="dxa"/>
              <w:left w:w="108" w:type="dxa"/>
              <w:bottom w:w="0" w:type="dxa"/>
              <w:right w:w="108" w:type="dxa"/>
            </w:tcMar>
            <w:vAlign w:val="center"/>
          </w:tcPr>
          <w:p w14:paraId="5AF667DC" w14:textId="74015C68" w:rsidR="005C7B91" w:rsidRDefault="00102F50">
            <w:pPr>
              <w:pBdr>
                <w:top w:val="nil"/>
                <w:left w:val="nil"/>
                <w:bottom w:val="nil"/>
                <w:right w:val="nil"/>
                <w:between w:val="nil"/>
              </w:pBdr>
              <w:ind w:left="113" w:right="95"/>
              <w:jc w:val="center"/>
              <w:rPr>
                <w:color w:val="000000"/>
                <w:sz w:val="28"/>
                <w:szCs w:val="28"/>
              </w:rPr>
            </w:pPr>
            <w:r w:rsidRPr="00174B54">
              <w:rPr>
                <w:color w:val="FFFFFF" w:themeColor="background1"/>
                <w:sz w:val="28"/>
                <w:szCs w:val="28"/>
              </w:rPr>
              <w:t>Mult</w:t>
            </w:r>
            <w:r w:rsidRPr="00174B54">
              <w:rPr>
                <w:color w:val="FFFFFF" w:themeColor="background1"/>
                <w:sz w:val="28"/>
                <w:szCs w:val="28"/>
              </w:rPr>
              <w:lastRenderedPageBreak/>
              <w:t>iplicati</w:t>
            </w:r>
            <w:r w:rsidR="00D20544" w:rsidRPr="00CA2B4D">
              <w:rPr>
                <w:b/>
                <w:noProof/>
                <w:color w:val="FFFFFF" w:themeColor="background1"/>
                <w:sz w:val="32"/>
                <w:szCs w:val="32"/>
              </w:rPr>
              <mc:AlternateContent>
                <mc:Choice Requires="wps">
                  <w:drawing>
                    <wp:anchor distT="0" distB="0" distL="114300" distR="114300" simplePos="0" relativeHeight="251726848" behindDoc="0" locked="0" layoutInCell="1" allowOverlap="1" wp14:anchorId="3910DDE6" wp14:editId="69AC9129">
                      <wp:simplePos x="0" y="0"/>
                      <wp:positionH relativeFrom="column">
                        <wp:posOffset>-952500</wp:posOffset>
                      </wp:positionH>
                      <wp:positionV relativeFrom="paragraph">
                        <wp:posOffset>831215</wp:posOffset>
                      </wp:positionV>
                      <wp:extent cx="2072005" cy="456565"/>
                      <wp:effectExtent l="0" t="0" r="0" b="0"/>
                      <wp:wrapNone/>
                      <wp:docPr id="87" name="Text Box 87"/>
                      <wp:cNvGraphicFramePr/>
                      <a:graphic xmlns:a="http://schemas.openxmlformats.org/drawingml/2006/main">
                        <a:graphicData uri="http://schemas.microsoft.com/office/word/2010/wordprocessingShape">
                          <wps:wsp>
                            <wps:cNvSpPr txBox="1"/>
                            <wps:spPr>
                              <a:xfrm rot="5400000">
                                <a:off x="0" y="0"/>
                                <a:ext cx="2072005" cy="456565"/>
                              </a:xfrm>
                              <a:prstGeom prst="rect">
                                <a:avLst/>
                              </a:prstGeom>
                              <a:noFill/>
                              <a:ln w="6350">
                                <a:noFill/>
                              </a:ln>
                            </wps:spPr>
                            <wps:txbx>
                              <w:txbxContent>
                                <w:p w14:paraId="19D53EF9" w14:textId="77777777" w:rsidR="00174B54" w:rsidRDefault="00174B54" w:rsidP="00174B54">
                                  <w:pPr>
                                    <w:jc w:val="center"/>
                                  </w:pPr>
                                  <w:r>
                                    <w:rPr>
                                      <w:rFonts w:ascii="Arial" w:eastAsia="Arial" w:hAnsi="Arial" w:cs="Arial"/>
                                      <w:color w:val="000000"/>
                                      <w:sz w:val="24"/>
                                      <w:szCs w:val="24"/>
                                    </w:rPr>
                                    <w:t>Multiplication and Division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910DDE6" id="Text Box 87" o:spid="_x0000_s1058" type="#_x0000_t202" style="position:absolute;left:0;text-align:left;margin-left:-75pt;margin-top:65.45pt;width:163.15pt;height:35.95pt;rotation:9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" filled="f" stroked="f" strokeweight=".5pt">
                      <v:textbox>
                        <w:txbxContent>
                          <w:p w14:paraId="19D53EF9" w14:textId="77777777" w:rsidR="00174B54" w:rsidRDefault="00174B54" w:rsidP="00174B54">
                            <w:pPr>
                              <w:jc w:val="center"/>
                            </w:pPr>
                            <w:r>
                              <w:rPr>
                                <w:rFonts w:ascii="Arial" w:eastAsia="Arial" w:hAnsi="Arial" w:cs="Arial"/>
                                <w:color w:val="000000"/>
                                <w:sz w:val="24"/>
                                <w:szCs w:val="24"/>
                              </w:rPr>
                              <w:t>Multiplication and Division</w:t>
                            </w:r>
                          </w:p>
                        </w:txbxContent>
                      </v:textbox>
                    </v:shape>
                  </w:pict>
                </mc:Fallback>
              </mc:AlternateContent>
            </w:r>
            <w:r w:rsidRPr="00174B54">
              <w:rPr>
                <w:color w:val="FFFFFF" w:themeColor="background1"/>
                <w:sz w:val="28"/>
                <w:szCs w:val="28"/>
              </w:rPr>
              <w:t>on and Division</w:t>
            </w:r>
          </w:p>
        </w:tc>
        <w:tc>
          <w:tcPr>
            <w:tcW w:w="2694" w:type="dxa"/>
            <w:shd w:val="clear" w:color="auto" w:fill="auto"/>
            <w:tcMar>
              <w:top w:w="0" w:type="dxa"/>
              <w:left w:w="108" w:type="dxa"/>
              <w:bottom w:w="0" w:type="dxa"/>
              <w:right w:w="108" w:type="dxa"/>
            </w:tcMar>
            <w:vAlign w:val="center"/>
          </w:tcPr>
          <w:p w14:paraId="39FB4A8C" w14:textId="5F159A76" w:rsidR="005C7B91" w:rsidRDefault="00102F50">
            <w:pPr>
              <w:pBdr>
                <w:top w:val="nil"/>
                <w:left w:val="nil"/>
                <w:bottom w:val="nil"/>
                <w:right w:val="nil"/>
                <w:between w:val="nil"/>
              </w:pBdr>
              <w:jc w:val="center"/>
              <w:rPr>
                <w:b/>
                <w:color w:val="292526"/>
                <w:sz w:val="28"/>
                <w:szCs w:val="28"/>
              </w:rPr>
            </w:pPr>
            <w:r>
              <w:rPr>
                <w:b/>
                <w:color w:val="292526"/>
                <w:sz w:val="28"/>
                <w:szCs w:val="28"/>
              </w:rPr>
              <w:lastRenderedPageBreak/>
              <w:t>EYFS</w:t>
            </w:r>
          </w:p>
          <w:p w14:paraId="7867BEB6" w14:textId="77777777"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3F0C54DD" w14:textId="2D7EBE2A" w:rsidR="005C7B91" w:rsidRDefault="00102F50">
            <w:pPr>
              <w:pBdr>
                <w:top w:val="nil"/>
                <w:left w:val="nil"/>
                <w:bottom w:val="nil"/>
                <w:right w:val="nil"/>
                <w:between w:val="nil"/>
              </w:pBdr>
              <w:jc w:val="center"/>
              <w:rPr>
                <w:b/>
                <w:sz w:val="28"/>
                <w:szCs w:val="28"/>
              </w:rPr>
            </w:pPr>
            <w:r>
              <w:rPr>
                <w:b/>
                <w:sz w:val="28"/>
                <w:szCs w:val="28"/>
              </w:rPr>
              <w:t>KS1</w:t>
            </w:r>
          </w:p>
          <w:p w14:paraId="572068CB"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11610AAB"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52E2EA35"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lastRenderedPageBreak/>
              <w:t>Teacher Assessment Framework</w:t>
            </w:r>
          </w:p>
        </w:tc>
        <w:tc>
          <w:tcPr>
            <w:tcW w:w="7958" w:type="dxa"/>
            <w:gridSpan w:val="4"/>
            <w:shd w:val="clear" w:color="auto" w:fill="auto"/>
            <w:tcMar>
              <w:top w:w="0" w:type="dxa"/>
              <w:left w:w="108" w:type="dxa"/>
              <w:bottom w:w="0" w:type="dxa"/>
              <w:right w:w="108" w:type="dxa"/>
            </w:tcMar>
            <w:vAlign w:val="center"/>
          </w:tcPr>
          <w:p w14:paraId="663FD3E9" w14:textId="77777777" w:rsidR="005C7B91" w:rsidRDefault="00102F50">
            <w:pPr>
              <w:pBdr>
                <w:top w:val="nil"/>
                <w:left w:val="nil"/>
                <w:bottom w:val="nil"/>
                <w:right w:val="nil"/>
                <w:between w:val="nil"/>
              </w:pBdr>
              <w:jc w:val="center"/>
              <w:rPr>
                <w:b/>
                <w:sz w:val="28"/>
                <w:szCs w:val="28"/>
              </w:rPr>
            </w:pPr>
            <w:r>
              <w:rPr>
                <w:b/>
                <w:sz w:val="28"/>
                <w:szCs w:val="28"/>
              </w:rPr>
              <w:lastRenderedPageBreak/>
              <w:t>KS2</w:t>
            </w:r>
          </w:p>
          <w:p w14:paraId="39B1779F"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6846F0C4"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2F1F0768" w14:textId="77777777">
        <w:trPr>
          <w:jc w:val="center"/>
        </w:trPr>
        <w:tc>
          <w:tcPr>
            <w:tcW w:w="740" w:type="dxa"/>
            <w:shd w:val="clear" w:color="auto" w:fill="auto"/>
            <w:tcMar>
              <w:top w:w="0" w:type="dxa"/>
              <w:left w:w="108" w:type="dxa"/>
              <w:bottom w:w="0" w:type="dxa"/>
              <w:right w:w="108" w:type="dxa"/>
            </w:tcMar>
            <w:vAlign w:val="center"/>
          </w:tcPr>
          <w:p w14:paraId="101BF5E0"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1BB43CB6"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6C89DDA4"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0008E062"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6F94B031"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36384888"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28434CEB"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38EAA019"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1C0CB8EC"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718327A1" w14:textId="77777777">
        <w:trPr>
          <w:jc w:val="center"/>
        </w:trPr>
        <w:tc>
          <w:tcPr>
            <w:tcW w:w="740" w:type="dxa"/>
            <w:shd w:val="clear" w:color="auto" w:fill="B4DDC0"/>
            <w:tcMar>
              <w:top w:w="0" w:type="dxa"/>
              <w:left w:w="108" w:type="dxa"/>
              <w:bottom w:w="0" w:type="dxa"/>
              <w:right w:w="108" w:type="dxa"/>
            </w:tcMar>
            <w:vAlign w:val="center"/>
          </w:tcPr>
          <w:p w14:paraId="6B6292F9" w14:textId="0C2D808B" w:rsidR="005C7B91" w:rsidRDefault="005C7B91">
            <w:pPr>
              <w:pBdr>
                <w:top w:val="nil"/>
                <w:left w:val="nil"/>
                <w:bottom w:val="nil"/>
                <w:right w:val="nil"/>
                <w:between w:val="nil"/>
              </w:pBdr>
              <w:ind w:left="113" w:right="113"/>
              <w:jc w:val="center"/>
            </w:pPr>
          </w:p>
          <w:p w14:paraId="737CB0C3" w14:textId="48A90340" w:rsidR="00174B54" w:rsidRDefault="00174B54">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728896" behindDoc="0" locked="0" layoutInCell="1" allowOverlap="1" wp14:anchorId="55396DFF" wp14:editId="62DCD8F6">
                      <wp:simplePos x="0" y="0"/>
                      <wp:positionH relativeFrom="column">
                        <wp:posOffset>-438785</wp:posOffset>
                      </wp:positionH>
                      <wp:positionV relativeFrom="paragraph">
                        <wp:posOffset>133350</wp:posOffset>
                      </wp:positionV>
                      <wp:extent cx="1213485" cy="413385"/>
                      <wp:effectExtent l="0" t="0" r="0" b="0"/>
                      <wp:wrapNone/>
                      <wp:docPr id="90" name="Text Box 90"/>
                      <wp:cNvGraphicFramePr/>
                      <a:graphic xmlns:a="http://schemas.openxmlformats.org/drawingml/2006/main">
                        <a:graphicData uri="http://schemas.microsoft.com/office/word/2010/wordprocessingShape">
                          <wps:wsp>
                            <wps:cNvSpPr txBox="1"/>
                            <wps:spPr>
                              <a:xfrm rot="5400000">
                                <a:off x="0" y="0"/>
                                <a:ext cx="1213485" cy="413385"/>
                              </a:xfrm>
                              <a:prstGeom prst="rect">
                                <a:avLst/>
                              </a:prstGeom>
                              <a:noFill/>
                              <a:ln w="6350">
                                <a:noFill/>
                              </a:ln>
                            </wps:spPr>
                            <wps:txbx>
                              <w:txbxContent>
                                <w:p w14:paraId="394E7A87" w14:textId="77777777" w:rsidR="00174B54" w:rsidRPr="00306FCC" w:rsidRDefault="00174B54" w:rsidP="00174B54">
                                  <w:pPr>
                                    <w:jc w:val="center"/>
                                    <w:rPr>
                                      <w:bCs/>
                                    </w:rPr>
                                  </w:pPr>
                                  <w:r>
                                    <w:t>Order of Operations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5396DFF" id="Text Box 90" o:spid="_x0000_s1059" type="#_x0000_t202" style="position:absolute;left:0;text-align:left;margin-left:-34.55pt;margin-top:10.5pt;width:95.55pt;height:32.55pt;rotation:9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" filled="f" stroked="f" strokeweight=".5pt">
                      <v:textbox>
                        <w:txbxContent>
                          <w:p w14:paraId="394E7A87" w14:textId="77777777" w:rsidR="00174B54" w:rsidRPr="00306FCC" w:rsidRDefault="00174B54" w:rsidP="00174B54">
                            <w:pPr>
                              <w:jc w:val="center"/>
                              <w:rPr>
                                <w:bCs/>
                              </w:rPr>
                            </w:pPr>
                            <w:r>
                              <w:t>Order of Operations</w:t>
                            </w:r>
                          </w:p>
                        </w:txbxContent>
                      </v:textbox>
                    </v:shape>
                  </w:pict>
                </mc:Fallback>
              </mc:AlternateContent>
            </w:r>
          </w:p>
          <w:p w14:paraId="4994729A" w14:textId="6F07F24D" w:rsidR="00174B54" w:rsidRDefault="00174B54">
            <w:pPr>
              <w:pBdr>
                <w:top w:val="nil"/>
                <w:left w:val="nil"/>
                <w:bottom w:val="nil"/>
                <w:right w:val="nil"/>
                <w:between w:val="nil"/>
              </w:pBdr>
              <w:ind w:left="113" w:right="113"/>
              <w:jc w:val="center"/>
            </w:pPr>
          </w:p>
          <w:p w14:paraId="3757349E" w14:textId="77777777" w:rsidR="00174B54" w:rsidRDefault="00174B54">
            <w:pPr>
              <w:pBdr>
                <w:top w:val="nil"/>
                <w:left w:val="nil"/>
                <w:bottom w:val="nil"/>
                <w:right w:val="nil"/>
                <w:between w:val="nil"/>
              </w:pBdr>
              <w:ind w:left="113" w:right="113"/>
              <w:jc w:val="center"/>
            </w:pPr>
          </w:p>
          <w:p w14:paraId="00CE5C8A" w14:textId="77777777" w:rsidR="00174B54" w:rsidRDefault="00174B54">
            <w:pPr>
              <w:pBdr>
                <w:top w:val="nil"/>
                <w:left w:val="nil"/>
                <w:bottom w:val="nil"/>
                <w:right w:val="nil"/>
                <w:between w:val="nil"/>
              </w:pBdr>
              <w:ind w:left="113" w:right="113"/>
              <w:jc w:val="center"/>
            </w:pPr>
          </w:p>
          <w:p w14:paraId="546BFA2B" w14:textId="278A543C" w:rsidR="00174B54" w:rsidRDefault="00174B54">
            <w:pPr>
              <w:pBdr>
                <w:top w:val="nil"/>
                <w:left w:val="nil"/>
                <w:bottom w:val="nil"/>
                <w:right w:val="nil"/>
                <w:between w:val="nil"/>
              </w:pBdr>
              <w:ind w:left="113" w:right="113"/>
              <w:jc w:val="center"/>
            </w:pPr>
          </w:p>
        </w:tc>
        <w:tc>
          <w:tcPr>
            <w:tcW w:w="2694" w:type="dxa"/>
            <w:shd w:val="clear" w:color="auto" w:fill="auto"/>
            <w:tcMar>
              <w:top w:w="0" w:type="dxa"/>
              <w:left w:w="108" w:type="dxa"/>
              <w:bottom w:w="0" w:type="dxa"/>
              <w:right w:w="108" w:type="dxa"/>
            </w:tcMar>
          </w:tcPr>
          <w:p w14:paraId="4D693836" w14:textId="61EB3997"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589E3B5E" w14:textId="77777777" w:rsidR="005C7B91" w:rsidRDefault="005C7B91">
            <w:pPr>
              <w:pBdr>
                <w:top w:val="nil"/>
                <w:left w:val="nil"/>
                <w:bottom w:val="nil"/>
                <w:right w:val="nil"/>
                <w:between w:val="nil"/>
              </w:pBdr>
              <w:jc w:val="center"/>
            </w:pPr>
          </w:p>
        </w:tc>
        <w:tc>
          <w:tcPr>
            <w:tcW w:w="2125" w:type="dxa"/>
            <w:shd w:val="clear" w:color="auto" w:fill="auto"/>
            <w:tcMar>
              <w:top w:w="0" w:type="dxa"/>
              <w:left w:w="108" w:type="dxa"/>
              <w:bottom w:w="0" w:type="dxa"/>
              <w:right w:w="108" w:type="dxa"/>
            </w:tcMar>
          </w:tcPr>
          <w:p w14:paraId="4958777D" w14:textId="77777777" w:rsidR="005C7B91" w:rsidRDefault="005C7B91">
            <w:pPr>
              <w:pBdr>
                <w:top w:val="nil"/>
                <w:left w:val="nil"/>
                <w:bottom w:val="nil"/>
                <w:right w:val="nil"/>
                <w:between w:val="nil"/>
              </w:pBdr>
              <w:jc w:val="center"/>
            </w:pPr>
          </w:p>
        </w:tc>
        <w:tc>
          <w:tcPr>
            <w:tcW w:w="1985" w:type="dxa"/>
            <w:shd w:val="clear" w:color="auto" w:fill="B4DDC0"/>
            <w:tcMar>
              <w:top w:w="0" w:type="dxa"/>
              <w:left w:w="108" w:type="dxa"/>
              <w:bottom w:w="0" w:type="dxa"/>
              <w:right w:w="108" w:type="dxa"/>
            </w:tcMar>
          </w:tcPr>
          <w:p w14:paraId="61ECD74A" w14:textId="77777777" w:rsidR="005C7B91" w:rsidRDefault="005C7B91">
            <w:pPr>
              <w:pBdr>
                <w:top w:val="nil"/>
                <w:left w:val="nil"/>
                <w:bottom w:val="nil"/>
                <w:right w:val="nil"/>
                <w:between w:val="nil"/>
              </w:pBdr>
              <w:jc w:val="center"/>
            </w:pPr>
          </w:p>
        </w:tc>
        <w:tc>
          <w:tcPr>
            <w:tcW w:w="1983" w:type="dxa"/>
            <w:shd w:val="clear" w:color="auto" w:fill="B4DDC0"/>
            <w:tcMar>
              <w:top w:w="0" w:type="dxa"/>
              <w:left w:w="108" w:type="dxa"/>
              <w:bottom w:w="0" w:type="dxa"/>
              <w:right w:w="108" w:type="dxa"/>
            </w:tcMar>
          </w:tcPr>
          <w:p w14:paraId="560C2CC4" w14:textId="77777777" w:rsidR="005C7B91" w:rsidRDefault="005C7B91">
            <w:pPr>
              <w:pBdr>
                <w:top w:val="nil"/>
                <w:left w:val="nil"/>
                <w:bottom w:val="nil"/>
                <w:right w:val="nil"/>
                <w:between w:val="nil"/>
              </w:pBdr>
              <w:jc w:val="center"/>
            </w:pPr>
          </w:p>
        </w:tc>
        <w:tc>
          <w:tcPr>
            <w:tcW w:w="2035" w:type="dxa"/>
            <w:shd w:val="clear" w:color="auto" w:fill="B4DDC0"/>
            <w:tcMar>
              <w:top w:w="0" w:type="dxa"/>
              <w:left w:w="108" w:type="dxa"/>
              <w:bottom w:w="0" w:type="dxa"/>
              <w:right w:w="108" w:type="dxa"/>
            </w:tcMar>
          </w:tcPr>
          <w:p w14:paraId="2C1E30D9" w14:textId="77777777" w:rsidR="005C7B91" w:rsidRDefault="005C7B91">
            <w:pPr>
              <w:pBdr>
                <w:top w:val="nil"/>
                <w:left w:val="nil"/>
                <w:bottom w:val="nil"/>
                <w:right w:val="nil"/>
                <w:between w:val="nil"/>
              </w:pBdr>
              <w:jc w:val="center"/>
            </w:pPr>
          </w:p>
        </w:tc>
        <w:tc>
          <w:tcPr>
            <w:tcW w:w="1955" w:type="dxa"/>
            <w:shd w:val="clear" w:color="auto" w:fill="B4DDC0"/>
            <w:tcMar>
              <w:top w:w="0" w:type="dxa"/>
              <w:left w:w="108" w:type="dxa"/>
              <w:bottom w:w="0" w:type="dxa"/>
              <w:right w:w="108" w:type="dxa"/>
            </w:tcMar>
          </w:tcPr>
          <w:p w14:paraId="1D44BFEA" w14:textId="77777777" w:rsidR="005C7B91" w:rsidRDefault="00102F50">
            <w:pPr>
              <w:pBdr>
                <w:top w:val="nil"/>
                <w:left w:val="nil"/>
                <w:bottom w:val="nil"/>
                <w:right w:val="nil"/>
                <w:between w:val="nil"/>
              </w:pBdr>
              <w:jc w:val="center"/>
              <w:rPr>
                <w:sz w:val="18"/>
                <w:szCs w:val="18"/>
              </w:rPr>
            </w:pPr>
            <w:r>
              <w:rPr>
                <w:sz w:val="18"/>
                <w:szCs w:val="18"/>
              </w:rPr>
              <w:t>To use their knowledge of the order of operations to carry out calculations involving the four operations.</w:t>
            </w:r>
          </w:p>
        </w:tc>
      </w:tr>
      <w:tr w:rsidR="005C7B91" w14:paraId="3C582F99" w14:textId="77777777">
        <w:trPr>
          <w:jc w:val="center"/>
        </w:trPr>
        <w:tc>
          <w:tcPr>
            <w:tcW w:w="740" w:type="dxa"/>
            <w:shd w:val="clear" w:color="auto" w:fill="B4DDC0"/>
            <w:tcMar>
              <w:top w:w="0" w:type="dxa"/>
              <w:left w:w="108" w:type="dxa"/>
              <w:bottom w:w="0" w:type="dxa"/>
              <w:right w:w="108" w:type="dxa"/>
            </w:tcMar>
            <w:vAlign w:val="center"/>
          </w:tcPr>
          <w:p w14:paraId="4F945176" w14:textId="3352670A" w:rsidR="005C7B91" w:rsidRDefault="00D20544">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730944" behindDoc="0" locked="0" layoutInCell="1" allowOverlap="1" wp14:anchorId="2693FFBD" wp14:editId="6102E08D">
                      <wp:simplePos x="0" y="0"/>
                      <wp:positionH relativeFrom="column">
                        <wp:posOffset>-810895</wp:posOffset>
                      </wp:positionH>
                      <wp:positionV relativeFrom="paragraph">
                        <wp:posOffset>866140</wp:posOffset>
                      </wp:positionV>
                      <wp:extent cx="1828800" cy="413385"/>
                      <wp:effectExtent l="0" t="0" r="0" b="0"/>
                      <wp:wrapNone/>
                      <wp:docPr id="91" name="Text Box 91"/>
                      <wp:cNvGraphicFramePr/>
                      <a:graphic xmlns:a="http://schemas.openxmlformats.org/drawingml/2006/main">
                        <a:graphicData uri="http://schemas.microsoft.com/office/word/2010/wordprocessingShape">
                          <wps:wsp>
                            <wps:cNvSpPr txBox="1"/>
                            <wps:spPr>
                              <a:xfrm rot="5400000">
                                <a:off x="0" y="0"/>
                                <a:ext cx="1828800" cy="413385"/>
                              </a:xfrm>
                              <a:prstGeom prst="rect">
                                <a:avLst/>
                              </a:prstGeom>
                              <a:noFill/>
                              <a:ln w="6350">
                                <a:noFill/>
                              </a:ln>
                            </wps:spPr>
                            <wps:txbx>
                              <w:txbxContent>
                                <w:p w14:paraId="16EE9547" w14:textId="02013D7A" w:rsidR="00174B54" w:rsidRPr="00306FCC" w:rsidRDefault="00174B54" w:rsidP="00174B54">
                                  <w:pPr>
                                    <w:jc w:val="center"/>
                                    <w:rPr>
                                      <w:bCs/>
                                    </w:rPr>
                                  </w:pPr>
                                  <w:r>
                                    <w:t>Solve Problems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693FFBD" id="Text Box 91" o:spid="_x0000_s1060" type="#_x0000_t202" style="position:absolute;left:0;text-align:left;margin-left:-63.85pt;margin-top:68.2pt;width:2in;height:32.55pt;rotation:9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" filled="f" stroked="f" strokeweight=".5pt">
                      <v:textbox>
                        <w:txbxContent>
                          <w:p w14:paraId="16EE9547" w14:textId="02013D7A" w:rsidR="00174B54" w:rsidRPr="00306FCC" w:rsidRDefault="00174B54" w:rsidP="00174B54">
                            <w:pPr>
                              <w:jc w:val="center"/>
                              <w:rPr>
                                <w:bCs/>
                              </w:rPr>
                            </w:pPr>
                            <w:r>
                              <w:t>Solve Problems</w:t>
                            </w:r>
                          </w:p>
                        </w:txbxContent>
                      </v:textbox>
                    </v:shape>
                  </w:pict>
                </mc:Fallback>
              </mc:AlternateContent>
            </w:r>
          </w:p>
        </w:tc>
        <w:tc>
          <w:tcPr>
            <w:tcW w:w="2694" w:type="dxa"/>
            <w:shd w:val="clear" w:color="auto" w:fill="auto"/>
            <w:tcMar>
              <w:top w:w="0" w:type="dxa"/>
              <w:left w:w="108" w:type="dxa"/>
              <w:bottom w:w="0" w:type="dxa"/>
              <w:right w:w="108" w:type="dxa"/>
            </w:tcMar>
          </w:tcPr>
          <w:p w14:paraId="0805ED05" w14:textId="329FBCFD" w:rsidR="005C7B91" w:rsidRDefault="005C7B91">
            <w:pPr>
              <w:pBdr>
                <w:top w:val="nil"/>
                <w:left w:val="nil"/>
                <w:bottom w:val="nil"/>
                <w:right w:val="nil"/>
                <w:between w:val="nil"/>
              </w:pBdr>
              <w:jc w:val="center"/>
            </w:pPr>
          </w:p>
          <w:p w14:paraId="6662816D" w14:textId="044DAF80" w:rsidR="005C7B91" w:rsidRDefault="00102F50">
            <w:pPr>
              <w:pBdr>
                <w:top w:val="nil"/>
                <w:left w:val="nil"/>
                <w:bottom w:val="nil"/>
                <w:right w:val="nil"/>
                <w:between w:val="nil"/>
              </w:pBdr>
              <w:jc w:val="center"/>
              <w:rPr>
                <w:color w:val="70AD47"/>
                <w:sz w:val="18"/>
                <w:szCs w:val="18"/>
              </w:rPr>
            </w:pPr>
            <w:r>
              <w:rPr>
                <w:color w:val="70AD47"/>
                <w:sz w:val="18"/>
                <w:szCs w:val="18"/>
              </w:rPr>
              <w:t xml:space="preserve">Explore and represent patterns within numbers up to 10, including evens and odds, double facts and how quantities can be </w:t>
            </w:r>
            <w:r>
              <w:rPr>
                <w:color w:val="70AD47"/>
                <w:sz w:val="18"/>
                <w:szCs w:val="18"/>
              </w:rPr>
              <w:br/>
              <w:t>distributed evenly.</w:t>
            </w:r>
          </w:p>
        </w:tc>
        <w:tc>
          <w:tcPr>
            <w:tcW w:w="2126" w:type="dxa"/>
            <w:shd w:val="clear" w:color="auto" w:fill="auto"/>
            <w:tcMar>
              <w:top w:w="0" w:type="dxa"/>
              <w:left w:w="108" w:type="dxa"/>
              <w:bottom w:w="0" w:type="dxa"/>
              <w:right w:w="108" w:type="dxa"/>
            </w:tcMar>
          </w:tcPr>
          <w:p w14:paraId="6C0C1DAB" w14:textId="77777777" w:rsidR="005C7B91" w:rsidRDefault="00102F50">
            <w:pPr>
              <w:pBdr>
                <w:top w:val="nil"/>
                <w:left w:val="nil"/>
                <w:bottom w:val="nil"/>
                <w:right w:val="nil"/>
                <w:between w:val="nil"/>
              </w:pBdr>
              <w:jc w:val="center"/>
              <w:rPr>
                <w:sz w:val="18"/>
                <w:szCs w:val="18"/>
              </w:rPr>
            </w:pPr>
            <w:r>
              <w:rPr>
                <w:sz w:val="18"/>
                <w:szCs w:val="18"/>
              </w:rPr>
              <w:t>To solve one-step problems involving multiplication and division, by calculating the answer using concrete objects, pictorial representations and arrays with the support of the teacher.</w:t>
            </w:r>
          </w:p>
        </w:tc>
        <w:tc>
          <w:tcPr>
            <w:tcW w:w="2125" w:type="dxa"/>
            <w:shd w:val="clear" w:color="auto" w:fill="auto"/>
            <w:tcMar>
              <w:top w:w="0" w:type="dxa"/>
              <w:left w:w="108" w:type="dxa"/>
              <w:bottom w:w="0" w:type="dxa"/>
              <w:right w:w="108" w:type="dxa"/>
            </w:tcMar>
          </w:tcPr>
          <w:p w14:paraId="27DB189E" w14:textId="77777777" w:rsidR="005C7B91" w:rsidRDefault="00102F50">
            <w:pPr>
              <w:pBdr>
                <w:top w:val="nil"/>
                <w:left w:val="nil"/>
                <w:bottom w:val="nil"/>
                <w:right w:val="nil"/>
                <w:between w:val="nil"/>
              </w:pBdr>
              <w:jc w:val="center"/>
              <w:rPr>
                <w:sz w:val="18"/>
                <w:szCs w:val="18"/>
              </w:rPr>
            </w:pPr>
            <w:r>
              <w:rPr>
                <w:sz w:val="18"/>
                <w:szCs w:val="18"/>
              </w:rPr>
              <w:t>To solve problems involving multiplication and division, using materials, arrays, repeated addition, mental methods, and multiplication and division facts, including problems in contexts.</w:t>
            </w:r>
          </w:p>
        </w:tc>
        <w:tc>
          <w:tcPr>
            <w:tcW w:w="1985" w:type="dxa"/>
            <w:shd w:val="clear" w:color="auto" w:fill="B4DDC0"/>
            <w:tcMar>
              <w:top w:w="0" w:type="dxa"/>
              <w:left w:w="108" w:type="dxa"/>
              <w:bottom w:w="0" w:type="dxa"/>
              <w:right w:w="108" w:type="dxa"/>
            </w:tcMar>
          </w:tcPr>
          <w:p w14:paraId="1B4C23AB" w14:textId="77777777" w:rsidR="005C7B91" w:rsidRDefault="00102F50">
            <w:pPr>
              <w:pBdr>
                <w:top w:val="nil"/>
                <w:left w:val="nil"/>
                <w:bottom w:val="nil"/>
                <w:right w:val="nil"/>
                <w:between w:val="nil"/>
              </w:pBdr>
              <w:jc w:val="center"/>
              <w:rPr>
                <w:color w:val="000000"/>
                <w:sz w:val="18"/>
                <w:szCs w:val="18"/>
              </w:rPr>
            </w:pPr>
            <w:r>
              <w:rPr>
                <w:color w:val="000000"/>
                <w:sz w:val="18"/>
                <w:szCs w:val="18"/>
              </w:rPr>
              <w:t xml:space="preserve">To solve </w:t>
            </w:r>
            <w:r>
              <w:rPr>
                <w:i/>
                <w:color w:val="000000"/>
                <w:sz w:val="18"/>
                <w:szCs w:val="18"/>
              </w:rPr>
              <w:t>simple</w:t>
            </w:r>
            <w:r>
              <w:rPr>
                <w:color w:val="000000"/>
                <w:sz w:val="18"/>
                <w:szCs w:val="18"/>
              </w:rPr>
              <w:t xml:space="preserve"> problems </w:t>
            </w:r>
            <w:r>
              <w:rPr>
                <w:i/>
                <w:color w:val="000000"/>
                <w:sz w:val="18"/>
                <w:szCs w:val="18"/>
              </w:rPr>
              <w:t>in contexts</w:t>
            </w:r>
            <w:r>
              <w:rPr>
                <w:color w:val="000000"/>
                <w:sz w:val="18"/>
                <w:szCs w:val="18"/>
              </w:rPr>
              <w:t xml:space="preserve">, </w:t>
            </w:r>
            <w:r>
              <w:rPr>
                <w:i/>
                <w:color w:val="000000"/>
                <w:sz w:val="18"/>
                <w:szCs w:val="18"/>
              </w:rPr>
              <w:t xml:space="preserve">deciding which of the four operations to use and why. </w:t>
            </w:r>
            <w:r>
              <w:rPr>
                <w:color w:val="000000"/>
                <w:sz w:val="18"/>
                <w:szCs w:val="18"/>
              </w:rPr>
              <w:t>These</w:t>
            </w:r>
            <w:r>
              <w:rPr>
                <w:i/>
                <w:color w:val="000000"/>
                <w:sz w:val="18"/>
                <w:szCs w:val="18"/>
              </w:rPr>
              <w:t xml:space="preserve"> </w:t>
            </w:r>
            <w:r>
              <w:rPr>
                <w:color w:val="000000"/>
                <w:sz w:val="18"/>
                <w:szCs w:val="18"/>
              </w:rPr>
              <w:t xml:space="preserve">include missing number problems, involving multiplication and division, including </w:t>
            </w:r>
            <w:r>
              <w:rPr>
                <w:i/>
                <w:color w:val="000000"/>
                <w:sz w:val="18"/>
                <w:szCs w:val="18"/>
              </w:rPr>
              <w:t>measuring</w:t>
            </w:r>
            <w:r>
              <w:rPr>
                <w:color w:val="000000"/>
                <w:sz w:val="18"/>
                <w:szCs w:val="18"/>
              </w:rPr>
              <w:t xml:space="preserve"> and positive integer scaling problems and correspondence problems in which n </w:t>
            </w:r>
            <w:r>
              <w:rPr>
                <w:color w:val="000000"/>
                <w:sz w:val="18"/>
                <w:szCs w:val="18"/>
              </w:rPr>
              <w:lastRenderedPageBreak/>
              <w:t>objects are connected to m objects.</w:t>
            </w:r>
          </w:p>
        </w:tc>
        <w:tc>
          <w:tcPr>
            <w:tcW w:w="1983" w:type="dxa"/>
            <w:shd w:val="clear" w:color="auto" w:fill="B4DDC0"/>
            <w:tcMar>
              <w:top w:w="0" w:type="dxa"/>
              <w:left w:w="108" w:type="dxa"/>
              <w:bottom w:w="0" w:type="dxa"/>
              <w:right w:w="108" w:type="dxa"/>
            </w:tcMar>
          </w:tcPr>
          <w:p w14:paraId="5301086C" w14:textId="77777777" w:rsidR="005C7B91" w:rsidRDefault="00102F50">
            <w:pPr>
              <w:pBdr>
                <w:top w:val="nil"/>
                <w:left w:val="nil"/>
                <w:bottom w:val="nil"/>
                <w:right w:val="nil"/>
                <w:between w:val="nil"/>
              </w:pBdr>
              <w:jc w:val="center"/>
              <w:rPr>
                <w:sz w:val="18"/>
                <w:szCs w:val="18"/>
              </w:rPr>
            </w:pPr>
            <w:r>
              <w:rPr>
                <w:sz w:val="18"/>
                <w:szCs w:val="18"/>
              </w:rPr>
              <w:lastRenderedPageBreak/>
              <w:t xml:space="preserve">To solve </w:t>
            </w:r>
            <w:r>
              <w:rPr>
                <w:i/>
                <w:sz w:val="18"/>
                <w:szCs w:val="18"/>
              </w:rPr>
              <w:t xml:space="preserve">two-step </w:t>
            </w:r>
            <w:r>
              <w:rPr>
                <w:sz w:val="18"/>
                <w:szCs w:val="18"/>
              </w:rPr>
              <w:t xml:space="preserve">problems </w:t>
            </w:r>
            <w:r>
              <w:rPr>
                <w:i/>
                <w:sz w:val="18"/>
                <w:szCs w:val="18"/>
              </w:rPr>
              <w:t xml:space="preserve">in contexts </w:t>
            </w:r>
            <w:r>
              <w:rPr>
                <w:sz w:val="18"/>
                <w:szCs w:val="18"/>
              </w:rPr>
              <w:t>involving multiplying and adding, including using the distributive law to multiply two-digit numbers by one digit, integer scaling problems and harder correspondence problems, such as n objects are connected to m objects.</w:t>
            </w:r>
          </w:p>
        </w:tc>
        <w:tc>
          <w:tcPr>
            <w:tcW w:w="2035" w:type="dxa"/>
            <w:shd w:val="clear" w:color="auto" w:fill="B4DDC0"/>
            <w:tcMar>
              <w:top w:w="0" w:type="dxa"/>
              <w:left w:w="108" w:type="dxa"/>
              <w:bottom w:w="0" w:type="dxa"/>
              <w:right w:w="108" w:type="dxa"/>
            </w:tcMar>
          </w:tcPr>
          <w:p w14:paraId="69AD0501"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solve problems involving multiplication and division including using their knowledge of factors and multiples, squares and cubes.</w:t>
            </w:r>
          </w:p>
          <w:p w14:paraId="2DA5D52D" w14:textId="77777777" w:rsidR="005C7B91" w:rsidRDefault="005C7B91">
            <w:pPr>
              <w:pBdr>
                <w:top w:val="nil"/>
                <w:left w:val="nil"/>
                <w:bottom w:val="nil"/>
                <w:right w:val="nil"/>
                <w:between w:val="nil"/>
              </w:pBdr>
              <w:jc w:val="center"/>
              <w:rPr>
                <w:color w:val="000000"/>
                <w:sz w:val="18"/>
                <w:szCs w:val="18"/>
              </w:rPr>
            </w:pPr>
          </w:p>
          <w:p w14:paraId="4DEFE2B5" w14:textId="77777777" w:rsidR="005C7B91" w:rsidRDefault="00102F50">
            <w:pPr>
              <w:pBdr>
                <w:top w:val="nil"/>
                <w:left w:val="nil"/>
                <w:bottom w:val="nil"/>
                <w:right w:val="nil"/>
                <w:between w:val="nil"/>
              </w:pBdr>
              <w:ind w:left="-57" w:right="-57"/>
              <w:jc w:val="center"/>
              <w:rPr>
                <w:i/>
                <w:color w:val="000000"/>
                <w:sz w:val="18"/>
                <w:szCs w:val="18"/>
              </w:rPr>
            </w:pPr>
            <w:r>
              <w:rPr>
                <w:color w:val="000000"/>
                <w:sz w:val="18"/>
                <w:szCs w:val="18"/>
              </w:rPr>
              <w:t>To solve problems,</w:t>
            </w:r>
            <w:r>
              <w:rPr>
                <w:i/>
                <w:color w:val="000000"/>
                <w:sz w:val="18"/>
                <w:szCs w:val="18"/>
              </w:rPr>
              <w:t xml:space="preserve"> including in missing number problems, </w:t>
            </w:r>
            <w:r>
              <w:rPr>
                <w:color w:val="000000"/>
                <w:sz w:val="18"/>
                <w:szCs w:val="18"/>
              </w:rPr>
              <w:t xml:space="preserve">involving addition, subtraction, multiplication and division and a </w:t>
            </w:r>
            <w:r>
              <w:rPr>
                <w:color w:val="000000"/>
                <w:sz w:val="18"/>
                <w:szCs w:val="18"/>
              </w:rPr>
              <w:lastRenderedPageBreak/>
              <w:t xml:space="preserve">combination of these, including understanding the meaning of the equals sign </w:t>
            </w:r>
            <w:r>
              <w:rPr>
                <w:i/>
                <w:color w:val="000000"/>
                <w:sz w:val="18"/>
                <w:szCs w:val="18"/>
              </w:rPr>
              <w:t>(to indicate equivalence).</w:t>
            </w:r>
          </w:p>
          <w:p w14:paraId="06D91EE9" w14:textId="77777777" w:rsidR="005C7B91" w:rsidRDefault="005C7B91">
            <w:pPr>
              <w:pBdr>
                <w:top w:val="nil"/>
                <w:left w:val="nil"/>
                <w:bottom w:val="nil"/>
                <w:right w:val="nil"/>
                <w:between w:val="nil"/>
              </w:pBdr>
              <w:jc w:val="center"/>
              <w:rPr>
                <w:i/>
                <w:color w:val="000000"/>
                <w:sz w:val="18"/>
                <w:szCs w:val="18"/>
              </w:rPr>
            </w:pPr>
          </w:p>
          <w:p w14:paraId="52838C5D" w14:textId="77777777" w:rsidR="005C7B91" w:rsidRDefault="00102F50">
            <w:pPr>
              <w:pBdr>
                <w:top w:val="nil"/>
                <w:left w:val="nil"/>
                <w:bottom w:val="nil"/>
                <w:right w:val="nil"/>
                <w:between w:val="nil"/>
              </w:pBdr>
              <w:ind w:left="-57" w:right="-57"/>
              <w:jc w:val="center"/>
              <w:rPr>
                <w:color w:val="000000"/>
                <w:sz w:val="18"/>
                <w:szCs w:val="18"/>
              </w:rPr>
            </w:pPr>
            <w:r>
              <w:rPr>
                <w:color w:val="000000"/>
                <w:sz w:val="18"/>
                <w:szCs w:val="18"/>
              </w:rPr>
              <w:t>To solve problems involving multiplication and division, including scaling by simple fractions and problems involving simple rates.</w:t>
            </w:r>
          </w:p>
        </w:tc>
        <w:tc>
          <w:tcPr>
            <w:tcW w:w="1955" w:type="dxa"/>
            <w:shd w:val="clear" w:color="auto" w:fill="B4DDC0"/>
            <w:tcMar>
              <w:top w:w="0" w:type="dxa"/>
              <w:left w:w="108" w:type="dxa"/>
              <w:bottom w:w="0" w:type="dxa"/>
              <w:right w:w="108" w:type="dxa"/>
            </w:tcMar>
          </w:tcPr>
          <w:p w14:paraId="1BAC9CB6" w14:textId="77777777" w:rsidR="005C7B91" w:rsidRDefault="00102F50">
            <w:pPr>
              <w:pBdr>
                <w:top w:val="nil"/>
                <w:left w:val="nil"/>
                <w:bottom w:val="nil"/>
                <w:right w:val="nil"/>
                <w:between w:val="nil"/>
              </w:pBdr>
              <w:jc w:val="center"/>
              <w:rPr>
                <w:color w:val="000000"/>
                <w:sz w:val="18"/>
                <w:szCs w:val="18"/>
              </w:rPr>
            </w:pPr>
            <w:r>
              <w:rPr>
                <w:color w:val="000000"/>
                <w:sz w:val="18"/>
                <w:szCs w:val="18"/>
              </w:rPr>
              <w:lastRenderedPageBreak/>
              <w:t>To solve problems involving addition, subtraction, multiplication and division.</w:t>
            </w:r>
          </w:p>
          <w:p w14:paraId="4804AC30" w14:textId="77777777" w:rsidR="005C7B91" w:rsidRDefault="005C7B91">
            <w:pPr>
              <w:pBdr>
                <w:top w:val="nil"/>
                <w:left w:val="nil"/>
                <w:bottom w:val="nil"/>
                <w:right w:val="nil"/>
                <w:between w:val="nil"/>
              </w:pBdr>
              <w:jc w:val="center"/>
              <w:rPr>
                <w:color w:val="000000"/>
                <w:sz w:val="18"/>
                <w:szCs w:val="18"/>
              </w:rPr>
            </w:pPr>
          </w:p>
          <w:p w14:paraId="764E7E82" w14:textId="77777777" w:rsidR="005C7B91" w:rsidRDefault="00102F50">
            <w:pPr>
              <w:pBdr>
                <w:top w:val="nil"/>
                <w:left w:val="nil"/>
                <w:bottom w:val="nil"/>
                <w:right w:val="nil"/>
                <w:between w:val="nil"/>
              </w:pBdr>
              <w:jc w:val="center"/>
              <w:rPr>
                <w:sz w:val="18"/>
                <w:szCs w:val="18"/>
              </w:rPr>
            </w:pPr>
            <w:r>
              <w:rPr>
                <w:sz w:val="18"/>
                <w:szCs w:val="18"/>
              </w:rPr>
              <w:t>To use estimation to check answers to calculations and determine, in the context of a problem, an appropriate degree of accuracy.</w:t>
            </w:r>
          </w:p>
        </w:tc>
      </w:tr>
      <w:tr w:rsidR="005C7B91" w14:paraId="2D1ED465" w14:textId="77777777">
        <w:trPr>
          <w:jc w:val="center"/>
        </w:trPr>
        <w:tc>
          <w:tcPr>
            <w:tcW w:w="740" w:type="dxa"/>
            <w:shd w:val="clear" w:color="auto" w:fill="auto"/>
            <w:tcMar>
              <w:top w:w="0" w:type="dxa"/>
              <w:left w:w="108" w:type="dxa"/>
              <w:bottom w:w="0" w:type="dxa"/>
              <w:right w:w="108" w:type="dxa"/>
            </w:tcMar>
            <w:vAlign w:val="center"/>
          </w:tcPr>
          <w:p w14:paraId="1E26C97D" w14:textId="0A0AFFF6" w:rsidR="005C7B91" w:rsidRDefault="00174B54">
            <w:pPr>
              <w:pBdr>
                <w:top w:val="nil"/>
                <w:left w:val="nil"/>
                <w:bottom w:val="nil"/>
                <w:right w:val="nil"/>
                <w:between w:val="nil"/>
              </w:pBdr>
              <w:ind w:left="113" w:right="95"/>
              <w:jc w:val="center"/>
              <w:rPr>
                <w:color w:val="000000"/>
                <w:sz w:val="28"/>
                <w:szCs w:val="28"/>
              </w:rPr>
            </w:pPr>
            <w:r w:rsidRPr="00CA2B4D">
              <w:rPr>
                <w:b/>
                <w:noProof/>
                <w:color w:val="FFFFFF" w:themeColor="background1"/>
                <w:sz w:val="32"/>
                <w:szCs w:val="32"/>
              </w:rPr>
              <mc:AlternateContent>
                <mc:Choice Requires="wps">
                  <w:drawing>
                    <wp:anchor distT="0" distB="0" distL="114300" distR="114300" simplePos="0" relativeHeight="251732992" behindDoc="0" locked="0" layoutInCell="1" allowOverlap="1" wp14:anchorId="28FA9AB3" wp14:editId="6299D33C">
                      <wp:simplePos x="0" y="0"/>
                      <wp:positionH relativeFrom="column">
                        <wp:posOffset>-770890</wp:posOffset>
                      </wp:positionH>
                      <wp:positionV relativeFrom="paragraph">
                        <wp:posOffset>556260</wp:posOffset>
                      </wp:positionV>
                      <wp:extent cx="1828800" cy="492125"/>
                      <wp:effectExtent l="0" t="0" r="0" b="0"/>
                      <wp:wrapNone/>
                      <wp:docPr id="96" name="Text Box 96"/>
                      <wp:cNvGraphicFramePr/>
                      <a:graphic xmlns:a="http://schemas.openxmlformats.org/drawingml/2006/main">
                        <a:graphicData uri="http://schemas.microsoft.com/office/word/2010/wordprocessingShape">
                          <wps:wsp>
                            <wps:cNvSpPr txBox="1"/>
                            <wps:spPr>
                              <a:xfrm rot="5400000">
                                <a:off x="0" y="0"/>
                                <a:ext cx="1828800" cy="492125"/>
                              </a:xfrm>
                              <a:prstGeom prst="rect">
                                <a:avLst/>
                              </a:prstGeom>
                              <a:noFill/>
                              <a:ln w="6350">
                                <a:noFill/>
                              </a:ln>
                            </wps:spPr>
                            <wps:txbx>
                              <w:txbxContent>
                                <w:p w14:paraId="0FF0A2D6" w14:textId="0E9D76F5" w:rsidR="00174B54" w:rsidRPr="00306FCC" w:rsidRDefault="00174B54" w:rsidP="00174B54">
                                  <w:pPr>
                                    <w:jc w:val="center"/>
                                    <w:rPr>
                                      <w:bCs/>
                                    </w:rPr>
                                  </w:pPr>
                                  <w:r>
                                    <w:t>Fractions, Decimals and Percentages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8FA9AB3" id="Text Box 96" o:spid="_x0000_s1061" type="#_x0000_t202" style="position:absolute;left:0;text-align:left;margin-left:-60.7pt;margin-top:43.8pt;width:2in;height:38.75pt;rotation:9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" filled="f" stroked="f" strokeweight=".5pt">
                      <v:textbox>
                        <w:txbxContent>
                          <w:p w14:paraId="0FF0A2D6" w14:textId="0E9D76F5" w:rsidR="00174B54" w:rsidRPr="00306FCC" w:rsidRDefault="00174B54" w:rsidP="00174B54">
                            <w:pPr>
                              <w:jc w:val="center"/>
                              <w:rPr>
                                <w:bCs/>
                              </w:rPr>
                            </w:pPr>
                            <w:r>
                              <w:t>Fractions, Decimals and Percentages</w:t>
                            </w:r>
                          </w:p>
                        </w:txbxContent>
                      </v:textbox>
                    </v:shape>
                  </w:pict>
                </mc:Fallback>
              </mc:AlternateContent>
            </w:r>
            <w:r w:rsidR="00102F50" w:rsidRPr="00174B54">
              <w:rPr>
                <w:color w:val="FFFFFF" w:themeColor="background1"/>
                <w:sz w:val="28"/>
                <w:szCs w:val="28"/>
              </w:rPr>
              <w:t xml:space="preserve">Fractions, </w:t>
            </w:r>
            <w:proofErr w:type="spellStart"/>
            <w:r w:rsidR="00102F50" w:rsidRPr="00174B54">
              <w:rPr>
                <w:color w:val="FFFFFF" w:themeColor="background1"/>
                <w:sz w:val="28"/>
                <w:szCs w:val="28"/>
              </w:rPr>
              <w:t>Decim</w:t>
            </w:r>
            <w:proofErr w:type="spellEnd"/>
          </w:p>
        </w:tc>
        <w:tc>
          <w:tcPr>
            <w:tcW w:w="2694" w:type="dxa"/>
            <w:shd w:val="clear" w:color="auto" w:fill="auto"/>
            <w:tcMar>
              <w:top w:w="0" w:type="dxa"/>
              <w:left w:w="108" w:type="dxa"/>
              <w:bottom w:w="0" w:type="dxa"/>
              <w:right w:w="108" w:type="dxa"/>
            </w:tcMar>
            <w:vAlign w:val="center"/>
          </w:tcPr>
          <w:p w14:paraId="510C9022" w14:textId="46674A99"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6A024C61" w14:textId="6477236C"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753911E2" w14:textId="77777777" w:rsidR="005C7B91" w:rsidRDefault="00102F50">
            <w:pPr>
              <w:pBdr>
                <w:top w:val="nil"/>
                <w:left w:val="nil"/>
                <w:bottom w:val="nil"/>
                <w:right w:val="nil"/>
                <w:between w:val="nil"/>
              </w:pBdr>
              <w:jc w:val="center"/>
              <w:rPr>
                <w:b/>
                <w:sz w:val="28"/>
                <w:szCs w:val="28"/>
              </w:rPr>
            </w:pPr>
            <w:r>
              <w:rPr>
                <w:b/>
                <w:sz w:val="28"/>
                <w:szCs w:val="28"/>
              </w:rPr>
              <w:t>KS1</w:t>
            </w:r>
          </w:p>
          <w:p w14:paraId="296FF37A"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46DC6A35"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10E359C2" w14:textId="283DF0F5"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7CF72D88" w14:textId="77777777" w:rsidR="005C7B91" w:rsidRDefault="00102F50">
            <w:pPr>
              <w:pBdr>
                <w:top w:val="nil"/>
                <w:left w:val="nil"/>
                <w:bottom w:val="nil"/>
                <w:right w:val="nil"/>
                <w:between w:val="nil"/>
              </w:pBdr>
              <w:jc w:val="center"/>
              <w:rPr>
                <w:b/>
                <w:sz w:val="28"/>
                <w:szCs w:val="28"/>
              </w:rPr>
            </w:pPr>
            <w:r>
              <w:rPr>
                <w:b/>
                <w:sz w:val="28"/>
                <w:szCs w:val="28"/>
              </w:rPr>
              <w:t>KS2</w:t>
            </w:r>
          </w:p>
          <w:p w14:paraId="319AB43E"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17016F7D"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44FF3AD1" w14:textId="77777777">
        <w:trPr>
          <w:jc w:val="center"/>
        </w:trPr>
        <w:tc>
          <w:tcPr>
            <w:tcW w:w="740" w:type="dxa"/>
            <w:shd w:val="clear" w:color="auto" w:fill="auto"/>
            <w:tcMar>
              <w:top w:w="0" w:type="dxa"/>
              <w:left w:w="108" w:type="dxa"/>
              <w:bottom w:w="0" w:type="dxa"/>
              <w:right w:w="108" w:type="dxa"/>
            </w:tcMar>
            <w:vAlign w:val="center"/>
          </w:tcPr>
          <w:p w14:paraId="12C6F332"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756C8A18" w14:textId="58DE7020"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5FFABF1E" w14:textId="16285BB9"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3182BA3D" w14:textId="33ECD02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7F2F95EA"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5F973774"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47374A50"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2F2AAB7E"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1301BEBE"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61821904" w14:textId="77777777">
        <w:trPr>
          <w:jc w:val="center"/>
        </w:trPr>
        <w:tc>
          <w:tcPr>
            <w:tcW w:w="740" w:type="dxa"/>
            <w:shd w:val="clear" w:color="auto" w:fill="B4DDC0"/>
            <w:tcMar>
              <w:top w:w="0" w:type="dxa"/>
              <w:left w:w="108" w:type="dxa"/>
              <w:bottom w:w="0" w:type="dxa"/>
              <w:right w:w="108" w:type="dxa"/>
            </w:tcMar>
            <w:vAlign w:val="center"/>
          </w:tcPr>
          <w:p w14:paraId="0E803BD2" w14:textId="6E905021" w:rsidR="005C7B91" w:rsidRDefault="00AF714B">
            <w:pPr>
              <w:pBdr>
                <w:top w:val="nil"/>
                <w:left w:val="nil"/>
                <w:bottom w:val="nil"/>
                <w:right w:val="nil"/>
                <w:between w:val="nil"/>
              </w:pBdr>
              <w:ind w:left="113" w:right="113"/>
              <w:jc w:val="center"/>
              <w:rPr>
                <w:b/>
                <w:color w:val="292526"/>
                <w:sz w:val="24"/>
                <w:szCs w:val="24"/>
              </w:rPr>
            </w:pPr>
            <w:r w:rsidRPr="00CA2B4D">
              <w:rPr>
                <w:b/>
                <w:noProof/>
                <w:color w:val="FFFFFF" w:themeColor="background1"/>
                <w:sz w:val="32"/>
                <w:szCs w:val="32"/>
              </w:rPr>
              <mc:AlternateContent>
                <mc:Choice Requires="wps">
                  <w:drawing>
                    <wp:anchor distT="0" distB="0" distL="114300" distR="114300" simplePos="0" relativeHeight="251735040" behindDoc="0" locked="0" layoutInCell="1" allowOverlap="1" wp14:anchorId="4E69B549" wp14:editId="711853E8">
                      <wp:simplePos x="0" y="0"/>
                      <wp:positionH relativeFrom="column">
                        <wp:posOffset>-822960</wp:posOffset>
                      </wp:positionH>
                      <wp:positionV relativeFrom="paragraph">
                        <wp:posOffset>431165</wp:posOffset>
                      </wp:positionV>
                      <wp:extent cx="1828800" cy="413385"/>
                      <wp:effectExtent l="0" t="0" r="0" b="0"/>
                      <wp:wrapNone/>
                      <wp:docPr id="97" name="Text Box 97"/>
                      <wp:cNvGraphicFramePr/>
                      <a:graphic xmlns:a="http://schemas.openxmlformats.org/drawingml/2006/main">
                        <a:graphicData uri="http://schemas.microsoft.com/office/word/2010/wordprocessingShape">
                          <wps:wsp>
                            <wps:cNvSpPr txBox="1"/>
                            <wps:spPr>
                              <a:xfrm rot="5400000">
                                <a:off x="0" y="0"/>
                                <a:ext cx="1828800" cy="413385"/>
                              </a:xfrm>
                              <a:prstGeom prst="rect">
                                <a:avLst/>
                              </a:prstGeom>
                              <a:noFill/>
                              <a:ln w="6350">
                                <a:noFill/>
                              </a:ln>
                            </wps:spPr>
                            <wps:txbx>
                              <w:txbxContent>
                                <w:p w14:paraId="0F5C7232" w14:textId="0F8E9057" w:rsidR="00AF714B" w:rsidRPr="00306FCC" w:rsidRDefault="00AF714B" w:rsidP="00AF714B">
                                  <w:pPr>
                                    <w:jc w:val="center"/>
                                    <w:rPr>
                                      <w:bCs/>
                                    </w:rPr>
                                  </w:pPr>
                                  <w:r>
                                    <w:t>Counting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E69B549" id="Text Box 97" o:spid="_x0000_s1062" type="#_x0000_t202" style="position:absolute;left:0;text-align:left;margin-left:-64.8pt;margin-top:33.95pt;width:2in;height:32.55pt;rotation:9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" filled="f" stroked="f" strokeweight=".5pt">
                      <v:textbox>
                        <w:txbxContent>
                          <w:p w14:paraId="0F5C7232" w14:textId="0F8E9057" w:rsidR="00AF714B" w:rsidRPr="00306FCC" w:rsidRDefault="00AF714B" w:rsidP="00AF714B">
                            <w:pPr>
                              <w:jc w:val="center"/>
                              <w:rPr>
                                <w:bCs/>
                              </w:rPr>
                            </w:pPr>
                            <w:r>
                              <w:t>Counting</w:t>
                            </w:r>
                          </w:p>
                        </w:txbxContent>
                      </v:textbox>
                    </v:shape>
                  </w:pict>
                </mc:Fallback>
              </mc:AlternateContent>
            </w:r>
          </w:p>
        </w:tc>
        <w:tc>
          <w:tcPr>
            <w:tcW w:w="2694" w:type="dxa"/>
            <w:shd w:val="clear" w:color="auto" w:fill="auto"/>
            <w:tcMar>
              <w:top w:w="0" w:type="dxa"/>
              <w:left w:w="108" w:type="dxa"/>
              <w:bottom w:w="0" w:type="dxa"/>
              <w:right w:w="108" w:type="dxa"/>
            </w:tcMar>
          </w:tcPr>
          <w:p w14:paraId="68839D3C" w14:textId="76A69540" w:rsidR="005C7B91" w:rsidRDefault="005C7B91">
            <w:pPr>
              <w:pBdr>
                <w:top w:val="nil"/>
                <w:left w:val="nil"/>
                <w:bottom w:val="nil"/>
                <w:right w:val="nil"/>
                <w:between w:val="nil"/>
              </w:pBdr>
              <w:jc w:val="center"/>
              <w:rPr>
                <w:b/>
                <w:color w:val="292526"/>
                <w:sz w:val="24"/>
                <w:szCs w:val="24"/>
              </w:rPr>
            </w:pPr>
          </w:p>
        </w:tc>
        <w:tc>
          <w:tcPr>
            <w:tcW w:w="2126" w:type="dxa"/>
            <w:shd w:val="clear" w:color="auto" w:fill="auto"/>
            <w:tcMar>
              <w:top w:w="0" w:type="dxa"/>
              <w:left w:w="108" w:type="dxa"/>
              <w:bottom w:w="0" w:type="dxa"/>
              <w:right w:w="108" w:type="dxa"/>
            </w:tcMar>
          </w:tcPr>
          <w:p w14:paraId="1C33FE9C" w14:textId="7EFBDCA9" w:rsidR="005C7B91" w:rsidRDefault="005C7B91">
            <w:pPr>
              <w:pBdr>
                <w:top w:val="nil"/>
                <w:left w:val="nil"/>
                <w:bottom w:val="nil"/>
                <w:right w:val="nil"/>
                <w:between w:val="nil"/>
              </w:pBdr>
              <w:jc w:val="center"/>
              <w:rPr>
                <w:b/>
                <w:color w:val="292526"/>
                <w:sz w:val="24"/>
                <w:szCs w:val="24"/>
              </w:rPr>
            </w:pPr>
          </w:p>
        </w:tc>
        <w:tc>
          <w:tcPr>
            <w:tcW w:w="2125" w:type="dxa"/>
            <w:shd w:val="clear" w:color="auto" w:fill="auto"/>
            <w:tcMar>
              <w:top w:w="0" w:type="dxa"/>
              <w:left w:w="108" w:type="dxa"/>
              <w:bottom w:w="0" w:type="dxa"/>
              <w:right w:w="108" w:type="dxa"/>
            </w:tcMar>
          </w:tcPr>
          <w:p w14:paraId="11BB6B29"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t xml:space="preserve">To count in fractions up to 10, starting from any number and using the </w:t>
            </w:r>
            <w:r>
              <w:rPr>
                <w:i/>
                <w:noProof/>
                <w:color w:val="000000"/>
                <w:sz w:val="18"/>
                <w:szCs w:val="18"/>
              </w:rPr>
              <w:drawing>
                <wp:inline distT="0" distB="0" distL="114300" distR="114300" wp14:anchorId="295A2835" wp14:editId="02C55006">
                  <wp:extent cx="33528" cy="168021"/>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3528" cy="168021"/>
                          </a:xfrm>
                          <a:prstGeom prst="rect">
                            <a:avLst/>
                          </a:prstGeom>
                          <a:ln/>
                        </pic:spPr>
                      </pic:pic>
                    </a:graphicData>
                  </a:graphic>
                </wp:inline>
              </w:drawing>
            </w:r>
            <w:r>
              <w:rPr>
                <w:i/>
                <w:noProof/>
                <w:color w:val="000000"/>
                <w:sz w:val="18"/>
                <w:szCs w:val="18"/>
              </w:rPr>
              <w:drawing>
                <wp:inline distT="0" distB="0" distL="114300" distR="114300" wp14:anchorId="669BB6B1" wp14:editId="7EBC8D33">
                  <wp:extent cx="33528" cy="168021"/>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3528" cy="168021"/>
                          </a:xfrm>
                          <a:prstGeom prst="rect">
                            <a:avLst/>
                          </a:prstGeom>
                          <a:ln/>
                        </pic:spPr>
                      </pic:pic>
                    </a:graphicData>
                  </a:graphic>
                </wp:inline>
              </w:drawing>
            </w:r>
            <w:r>
              <w:rPr>
                <w:i/>
                <w:color w:val="000000"/>
                <w:sz w:val="18"/>
                <w:szCs w:val="18"/>
              </w:rPr>
              <w:t xml:space="preserve"> and </w:t>
            </w:r>
            <w:r>
              <w:rPr>
                <w:i/>
                <w:noProof/>
                <w:color w:val="000000"/>
                <w:sz w:val="18"/>
                <w:szCs w:val="18"/>
              </w:rPr>
              <w:drawing>
                <wp:inline distT="0" distB="0" distL="114300" distR="114300" wp14:anchorId="2281D9C3" wp14:editId="6A8BC79B">
                  <wp:extent cx="67342" cy="168021"/>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67342" cy="168021"/>
                          </a:xfrm>
                          <a:prstGeom prst="rect">
                            <a:avLst/>
                          </a:prstGeom>
                          <a:ln/>
                        </pic:spPr>
                      </pic:pic>
                    </a:graphicData>
                  </a:graphic>
                </wp:inline>
              </w:drawing>
            </w:r>
            <w:r>
              <w:rPr>
                <w:i/>
                <w:noProof/>
                <w:color w:val="000000"/>
                <w:sz w:val="18"/>
                <w:szCs w:val="18"/>
              </w:rPr>
              <w:drawing>
                <wp:inline distT="0" distB="0" distL="114300" distR="114300" wp14:anchorId="0F75873D" wp14:editId="2AD1E14A">
                  <wp:extent cx="67342" cy="168021"/>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67342" cy="168021"/>
                          </a:xfrm>
                          <a:prstGeom prst="rect">
                            <a:avLst/>
                          </a:prstGeom>
                          <a:ln/>
                        </pic:spPr>
                      </pic:pic>
                    </a:graphicData>
                  </a:graphic>
                </wp:inline>
              </w:drawing>
            </w:r>
            <w:r>
              <w:rPr>
                <w:i/>
                <w:color w:val="000000"/>
                <w:sz w:val="18"/>
                <w:szCs w:val="18"/>
              </w:rPr>
              <w:t>equivalence on the number line.</w:t>
            </w:r>
          </w:p>
        </w:tc>
        <w:tc>
          <w:tcPr>
            <w:tcW w:w="1985" w:type="dxa"/>
            <w:shd w:val="clear" w:color="auto" w:fill="B4DDC0"/>
            <w:tcMar>
              <w:top w:w="0" w:type="dxa"/>
              <w:left w:w="108" w:type="dxa"/>
              <w:bottom w:w="0" w:type="dxa"/>
              <w:right w:w="108" w:type="dxa"/>
            </w:tcMar>
          </w:tcPr>
          <w:p w14:paraId="5E0AB81E"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count up and down in tenths; recognise that tenths arise from dividing an object into 10 equal parts and in dividing one-digit numbers or quantities by ten.</w:t>
            </w:r>
          </w:p>
        </w:tc>
        <w:tc>
          <w:tcPr>
            <w:tcW w:w="1983" w:type="dxa"/>
            <w:shd w:val="clear" w:color="auto" w:fill="B4DDC0"/>
            <w:tcMar>
              <w:top w:w="0" w:type="dxa"/>
              <w:left w:w="108" w:type="dxa"/>
              <w:bottom w:w="0" w:type="dxa"/>
              <w:right w:w="108" w:type="dxa"/>
            </w:tcMar>
          </w:tcPr>
          <w:p w14:paraId="5C4647E4"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count up and down in hundredths; recognise that hundredths arise when dividing an object by one hundred and dividing tenths by ten.</w:t>
            </w:r>
          </w:p>
        </w:tc>
        <w:tc>
          <w:tcPr>
            <w:tcW w:w="2035" w:type="dxa"/>
            <w:shd w:val="clear" w:color="auto" w:fill="B4DDC0"/>
            <w:tcMar>
              <w:top w:w="0" w:type="dxa"/>
              <w:left w:w="108" w:type="dxa"/>
              <w:bottom w:w="0" w:type="dxa"/>
              <w:right w:w="108" w:type="dxa"/>
            </w:tcMar>
          </w:tcPr>
          <w:p w14:paraId="0F40CC60" w14:textId="77777777" w:rsidR="005C7B91" w:rsidRDefault="00102F50">
            <w:pPr>
              <w:widowControl/>
              <w:pBdr>
                <w:top w:val="nil"/>
                <w:left w:val="nil"/>
                <w:bottom w:val="nil"/>
                <w:right w:val="nil"/>
                <w:between w:val="nil"/>
              </w:pBdr>
              <w:ind w:left="-57" w:right="-57"/>
              <w:jc w:val="center"/>
              <w:rPr>
                <w:i/>
                <w:color w:val="000000"/>
                <w:sz w:val="18"/>
                <w:szCs w:val="18"/>
              </w:rPr>
            </w:pPr>
            <w:r>
              <w:rPr>
                <w:i/>
                <w:color w:val="000000"/>
                <w:sz w:val="18"/>
                <w:szCs w:val="18"/>
              </w:rPr>
              <w:t>To extend counting from year 4, using decimals and fractions including bridging zero, for example on a number line.</w:t>
            </w:r>
          </w:p>
          <w:p w14:paraId="43ED2A7C" w14:textId="77777777" w:rsidR="005C7B91" w:rsidRDefault="00102F50">
            <w:pPr>
              <w:pBdr>
                <w:top w:val="nil"/>
                <w:left w:val="nil"/>
                <w:bottom w:val="nil"/>
                <w:right w:val="nil"/>
                <w:between w:val="nil"/>
              </w:pBdr>
              <w:ind w:left="-57" w:right="-57"/>
              <w:jc w:val="center"/>
              <w:rPr>
                <w:i/>
                <w:color w:val="000000"/>
                <w:sz w:val="18"/>
                <w:szCs w:val="18"/>
              </w:rPr>
            </w:pPr>
            <w:r>
              <w:rPr>
                <w:i/>
                <w:color w:val="000000"/>
                <w:sz w:val="18"/>
                <w:szCs w:val="18"/>
              </w:rPr>
              <w:t>To continue to practise counting forwards and backwards in simple fractions.</w:t>
            </w:r>
          </w:p>
        </w:tc>
        <w:tc>
          <w:tcPr>
            <w:tcW w:w="1955" w:type="dxa"/>
            <w:shd w:val="clear" w:color="auto" w:fill="B4DDC0"/>
            <w:tcMar>
              <w:top w:w="0" w:type="dxa"/>
              <w:left w:w="108" w:type="dxa"/>
              <w:bottom w:w="0" w:type="dxa"/>
              <w:right w:w="108" w:type="dxa"/>
            </w:tcMar>
          </w:tcPr>
          <w:p w14:paraId="7C83A5F1" w14:textId="77777777" w:rsidR="005C7B91" w:rsidRDefault="005C7B91">
            <w:pPr>
              <w:pBdr>
                <w:top w:val="nil"/>
                <w:left w:val="nil"/>
                <w:bottom w:val="nil"/>
                <w:right w:val="nil"/>
                <w:between w:val="nil"/>
              </w:pBdr>
              <w:jc w:val="center"/>
              <w:rPr>
                <w:i/>
                <w:color w:val="000000"/>
                <w:sz w:val="18"/>
                <w:szCs w:val="18"/>
              </w:rPr>
            </w:pPr>
          </w:p>
        </w:tc>
      </w:tr>
      <w:tr w:rsidR="005C7B91" w14:paraId="62E6E4CD" w14:textId="77777777">
        <w:trPr>
          <w:jc w:val="center"/>
        </w:trPr>
        <w:tc>
          <w:tcPr>
            <w:tcW w:w="740" w:type="dxa"/>
            <w:shd w:val="clear" w:color="auto" w:fill="B4DDC0"/>
            <w:tcMar>
              <w:top w:w="0" w:type="dxa"/>
              <w:left w:w="108" w:type="dxa"/>
              <w:bottom w:w="0" w:type="dxa"/>
              <w:right w:w="108" w:type="dxa"/>
            </w:tcMar>
            <w:vAlign w:val="center"/>
          </w:tcPr>
          <w:p w14:paraId="5706A211" w14:textId="66030201" w:rsidR="005C7B91" w:rsidRPr="00AF714B" w:rsidRDefault="005C7B91">
            <w:pPr>
              <w:pBdr>
                <w:top w:val="nil"/>
                <w:left w:val="nil"/>
                <w:bottom w:val="nil"/>
                <w:right w:val="nil"/>
                <w:between w:val="nil"/>
              </w:pBdr>
              <w:ind w:left="113" w:right="113"/>
              <w:jc w:val="center"/>
              <w:rPr>
                <w:color w:val="FFFFFF" w:themeColor="background1"/>
              </w:rPr>
            </w:pPr>
          </w:p>
        </w:tc>
        <w:tc>
          <w:tcPr>
            <w:tcW w:w="2694" w:type="dxa"/>
            <w:shd w:val="clear" w:color="auto" w:fill="auto"/>
            <w:tcMar>
              <w:top w:w="0" w:type="dxa"/>
              <w:left w:w="108" w:type="dxa"/>
              <w:bottom w:w="0" w:type="dxa"/>
              <w:right w:w="108" w:type="dxa"/>
            </w:tcMar>
          </w:tcPr>
          <w:p w14:paraId="34844A6E" w14:textId="46D5C10D"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52283926" w14:textId="3BCDCDA5" w:rsidR="005C7B91" w:rsidRDefault="00102F50">
            <w:pPr>
              <w:widowControl/>
              <w:pBdr>
                <w:top w:val="nil"/>
                <w:left w:val="nil"/>
                <w:bottom w:val="nil"/>
                <w:right w:val="nil"/>
                <w:between w:val="nil"/>
              </w:pBdr>
              <w:jc w:val="center"/>
              <w:rPr>
                <w:color w:val="000000"/>
                <w:sz w:val="18"/>
                <w:szCs w:val="18"/>
              </w:rPr>
            </w:pPr>
            <w:r>
              <w:rPr>
                <w:color w:val="000000"/>
                <w:sz w:val="18"/>
                <w:szCs w:val="18"/>
              </w:rPr>
              <w:t xml:space="preserve">To recognise, find and name a half as one of two equal parts of an </w:t>
            </w:r>
            <w:r>
              <w:rPr>
                <w:color w:val="000000"/>
                <w:sz w:val="18"/>
                <w:szCs w:val="18"/>
              </w:rPr>
              <w:lastRenderedPageBreak/>
              <w:t xml:space="preserve">object, shape or quantity </w:t>
            </w:r>
            <w:r>
              <w:rPr>
                <w:i/>
                <w:color w:val="000000"/>
                <w:sz w:val="18"/>
                <w:szCs w:val="18"/>
              </w:rPr>
              <w:t>by solving problems</w:t>
            </w:r>
            <w:r>
              <w:rPr>
                <w:color w:val="000000"/>
                <w:sz w:val="18"/>
                <w:szCs w:val="18"/>
              </w:rPr>
              <w:t>.</w:t>
            </w:r>
          </w:p>
          <w:p w14:paraId="6C2542D0" w14:textId="4B426E08" w:rsidR="005C7B91" w:rsidRDefault="00102F50">
            <w:pPr>
              <w:widowControl/>
              <w:pBdr>
                <w:top w:val="nil"/>
                <w:left w:val="nil"/>
                <w:bottom w:val="nil"/>
                <w:right w:val="nil"/>
                <w:between w:val="nil"/>
              </w:pBdr>
              <w:jc w:val="center"/>
              <w:rPr>
                <w:color w:val="000000"/>
                <w:sz w:val="18"/>
                <w:szCs w:val="18"/>
              </w:rPr>
            </w:pPr>
            <w:r>
              <w:rPr>
                <w:color w:val="000000"/>
                <w:sz w:val="18"/>
                <w:szCs w:val="18"/>
              </w:rPr>
              <w:t xml:space="preserve">To recognise, find and name a quarter as one of four equal parts of an object, shape or quantity </w:t>
            </w:r>
            <w:r>
              <w:rPr>
                <w:i/>
                <w:color w:val="000000"/>
                <w:sz w:val="18"/>
                <w:szCs w:val="18"/>
              </w:rPr>
              <w:t>by solving problems</w:t>
            </w:r>
            <w:r>
              <w:rPr>
                <w:color w:val="000000"/>
                <w:sz w:val="18"/>
                <w:szCs w:val="18"/>
              </w:rPr>
              <w:t>.</w:t>
            </w:r>
          </w:p>
          <w:p w14:paraId="6C8127DC" w14:textId="4E840CB6" w:rsidR="005C7B91" w:rsidRDefault="00D20544">
            <w:pPr>
              <w:pBdr>
                <w:top w:val="nil"/>
                <w:left w:val="nil"/>
                <w:bottom w:val="nil"/>
                <w:right w:val="nil"/>
                <w:between w:val="nil"/>
              </w:pBdr>
              <w:jc w:val="center"/>
              <w:rPr>
                <w:i/>
                <w:color w:val="000000"/>
                <w:sz w:val="18"/>
                <w:szCs w:val="18"/>
              </w:rPr>
            </w:pPr>
            <w:r w:rsidRPr="00AF714B">
              <w:rPr>
                <w:b/>
                <w:noProof/>
                <w:color w:val="FFFFFF" w:themeColor="background1"/>
                <w:sz w:val="32"/>
                <w:szCs w:val="32"/>
              </w:rPr>
              <mc:AlternateContent>
                <mc:Choice Requires="wps">
                  <w:drawing>
                    <wp:anchor distT="0" distB="0" distL="114300" distR="114300" simplePos="0" relativeHeight="251737088" behindDoc="0" locked="0" layoutInCell="1" allowOverlap="1" wp14:anchorId="794EB8A5" wp14:editId="1EA287C5">
                      <wp:simplePos x="0" y="0"/>
                      <wp:positionH relativeFrom="column">
                        <wp:posOffset>-3538681</wp:posOffset>
                      </wp:positionH>
                      <wp:positionV relativeFrom="paragraph">
                        <wp:posOffset>120563</wp:posOffset>
                      </wp:positionV>
                      <wp:extent cx="2914650" cy="413385"/>
                      <wp:effectExtent l="0" t="0" r="0" b="0"/>
                      <wp:wrapNone/>
                      <wp:docPr id="98" name="Text Box 98"/>
                      <wp:cNvGraphicFramePr/>
                      <a:graphic xmlns:a="http://schemas.openxmlformats.org/drawingml/2006/main">
                        <a:graphicData uri="http://schemas.microsoft.com/office/word/2010/wordprocessingShape">
                          <wps:wsp>
                            <wps:cNvSpPr txBox="1"/>
                            <wps:spPr>
                              <a:xfrm rot="5400000">
                                <a:off x="0" y="0"/>
                                <a:ext cx="2914650" cy="413385"/>
                              </a:xfrm>
                              <a:prstGeom prst="rect">
                                <a:avLst/>
                              </a:prstGeom>
                              <a:noFill/>
                              <a:ln w="6350">
                                <a:noFill/>
                              </a:ln>
                            </wps:spPr>
                            <wps:txbx>
                              <w:txbxContent>
                                <w:p w14:paraId="315EF84D" w14:textId="06DF7F57" w:rsidR="00AF714B" w:rsidRPr="00306FCC" w:rsidRDefault="00AF714B" w:rsidP="00AF714B">
                                  <w:pPr>
                                    <w:jc w:val="center"/>
                                    <w:rPr>
                                      <w:bCs/>
                                    </w:rPr>
                                  </w:pPr>
                                  <w:r>
                                    <w:t>Recognising, Finding and Naming Fractions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94EB8A5" id="Text Box 98" o:spid="_x0000_s1063" type="#_x0000_t202" style="position:absolute;left:0;text-align:left;margin-left:-278.65pt;margin-top:9.5pt;width:229.5pt;height:32.55pt;rotation:9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" filled="f" stroked="f" strokeweight=".5pt">
                      <v:textbox>
                        <w:txbxContent>
                          <w:p w14:paraId="315EF84D" w14:textId="06DF7F57" w:rsidR="00AF714B" w:rsidRPr="00306FCC" w:rsidRDefault="00AF714B" w:rsidP="00AF714B">
                            <w:pPr>
                              <w:jc w:val="center"/>
                              <w:rPr>
                                <w:bCs/>
                              </w:rPr>
                            </w:pPr>
                            <w:r>
                              <w:t>Recognising, Finding and Naming Fractions</w:t>
                            </w:r>
                          </w:p>
                        </w:txbxContent>
                      </v:textbox>
                    </v:shape>
                  </w:pict>
                </mc:Fallback>
              </mc:AlternateContent>
            </w:r>
            <w:r w:rsidR="00102F50">
              <w:rPr>
                <w:i/>
                <w:color w:val="000000"/>
                <w:sz w:val="18"/>
                <w:szCs w:val="18"/>
              </w:rPr>
              <w:t>To connect halves and quarters to the equal sharing and grouping of sets of objects and to measures, as well as recognising and combining halves and quarters as parts of a whole.</w:t>
            </w:r>
          </w:p>
          <w:p w14:paraId="31E31E54" w14:textId="77777777" w:rsidR="005C7B91" w:rsidRDefault="005C7B91">
            <w:pPr>
              <w:pBdr>
                <w:top w:val="nil"/>
                <w:left w:val="nil"/>
                <w:bottom w:val="nil"/>
                <w:right w:val="nil"/>
                <w:between w:val="nil"/>
              </w:pBdr>
              <w:jc w:val="center"/>
              <w:rPr>
                <w:i/>
                <w:color w:val="000000"/>
                <w:sz w:val="18"/>
                <w:szCs w:val="18"/>
              </w:rPr>
            </w:pPr>
          </w:p>
          <w:p w14:paraId="710F5CA5" w14:textId="77777777" w:rsidR="005C7B91" w:rsidRDefault="005C7B91">
            <w:pPr>
              <w:pBdr>
                <w:top w:val="nil"/>
                <w:left w:val="nil"/>
                <w:bottom w:val="nil"/>
                <w:right w:val="nil"/>
                <w:between w:val="nil"/>
              </w:pBdr>
              <w:ind w:firstLine="720"/>
              <w:jc w:val="center"/>
              <w:rPr>
                <w:i/>
                <w:color w:val="000000"/>
                <w:sz w:val="18"/>
                <w:szCs w:val="18"/>
              </w:rPr>
            </w:pPr>
          </w:p>
        </w:tc>
        <w:tc>
          <w:tcPr>
            <w:tcW w:w="2125" w:type="dxa"/>
            <w:shd w:val="clear" w:color="auto" w:fill="auto"/>
            <w:tcMar>
              <w:top w:w="0" w:type="dxa"/>
              <w:left w:w="108" w:type="dxa"/>
              <w:bottom w:w="0" w:type="dxa"/>
              <w:right w:w="108" w:type="dxa"/>
            </w:tcMar>
          </w:tcPr>
          <w:p w14:paraId="756227DD" w14:textId="77777777" w:rsidR="005C7B91" w:rsidRDefault="00102F50">
            <w:pPr>
              <w:pBdr>
                <w:top w:val="nil"/>
                <w:left w:val="nil"/>
                <w:bottom w:val="nil"/>
                <w:right w:val="nil"/>
                <w:between w:val="nil"/>
              </w:pBdr>
              <w:jc w:val="center"/>
              <w:rPr>
                <w:color w:val="BE1C6D"/>
                <w:sz w:val="18"/>
                <w:szCs w:val="18"/>
              </w:rPr>
            </w:pPr>
            <w:r>
              <w:rPr>
                <w:color w:val="1C1C1C"/>
                <w:sz w:val="18"/>
                <w:szCs w:val="18"/>
              </w:rPr>
              <w:lastRenderedPageBreak/>
              <w:t xml:space="preserve">To recognise, find, name, </w:t>
            </w:r>
            <w:r>
              <w:rPr>
                <w:color w:val="BE1C6D"/>
                <w:sz w:val="18"/>
                <w:szCs w:val="18"/>
              </w:rPr>
              <w:t>identify</w:t>
            </w:r>
            <w:r>
              <w:rPr>
                <w:color w:val="1C1C1C"/>
                <w:sz w:val="18"/>
                <w:szCs w:val="18"/>
              </w:rPr>
              <w:t xml:space="preserve"> and write </w:t>
            </w:r>
            <w:r>
              <w:rPr>
                <w:color w:val="1C1C1C"/>
                <w:sz w:val="18"/>
                <w:szCs w:val="18"/>
              </w:rPr>
              <w:lastRenderedPageBreak/>
              <w:t xml:space="preserve">fractions </w:t>
            </w:r>
            <w:r>
              <w:rPr>
                <w:noProof/>
                <w:color w:val="1C1C1C"/>
                <w:sz w:val="18"/>
                <w:szCs w:val="18"/>
              </w:rPr>
              <w:drawing>
                <wp:inline distT="0" distB="0" distL="114300" distR="114300" wp14:anchorId="50BC9B37" wp14:editId="6E9B63D2">
                  <wp:extent cx="33528" cy="168021"/>
                  <wp:effectExtent l="0" t="0" r="0" b="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33528" cy="168021"/>
                          </a:xfrm>
                          <a:prstGeom prst="rect">
                            <a:avLst/>
                          </a:prstGeom>
                          <a:ln/>
                        </pic:spPr>
                      </pic:pic>
                    </a:graphicData>
                  </a:graphic>
                </wp:inline>
              </w:drawing>
            </w:r>
            <w:r>
              <w:rPr>
                <w:noProof/>
                <w:color w:val="1C1C1C"/>
                <w:sz w:val="18"/>
                <w:szCs w:val="18"/>
              </w:rPr>
              <w:drawing>
                <wp:inline distT="0" distB="0" distL="114300" distR="114300" wp14:anchorId="5A515D22" wp14:editId="7E6EC647">
                  <wp:extent cx="50673" cy="168021"/>
                  <wp:effectExtent l="0" t="0" r="0" b="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0673" cy="168021"/>
                          </a:xfrm>
                          <a:prstGeom prst="rect">
                            <a:avLst/>
                          </a:prstGeom>
                          <a:ln/>
                        </pic:spPr>
                      </pic:pic>
                    </a:graphicData>
                  </a:graphic>
                </wp:inline>
              </w:drawing>
            </w:r>
            <w:r>
              <w:rPr>
                <w:color w:val="BE1C6D"/>
                <w:sz w:val="18"/>
                <w:szCs w:val="18"/>
              </w:rPr>
              <w:t xml:space="preserve">, </w:t>
            </w:r>
            <w:r>
              <w:rPr>
                <w:noProof/>
                <w:color w:val="BE1C6D"/>
                <w:sz w:val="18"/>
                <w:szCs w:val="18"/>
              </w:rPr>
              <w:drawing>
                <wp:inline distT="0" distB="0" distL="114300" distR="114300" wp14:anchorId="7AB98554" wp14:editId="3A3CEB51">
                  <wp:extent cx="33528" cy="168021"/>
                  <wp:effectExtent l="0" t="0" r="0" b="0"/>
                  <wp:docPr id="2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3528" cy="168021"/>
                          </a:xfrm>
                          <a:prstGeom prst="rect">
                            <a:avLst/>
                          </a:prstGeom>
                          <a:ln/>
                        </pic:spPr>
                      </pic:pic>
                    </a:graphicData>
                  </a:graphic>
                </wp:inline>
              </w:drawing>
            </w:r>
            <w:r>
              <w:rPr>
                <w:noProof/>
                <w:color w:val="BE1C6D"/>
                <w:sz w:val="18"/>
                <w:szCs w:val="18"/>
              </w:rPr>
              <w:drawing>
                <wp:inline distT="0" distB="0" distL="114300" distR="114300" wp14:anchorId="4E1C4962" wp14:editId="2E380EF7">
                  <wp:extent cx="33528" cy="168021"/>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3528" cy="168021"/>
                          </a:xfrm>
                          <a:prstGeom prst="rect">
                            <a:avLst/>
                          </a:prstGeom>
                          <a:ln/>
                        </pic:spPr>
                      </pic:pic>
                    </a:graphicData>
                  </a:graphic>
                </wp:inline>
              </w:drawing>
            </w:r>
            <w:r>
              <w:rPr>
                <w:color w:val="BE1C6D"/>
                <w:sz w:val="18"/>
                <w:szCs w:val="18"/>
              </w:rPr>
              <w:t xml:space="preserve">, </w:t>
            </w:r>
            <w:r>
              <w:rPr>
                <w:noProof/>
                <w:color w:val="BE1C6D"/>
                <w:sz w:val="18"/>
                <w:szCs w:val="18"/>
              </w:rPr>
              <w:drawing>
                <wp:inline distT="0" distB="0" distL="114300" distR="114300" wp14:anchorId="37A2F5D1" wp14:editId="01BD35D6">
                  <wp:extent cx="33528" cy="168021"/>
                  <wp:effectExtent l="0" t="0" r="0" b="0"/>
                  <wp:docPr id="2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33528" cy="168021"/>
                          </a:xfrm>
                          <a:prstGeom prst="rect">
                            <a:avLst/>
                          </a:prstGeom>
                          <a:ln/>
                        </pic:spPr>
                      </pic:pic>
                    </a:graphicData>
                  </a:graphic>
                </wp:inline>
              </w:drawing>
            </w:r>
            <w:r>
              <w:rPr>
                <w:noProof/>
                <w:color w:val="BE1C6D"/>
                <w:sz w:val="18"/>
                <w:szCs w:val="18"/>
              </w:rPr>
              <w:drawing>
                <wp:inline distT="0" distB="0" distL="114300" distR="114300" wp14:anchorId="52C6FD3A" wp14:editId="36ED738A">
                  <wp:extent cx="33528" cy="168021"/>
                  <wp:effectExtent l="0" t="0" r="0" b="0"/>
                  <wp:docPr id="2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33528" cy="168021"/>
                          </a:xfrm>
                          <a:prstGeom prst="rect">
                            <a:avLst/>
                          </a:prstGeom>
                          <a:ln/>
                        </pic:spPr>
                      </pic:pic>
                    </a:graphicData>
                  </a:graphic>
                </wp:inline>
              </w:drawing>
            </w:r>
            <w:r>
              <w:rPr>
                <w:color w:val="BE1C6D"/>
                <w:sz w:val="18"/>
                <w:szCs w:val="18"/>
              </w:rPr>
              <w:t xml:space="preserve">, </w:t>
            </w:r>
            <w:r>
              <w:rPr>
                <w:noProof/>
                <w:color w:val="BE1C6D"/>
                <w:sz w:val="18"/>
                <w:szCs w:val="18"/>
              </w:rPr>
              <w:drawing>
                <wp:inline distT="0" distB="0" distL="114300" distR="114300" wp14:anchorId="4E763AF7" wp14:editId="28C0FAA9">
                  <wp:extent cx="33528" cy="168021"/>
                  <wp:effectExtent l="0" t="0" r="0" b="0"/>
                  <wp:docPr id="2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33528" cy="168021"/>
                          </a:xfrm>
                          <a:prstGeom prst="rect">
                            <a:avLst/>
                          </a:prstGeom>
                          <a:ln/>
                        </pic:spPr>
                      </pic:pic>
                    </a:graphicData>
                  </a:graphic>
                </wp:inline>
              </w:drawing>
            </w:r>
            <w:r>
              <w:rPr>
                <w:noProof/>
                <w:color w:val="BE1C6D"/>
                <w:sz w:val="18"/>
                <w:szCs w:val="18"/>
              </w:rPr>
              <w:drawing>
                <wp:inline distT="0" distB="0" distL="114300" distR="114300" wp14:anchorId="0E5CF293" wp14:editId="1ED2A854">
                  <wp:extent cx="33528" cy="168021"/>
                  <wp:effectExtent l="0" t="0" r="0" b="0"/>
                  <wp:docPr id="2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33528" cy="168021"/>
                          </a:xfrm>
                          <a:prstGeom prst="rect">
                            <a:avLst/>
                          </a:prstGeom>
                          <a:ln/>
                        </pic:spPr>
                      </pic:pic>
                    </a:graphicData>
                  </a:graphic>
                </wp:inline>
              </w:drawing>
            </w:r>
            <w:r>
              <w:rPr>
                <w:color w:val="BE1C6D"/>
                <w:sz w:val="18"/>
                <w:szCs w:val="18"/>
              </w:rPr>
              <w:t xml:space="preserve"> </w:t>
            </w:r>
            <w:r>
              <w:rPr>
                <w:color w:val="1C1C1C"/>
                <w:sz w:val="18"/>
                <w:szCs w:val="18"/>
              </w:rPr>
              <w:t xml:space="preserve">and </w:t>
            </w:r>
            <w:r>
              <w:rPr>
                <w:noProof/>
                <w:color w:val="1C1C1C"/>
                <w:sz w:val="18"/>
                <w:szCs w:val="18"/>
              </w:rPr>
              <w:drawing>
                <wp:inline distT="0" distB="0" distL="114300" distR="114300" wp14:anchorId="12905777" wp14:editId="46782581">
                  <wp:extent cx="33528" cy="168021"/>
                  <wp:effectExtent l="0" t="0" r="0" b="0"/>
                  <wp:docPr id="3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33528" cy="168021"/>
                          </a:xfrm>
                          <a:prstGeom prst="rect">
                            <a:avLst/>
                          </a:prstGeom>
                          <a:ln/>
                        </pic:spPr>
                      </pic:pic>
                    </a:graphicData>
                  </a:graphic>
                </wp:inline>
              </w:drawing>
            </w:r>
            <w:r>
              <w:rPr>
                <w:noProof/>
                <w:color w:val="1C1C1C"/>
                <w:sz w:val="18"/>
                <w:szCs w:val="18"/>
              </w:rPr>
              <w:drawing>
                <wp:inline distT="0" distB="0" distL="114300" distR="114300" wp14:anchorId="0A43A553" wp14:editId="602A245D">
                  <wp:extent cx="33528" cy="168021"/>
                  <wp:effectExtent l="0" t="0" r="0" b="0"/>
                  <wp:docPr id="3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33528" cy="168021"/>
                          </a:xfrm>
                          <a:prstGeom prst="rect">
                            <a:avLst/>
                          </a:prstGeom>
                          <a:ln/>
                        </pic:spPr>
                      </pic:pic>
                    </a:graphicData>
                  </a:graphic>
                </wp:inline>
              </w:drawing>
            </w:r>
            <w:r>
              <w:rPr>
                <w:color w:val="1C1C1C"/>
                <w:sz w:val="18"/>
                <w:szCs w:val="18"/>
              </w:rPr>
              <w:t xml:space="preserve"> of a length, </w:t>
            </w:r>
            <w:r>
              <w:rPr>
                <w:color w:val="BE1C6D"/>
                <w:sz w:val="18"/>
                <w:szCs w:val="18"/>
              </w:rPr>
              <w:t>number</w:t>
            </w:r>
            <w:r>
              <w:rPr>
                <w:color w:val="1C1C1C"/>
                <w:sz w:val="18"/>
                <w:szCs w:val="18"/>
              </w:rPr>
              <w:t xml:space="preserve">, shape, set of objects or quantity </w:t>
            </w:r>
            <w:r>
              <w:rPr>
                <w:color w:val="BE1C6D"/>
                <w:sz w:val="18"/>
                <w:szCs w:val="18"/>
              </w:rPr>
              <w:t>and know that all parts must be equal parts of the whole.</w:t>
            </w:r>
          </w:p>
          <w:p w14:paraId="51A0484A" w14:textId="77777777" w:rsidR="005C7B91" w:rsidRDefault="005C7B91">
            <w:pPr>
              <w:pBdr>
                <w:top w:val="nil"/>
                <w:left w:val="nil"/>
                <w:bottom w:val="nil"/>
                <w:right w:val="nil"/>
                <w:between w:val="nil"/>
              </w:pBdr>
              <w:jc w:val="center"/>
              <w:rPr>
                <w:color w:val="BE1C6D"/>
                <w:sz w:val="18"/>
                <w:szCs w:val="18"/>
              </w:rPr>
            </w:pPr>
          </w:p>
          <w:p w14:paraId="0D02143B" w14:textId="77777777" w:rsidR="005C7B91" w:rsidRDefault="00102F50">
            <w:pPr>
              <w:pBdr>
                <w:top w:val="nil"/>
                <w:left w:val="nil"/>
                <w:bottom w:val="nil"/>
                <w:right w:val="nil"/>
                <w:between w:val="nil"/>
              </w:pBdr>
              <w:jc w:val="center"/>
              <w:rPr>
                <w:i/>
                <w:sz w:val="18"/>
                <w:szCs w:val="18"/>
              </w:rPr>
            </w:pPr>
            <w:r>
              <w:rPr>
                <w:i/>
                <w:sz w:val="18"/>
                <w:szCs w:val="18"/>
              </w:rPr>
              <w:t xml:space="preserve">To connect unit fractions to equal sharing and grouping, to numbers when they can be calculated, and to measures, finding fractions of lengths, quantities, sets of objects or shapes. They meet </w:t>
            </w:r>
            <w:r>
              <w:rPr>
                <w:i/>
                <w:noProof/>
                <w:sz w:val="18"/>
                <w:szCs w:val="18"/>
              </w:rPr>
              <w:drawing>
                <wp:inline distT="0" distB="0" distL="114300" distR="114300" wp14:anchorId="4BC1DB00" wp14:editId="66FB7952">
                  <wp:extent cx="33528" cy="168021"/>
                  <wp:effectExtent l="0" t="0" r="0" b="0"/>
                  <wp:docPr id="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33528" cy="168021"/>
                          </a:xfrm>
                          <a:prstGeom prst="rect">
                            <a:avLst/>
                          </a:prstGeom>
                          <a:ln/>
                        </pic:spPr>
                      </pic:pic>
                    </a:graphicData>
                  </a:graphic>
                </wp:inline>
              </w:drawing>
            </w:r>
            <w:r>
              <w:rPr>
                <w:i/>
                <w:noProof/>
                <w:sz w:val="18"/>
                <w:szCs w:val="18"/>
              </w:rPr>
              <w:drawing>
                <wp:inline distT="0" distB="0" distL="114300" distR="114300" wp14:anchorId="586A3553" wp14:editId="7D8C98A0">
                  <wp:extent cx="33528" cy="168021"/>
                  <wp:effectExtent l="0" t="0" r="0" b="0"/>
                  <wp:docPr id="3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33528" cy="168021"/>
                          </a:xfrm>
                          <a:prstGeom prst="rect">
                            <a:avLst/>
                          </a:prstGeom>
                          <a:ln/>
                        </pic:spPr>
                      </pic:pic>
                    </a:graphicData>
                  </a:graphic>
                </wp:inline>
              </w:drawing>
            </w:r>
            <w:r>
              <w:rPr>
                <w:i/>
                <w:sz w:val="18"/>
                <w:szCs w:val="18"/>
              </w:rPr>
              <w:t xml:space="preserve"> as the first example of a non-unit fraction.</w:t>
            </w:r>
          </w:p>
        </w:tc>
        <w:tc>
          <w:tcPr>
            <w:tcW w:w="1985" w:type="dxa"/>
            <w:shd w:val="clear" w:color="auto" w:fill="B4DDC0"/>
            <w:tcMar>
              <w:top w:w="0" w:type="dxa"/>
              <w:left w:w="108" w:type="dxa"/>
              <w:bottom w:w="0" w:type="dxa"/>
              <w:right w:w="108" w:type="dxa"/>
            </w:tcMar>
          </w:tcPr>
          <w:p w14:paraId="23CECAA4" w14:textId="77777777" w:rsidR="005C7B91" w:rsidRDefault="00102F50">
            <w:pPr>
              <w:widowControl/>
              <w:pBdr>
                <w:top w:val="nil"/>
                <w:left w:val="nil"/>
                <w:bottom w:val="nil"/>
                <w:right w:val="nil"/>
                <w:between w:val="nil"/>
              </w:pBdr>
              <w:ind w:left="-57" w:right="-57"/>
              <w:jc w:val="center"/>
              <w:rPr>
                <w:i/>
                <w:color w:val="000000"/>
                <w:sz w:val="18"/>
                <w:szCs w:val="18"/>
              </w:rPr>
            </w:pPr>
            <w:r>
              <w:rPr>
                <w:i/>
                <w:color w:val="000000"/>
                <w:sz w:val="18"/>
                <w:szCs w:val="18"/>
              </w:rPr>
              <w:lastRenderedPageBreak/>
              <w:t xml:space="preserve">To understand the relation between unit fractions as operators </w:t>
            </w:r>
            <w:r>
              <w:rPr>
                <w:i/>
                <w:color w:val="000000"/>
                <w:sz w:val="18"/>
                <w:szCs w:val="18"/>
              </w:rPr>
              <w:lastRenderedPageBreak/>
              <w:t>(fractions of), and division by integers.</w:t>
            </w:r>
          </w:p>
          <w:p w14:paraId="4F40B9B0" w14:textId="77777777" w:rsidR="005C7B91" w:rsidRDefault="00102F50">
            <w:pPr>
              <w:widowControl/>
              <w:pBdr>
                <w:top w:val="nil"/>
                <w:left w:val="nil"/>
                <w:bottom w:val="nil"/>
                <w:right w:val="nil"/>
                <w:between w:val="nil"/>
              </w:pBdr>
              <w:ind w:left="-57" w:right="-57"/>
              <w:jc w:val="center"/>
              <w:rPr>
                <w:color w:val="000000"/>
                <w:sz w:val="18"/>
                <w:szCs w:val="18"/>
              </w:rPr>
            </w:pPr>
            <w:r>
              <w:rPr>
                <w:color w:val="000000"/>
                <w:sz w:val="18"/>
                <w:szCs w:val="18"/>
              </w:rPr>
              <w:t>To recognise,</w:t>
            </w:r>
            <w:r>
              <w:rPr>
                <w:i/>
                <w:color w:val="000000"/>
                <w:sz w:val="18"/>
                <w:szCs w:val="18"/>
              </w:rPr>
              <w:t xml:space="preserve"> understand</w:t>
            </w:r>
            <w:r>
              <w:rPr>
                <w:color w:val="000000"/>
                <w:sz w:val="18"/>
                <w:szCs w:val="18"/>
              </w:rPr>
              <w:t xml:space="preserve"> and use fractions as numbers: unit fractions and non-unit fractions with small denominators </w:t>
            </w:r>
            <w:r>
              <w:rPr>
                <w:i/>
                <w:color w:val="000000"/>
                <w:sz w:val="18"/>
                <w:szCs w:val="18"/>
              </w:rPr>
              <w:t>as numbers on the number line (going beyond 0 -1 and relating this to measure), and deduce relations between them, such as size and equivalence</w:t>
            </w:r>
            <w:r>
              <w:rPr>
                <w:color w:val="000000"/>
                <w:sz w:val="18"/>
                <w:szCs w:val="18"/>
              </w:rPr>
              <w:t>.</w:t>
            </w:r>
          </w:p>
          <w:p w14:paraId="0120730D" w14:textId="77777777" w:rsidR="005C7B91" w:rsidRDefault="005C7B91">
            <w:pPr>
              <w:widowControl/>
              <w:pBdr>
                <w:top w:val="nil"/>
                <w:left w:val="nil"/>
                <w:bottom w:val="nil"/>
                <w:right w:val="nil"/>
                <w:between w:val="nil"/>
              </w:pBdr>
              <w:ind w:left="-57" w:right="-57"/>
              <w:jc w:val="center"/>
              <w:rPr>
                <w:color w:val="000000"/>
                <w:sz w:val="18"/>
                <w:szCs w:val="18"/>
              </w:rPr>
            </w:pPr>
          </w:p>
          <w:p w14:paraId="54EA7298" w14:textId="77777777" w:rsidR="005C7B91" w:rsidRDefault="00102F50">
            <w:pPr>
              <w:widowControl/>
              <w:pBdr>
                <w:top w:val="nil"/>
                <w:left w:val="nil"/>
                <w:bottom w:val="nil"/>
                <w:right w:val="nil"/>
                <w:between w:val="nil"/>
              </w:pBdr>
              <w:ind w:left="-57" w:right="-57"/>
              <w:jc w:val="center"/>
              <w:rPr>
                <w:color w:val="000000"/>
                <w:sz w:val="18"/>
                <w:szCs w:val="18"/>
              </w:rPr>
            </w:pPr>
            <w:r>
              <w:rPr>
                <w:color w:val="000000"/>
                <w:sz w:val="18"/>
                <w:szCs w:val="18"/>
              </w:rPr>
              <w:t>To recognise, find and write fractions of a discrete set of objects: unit fractions and non-unit fractions with small denominators.</w:t>
            </w:r>
          </w:p>
        </w:tc>
        <w:tc>
          <w:tcPr>
            <w:tcW w:w="1983" w:type="dxa"/>
            <w:shd w:val="clear" w:color="auto" w:fill="B4DDC0"/>
            <w:tcMar>
              <w:top w:w="0" w:type="dxa"/>
              <w:left w:w="108" w:type="dxa"/>
              <w:bottom w:w="0" w:type="dxa"/>
              <w:right w:w="108" w:type="dxa"/>
            </w:tcMar>
          </w:tcPr>
          <w:p w14:paraId="413B05E4" w14:textId="77777777" w:rsidR="005C7B91" w:rsidRDefault="00102F50">
            <w:pPr>
              <w:widowControl/>
              <w:pBdr>
                <w:top w:val="nil"/>
                <w:left w:val="nil"/>
                <w:bottom w:val="nil"/>
                <w:right w:val="nil"/>
                <w:between w:val="nil"/>
              </w:pBdr>
              <w:jc w:val="center"/>
              <w:rPr>
                <w:i/>
                <w:color w:val="000000"/>
                <w:sz w:val="18"/>
                <w:szCs w:val="18"/>
              </w:rPr>
            </w:pPr>
            <w:r>
              <w:rPr>
                <w:i/>
                <w:color w:val="000000"/>
                <w:sz w:val="18"/>
                <w:szCs w:val="18"/>
              </w:rPr>
              <w:lastRenderedPageBreak/>
              <w:t xml:space="preserve">To make connections between fractions of a length, of a shape </w:t>
            </w:r>
            <w:r>
              <w:rPr>
                <w:i/>
                <w:color w:val="000000"/>
                <w:sz w:val="18"/>
                <w:szCs w:val="18"/>
              </w:rPr>
              <w:lastRenderedPageBreak/>
              <w:t>and as a representation of one whole or set of quantities.</w:t>
            </w:r>
          </w:p>
          <w:p w14:paraId="105DC483" w14:textId="77777777" w:rsidR="005C7B91" w:rsidRDefault="00102F50">
            <w:pPr>
              <w:widowControl/>
              <w:pBdr>
                <w:top w:val="nil"/>
                <w:left w:val="nil"/>
                <w:bottom w:val="nil"/>
                <w:right w:val="nil"/>
                <w:between w:val="nil"/>
              </w:pBdr>
              <w:jc w:val="center"/>
              <w:rPr>
                <w:i/>
                <w:color w:val="000000"/>
                <w:sz w:val="18"/>
                <w:szCs w:val="18"/>
              </w:rPr>
            </w:pPr>
            <w:r>
              <w:rPr>
                <w:i/>
                <w:color w:val="000000"/>
                <w:sz w:val="18"/>
                <w:szCs w:val="18"/>
              </w:rPr>
              <w:t>To know that decimals and fractions are different ways of expressing numbers and proportions.</w:t>
            </w:r>
          </w:p>
          <w:p w14:paraId="78489068"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t>To understand the relation between non-unit fractions and multiplication and division of quantities, with particular emphasis on tenths and hundredths.</w:t>
            </w:r>
          </w:p>
        </w:tc>
        <w:tc>
          <w:tcPr>
            <w:tcW w:w="2035" w:type="dxa"/>
            <w:shd w:val="clear" w:color="auto" w:fill="B4DDC0"/>
            <w:tcMar>
              <w:top w:w="0" w:type="dxa"/>
              <w:left w:w="108" w:type="dxa"/>
              <w:bottom w:w="0" w:type="dxa"/>
              <w:right w:w="108" w:type="dxa"/>
            </w:tcMar>
          </w:tcPr>
          <w:p w14:paraId="12D8D62D" w14:textId="77777777" w:rsidR="005C7B91" w:rsidRDefault="00102F50">
            <w:pPr>
              <w:pBdr>
                <w:top w:val="nil"/>
                <w:left w:val="nil"/>
                <w:bottom w:val="nil"/>
                <w:right w:val="nil"/>
                <w:between w:val="nil"/>
              </w:pBdr>
              <w:jc w:val="center"/>
              <w:rPr>
                <w:color w:val="000000"/>
                <w:sz w:val="18"/>
                <w:szCs w:val="18"/>
              </w:rPr>
            </w:pPr>
            <w:r>
              <w:rPr>
                <w:color w:val="000000"/>
                <w:sz w:val="18"/>
                <w:szCs w:val="18"/>
              </w:rPr>
              <w:lastRenderedPageBreak/>
              <w:t xml:space="preserve">To identify, name and write equivalent fractions of a given </w:t>
            </w:r>
            <w:r>
              <w:rPr>
                <w:color w:val="000000"/>
                <w:sz w:val="18"/>
                <w:szCs w:val="18"/>
              </w:rPr>
              <w:lastRenderedPageBreak/>
              <w:t>fraction, represented visually, including tenths and hundredths.</w:t>
            </w:r>
          </w:p>
        </w:tc>
        <w:tc>
          <w:tcPr>
            <w:tcW w:w="1955" w:type="dxa"/>
            <w:shd w:val="clear" w:color="auto" w:fill="B4DDC0"/>
            <w:tcMar>
              <w:top w:w="0" w:type="dxa"/>
              <w:left w:w="108" w:type="dxa"/>
              <w:bottom w:w="0" w:type="dxa"/>
              <w:right w:w="108" w:type="dxa"/>
            </w:tcMar>
          </w:tcPr>
          <w:p w14:paraId="239D4182" w14:textId="77777777" w:rsidR="005C7B91" w:rsidRDefault="005C7B91">
            <w:pPr>
              <w:pBdr>
                <w:top w:val="nil"/>
                <w:left w:val="nil"/>
                <w:bottom w:val="nil"/>
                <w:right w:val="nil"/>
                <w:between w:val="nil"/>
              </w:pBdr>
              <w:jc w:val="center"/>
              <w:rPr>
                <w:color w:val="000000"/>
                <w:sz w:val="18"/>
                <w:szCs w:val="18"/>
              </w:rPr>
            </w:pPr>
          </w:p>
        </w:tc>
      </w:tr>
      <w:tr w:rsidR="005C7B91" w14:paraId="605289A6" w14:textId="77777777">
        <w:trPr>
          <w:jc w:val="center"/>
        </w:trPr>
        <w:tc>
          <w:tcPr>
            <w:tcW w:w="740" w:type="dxa"/>
            <w:shd w:val="clear" w:color="auto" w:fill="auto"/>
            <w:tcMar>
              <w:top w:w="0" w:type="dxa"/>
              <w:left w:w="108" w:type="dxa"/>
              <w:bottom w:w="0" w:type="dxa"/>
              <w:right w:w="108" w:type="dxa"/>
            </w:tcMar>
            <w:vAlign w:val="center"/>
          </w:tcPr>
          <w:p w14:paraId="4EE47EBD" w14:textId="2697C03A" w:rsidR="005C7B91" w:rsidRPr="00AF714B" w:rsidRDefault="00D20544">
            <w:pPr>
              <w:pBdr>
                <w:top w:val="nil"/>
                <w:left w:val="nil"/>
                <w:bottom w:val="nil"/>
                <w:right w:val="nil"/>
                <w:between w:val="nil"/>
              </w:pBdr>
              <w:ind w:left="113" w:right="95"/>
              <w:jc w:val="center"/>
              <w:rPr>
                <w:color w:val="FFFFFF" w:themeColor="background1"/>
                <w:sz w:val="28"/>
                <w:szCs w:val="28"/>
              </w:rPr>
            </w:pPr>
            <w:r w:rsidRPr="00CA2B4D">
              <w:rPr>
                <w:b/>
                <w:noProof/>
                <w:color w:val="FFFFFF" w:themeColor="background1"/>
                <w:sz w:val="32"/>
                <w:szCs w:val="32"/>
              </w:rPr>
              <mc:AlternateContent>
                <mc:Choice Requires="wps">
                  <w:drawing>
                    <wp:anchor distT="0" distB="0" distL="114300" distR="114300" simplePos="0" relativeHeight="251739136" behindDoc="0" locked="0" layoutInCell="1" allowOverlap="1" wp14:anchorId="754044DA" wp14:editId="70DB21B9">
                      <wp:simplePos x="0" y="0"/>
                      <wp:positionH relativeFrom="column">
                        <wp:posOffset>-1387475</wp:posOffset>
                      </wp:positionH>
                      <wp:positionV relativeFrom="paragraph">
                        <wp:posOffset>1028065</wp:posOffset>
                      </wp:positionV>
                      <wp:extent cx="2888615" cy="492125"/>
                      <wp:effectExtent l="0" t="0" r="0" b="0"/>
                      <wp:wrapNone/>
                      <wp:docPr id="99" name="Text Box 99"/>
                      <wp:cNvGraphicFramePr/>
                      <a:graphic xmlns:a="http://schemas.openxmlformats.org/drawingml/2006/main">
                        <a:graphicData uri="http://schemas.microsoft.com/office/word/2010/wordprocessingShape">
                          <wps:wsp>
                            <wps:cNvSpPr txBox="1"/>
                            <wps:spPr>
                              <a:xfrm rot="5400000">
                                <a:off x="0" y="0"/>
                                <a:ext cx="2888615" cy="492125"/>
                              </a:xfrm>
                              <a:prstGeom prst="rect">
                                <a:avLst/>
                              </a:prstGeom>
                              <a:noFill/>
                              <a:ln w="6350">
                                <a:noFill/>
                              </a:ln>
                            </wps:spPr>
                            <wps:txbx>
                              <w:txbxContent>
                                <w:p w14:paraId="313C2357" w14:textId="77777777" w:rsidR="00AF714B" w:rsidRPr="00306FCC" w:rsidRDefault="00AF714B" w:rsidP="00AF714B">
                                  <w:pPr>
                                    <w:jc w:val="center"/>
                                    <w:rPr>
                                      <w:bCs/>
                                    </w:rPr>
                                  </w:pPr>
                                  <w:r>
                                    <w:t>Fractions, Decimals and Percentages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54044DA" id="Text Box 99" o:spid="_x0000_s1064" type="#_x0000_t202" style="position:absolute;left:0;text-align:left;margin-left:-109.25pt;margin-top:80.95pt;width:227.45pt;height:38.75pt;rotation:9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" filled="f" stroked="f" strokeweight=".5pt">
                      <v:textbox>
                        <w:txbxContent>
                          <w:p w14:paraId="313C2357" w14:textId="77777777" w:rsidR="00AF714B" w:rsidRPr="00306FCC" w:rsidRDefault="00AF714B" w:rsidP="00AF714B">
                            <w:pPr>
                              <w:jc w:val="center"/>
                              <w:rPr>
                                <w:bCs/>
                              </w:rPr>
                            </w:pPr>
                            <w:r>
                              <w:t>Fractions, Decimals and Percentages</w:t>
                            </w:r>
                          </w:p>
                        </w:txbxContent>
                      </v:textbox>
                    </v:shape>
                  </w:pict>
                </mc:Fallback>
              </mc:AlternateContent>
            </w:r>
            <w:r w:rsidR="00102F50" w:rsidRPr="00AF714B">
              <w:rPr>
                <w:color w:val="FFFFFF" w:themeColor="background1"/>
                <w:sz w:val="28"/>
                <w:szCs w:val="28"/>
              </w:rPr>
              <w:t>Fractions, Decimals ages</w:t>
            </w:r>
          </w:p>
        </w:tc>
        <w:tc>
          <w:tcPr>
            <w:tcW w:w="2694" w:type="dxa"/>
            <w:shd w:val="clear" w:color="auto" w:fill="auto"/>
            <w:tcMar>
              <w:top w:w="0" w:type="dxa"/>
              <w:left w:w="108" w:type="dxa"/>
              <w:bottom w:w="0" w:type="dxa"/>
              <w:right w:w="108" w:type="dxa"/>
            </w:tcMar>
            <w:vAlign w:val="center"/>
          </w:tcPr>
          <w:p w14:paraId="2EDEF293" w14:textId="054BF0CD"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3A0CCA0B" w14:textId="25D0AFE6"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17AFDD44" w14:textId="080AFE99" w:rsidR="005C7B91" w:rsidRDefault="00102F50">
            <w:pPr>
              <w:pBdr>
                <w:top w:val="nil"/>
                <w:left w:val="nil"/>
                <w:bottom w:val="nil"/>
                <w:right w:val="nil"/>
                <w:between w:val="nil"/>
              </w:pBdr>
              <w:jc w:val="center"/>
              <w:rPr>
                <w:b/>
                <w:sz w:val="28"/>
                <w:szCs w:val="28"/>
              </w:rPr>
            </w:pPr>
            <w:r>
              <w:rPr>
                <w:b/>
                <w:sz w:val="28"/>
                <w:szCs w:val="28"/>
              </w:rPr>
              <w:t>KS1</w:t>
            </w:r>
          </w:p>
          <w:p w14:paraId="50C8484D" w14:textId="14C55DD2" w:rsidR="005C7B91" w:rsidRDefault="00102F50">
            <w:pPr>
              <w:pBdr>
                <w:top w:val="nil"/>
                <w:left w:val="nil"/>
                <w:bottom w:val="nil"/>
                <w:right w:val="nil"/>
                <w:between w:val="nil"/>
              </w:pBdr>
              <w:jc w:val="center"/>
              <w:rPr>
                <w:sz w:val="20"/>
                <w:szCs w:val="20"/>
              </w:rPr>
            </w:pPr>
            <w:r>
              <w:rPr>
                <w:sz w:val="20"/>
                <w:szCs w:val="20"/>
              </w:rPr>
              <w:t>Statutory Curriculum Guidance</w:t>
            </w:r>
          </w:p>
          <w:p w14:paraId="2E8AA091"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173EB86A" w14:textId="01DBFC59"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5C3576E6" w14:textId="77777777" w:rsidR="005C7B91" w:rsidRDefault="00102F50">
            <w:pPr>
              <w:pBdr>
                <w:top w:val="nil"/>
                <w:left w:val="nil"/>
                <w:bottom w:val="nil"/>
                <w:right w:val="nil"/>
                <w:between w:val="nil"/>
              </w:pBdr>
              <w:jc w:val="center"/>
              <w:rPr>
                <w:b/>
                <w:sz w:val="28"/>
                <w:szCs w:val="28"/>
              </w:rPr>
            </w:pPr>
            <w:r>
              <w:rPr>
                <w:b/>
                <w:sz w:val="28"/>
                <w:szCs w:val="28"/>
              </w:rPr>
              <w:t>KS2</w:t>
            </w:r>
          </w:p>
          <w:p w14:paraId="0A1F3ED5"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6BBA2CB8"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5CD31ECA" w14:textId="77777777">
        <w:trPr>
          <w:jc w:val="center"/>
        </w:trPr>
        <w:tc>
          <w:tcPr>
            <w:tcW w:w="740" w:type="dxa"/>
            <w:shd w:val="clear" w:color="auto" w:fill="auto"/>
            <w:tcMar>
              <w:top w:w="0" w:type="dxa"/>
              <w:left w:w="108" w:type="dxa"/>
              <w:bottom w:w="0" w:type="dxa"/>
              <w:right w:w="108" w:type="dxa"/>
            </w:tcMar>
            <w:vAlign w:val="center"/>
          </w:tcPr>
          <w:p w14:paraId="59779A6B"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5C6BD10A"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2F3F4221"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28D8A922"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1ADD3939" w14:textId="1EF82C0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33E8F834"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0B86BB16"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4AC3E673"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586CB11A"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686BF5BF" w14:textId="77777777">
        <w:trPr>
          <w:jc w:val="center"/>
        </w:trPr>
        <w:tc>
          <w:tcPr>
            <w:tcW w:w="740" w:type="dxa"/>
            <w:shd w:val="clear" w:color="auto" w:fill="B4DDC0"/>
            <w:tcMar>
              <w:top w:w="0" w:type="dxa"/>
              <w:left w:w="108" w:type="dxa"/>
              <w:bottom w:w="0" w:type="dxa"/>
              <w:right w:w="108" w:type="dxa"/>
            </w:tcMar>
            <w:vAlign w:val="center"/>
          </w:tcPr>
          <w:p w14:paraId="5C6F6DC0" w14:textId="77777777" w:rsidR="005C7B91" w:rsidRDefault="005C7B91">
            <w:pPr>
              <w:pBdr>
                <w:top w:val="nil"/>
                <w:left w:val="nil"/>
                <w:bottom w:val="nil"/>
                <w:right w:val="nil"/>
                <w:between w:val="nil"/>
              </w:pBdr>
              <w:ind w:left="113" w:right="113"/>
              <w:jc w:val="center"/>
            </w:pPr>
          </w:p>
          <w:p w14:paraId="5186E261" w14:textId="6D681C3F" w:rsidR="00AF714B" w:rsidRDefault="00AF714B">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741184" behindDoc="0" locked="0" layoutInCell="1" allowOverlap="1" wp14:anchorId="6F327E23" wp14:editId="7FE6745A">
                      <wp:simplePos x="0" y="0"/>
                      <wp:positionH relativeFrom="column">
                        <wp:posOffset>-498475</wp:posOffset>
                      </wp:positionH>
                      <wp:positionV relativeFrom="paragraph">
                        <wp:posOffset>96520</wp:posOffset>
                      </wp:positionV>
                      <wp:extent cx="1335405" cy="572135"/>
                      <wp:effectExtent l="0" t="0" r="0" b="0"/>
                      <wp:wrapNone/>
                      <wp:docPr id="100" name="Text Box 100"/>
                      <wp:cNvGraphicFramePr/>
                      <a:graphic xmlns:a="http://schemas.openxmlformats.org/drawingml/2006/main">
                        <a:graphicData uri="http://schemas.microsoft.com/office/word/2010/wordprocessingShape">
                          <wps:wsp>
                            <wps:cNvSpPr txBox="1"/>
                            <wps:spPr>
                              <a:xfrm rot="5400000">
                                <a:off x="0" y="0"/>
                                <a:ext cx="1335405" cy="572135"/>
                              </a:xfrm>
                              <a:prstGeom prst="rect">
                                <a:avLst/>
                              </a:prstGeom>
                              <a:noFill/>
                              <a:ln w="6350">
                                <a:noFill/>
                              </a:ln>
                            </wps:spPr>
                            <wps:txbx>
                              <w:txbxContent>
                                <w:p w14:paraId="4FE47CE6" w14:textId="77777777" w:rsidR="00AF714B" w:rsidRPr="00306FCC" w:rsidRDefault="00AF714B" w:rsidP="00AF714B">
                                  <w:pPr>
                                    <w:jc w:val="center"/>
                                    <w:rPr>
                                      <w:bCs/>
                                    </w:rPr>
                                  </w:pPr>
                                  <w:r>
                                    <w:t>Comparing and Ordering Fractions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F327E23" id="Text Box 100" o:spid="_x0000_s1065" type="#_x0000_t202" style="position:absolute;left:0;text-align:left;margin-left:-39.25pt;margin-top:7.6pt;width:105.15pt;height:45.05pt;rotation:9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" filled="f" stroked="f" strokeweight=".5pt">
                      <v:textbox>
                        <w:txbxContent>
                          <w:p w14:paraId="4FE47CE6" w14:textId="77777777" w:rsidR="00AF714B" w:rsidRPr="00306FCC" w:rsidRDefault="00AF714B" w:rsidP="00AF714B">
                            <w:pPr>
                              <w:jc w:val="center"/>
                              <w:rPr>
                                <w:bCs/>
                              </w:rPr>
                            </w:pPr>
                            <w:r>
                              <w:t>Comparing and Ordering Fractions</w:t>
                            </w:r>
                          </w:p>
                        </w:txbxContent>
                      </v:textbox>
                    </v:shape>
                  </w:pict>
                </mc:Fallback>
              </mc:AlternateContent>
            </w:r>
          </w:p>
          <w:p w14:paraId="3BBB0B53" w14:textId="2761C8FB" w:rsidR="00AF714B" w:rsidRDefault="00AF714B">
            <w:pPr>
              <w:pBdr>
                <w:top w:val="nil"/>
                <w:left w:val="nil"/>
                <w:bottom w:val="nil"/>
                <w:right w:val="nil"/>
                <w:between w:val="nil"/>
              </w:pBdr>
              <w:ind w:left="113" w:right="113"/>
              <w:jc w:val="center"/>
            </w:pPr>
          </w:p>
          <w:p w14:paraId="6555B3E7" w14:textId="77777777" w:rsidR="00AF714B" w:rsidRDefault="00AF714B">
            <w:pPr>
              <w:pBdr>
                <w:top w:val="nil"/>
                <w:left w:val="nil"/>
                <w:bottom w:val="nil"/>
                <w:right w:val="nil"/>
                <w:between w:val="nil"/>
              </w:pBdr>
              <w:ind w:left="113" w:right="113"/>
              <w:jc w:val="center"/>
            </w:pPr>
          </w:p>
          <w:p w14:paraId="6B00F8F2" w14:textId="77777777" w:rsidR="00AF714B" w:rsidRDefault="00AF714B">
            <w:pPr>
              <w:pBdr>
                <w:top w:val="nil"/>
                <w:left w:val="nil"/>
                <w:bottom w:val="nil"/>
                <w:right w:val="nil"/>
                <w:between w:val="nil"/>
              </w:pBdr>
              <w:ind w:left="113" w:right="113"/>
              <w:jc w:val="center"/>
            </w:pPr>
          </w:p>
          <w:p w14:paraId="0D31F083" w14:textId="77777777" w:rsidR="00AF714B" w:rsidRDefault="00AF714B">
            <w:pPr>
              <w:pBdr>
                <w:top w:val="nil"/>
                <w:left w:val="nil"/>
                <w:bottom w:val="nil"/>
                <w:right w:val="nil"/>
                <w:between w:val="nil"/>
              </w:pBdr>
              <w:ind w:left="113" w:right="113"/>
              <w:jc w:val="center"/>
            </w:pPr>
          </w:p>
          <w:p w14:paraId="2A511E40" w14:textId="1F5B50A8" w:rsidR="00AF714B" w:rsidRDefault="00AF714B">
            <w:pPr>
              <w:pBdr>
                <w:top w:val="nil"/>
                <w:left w:val="nil"/>
                <w:bottom w:val="nil"/>
                <w:right w:val="nil"/>
                <w:between w:val="nil"/>
              </w:pBdr>
              <w:ind w:left="113" w:right="113"/>
              <w:jc w:val="center"/>
            </w:pPr>
          </w:p>
        </w:tc>
        <w:tc>
          <w:tcPr>
            <w:tcW w:w="2694" w:type="dxa"/>
            <w:shd w:val="clear" w:color="auto" w:fill="auto"/>
            <w:tcMar>
              <w:top w:w="0" w:type="dxa"/>
              <w:left w:w="108" w:type="dxa"/>
              <w:bottom w:w="0" w:type="dxa"/>
              <w:right w:w="108" w:type="dxa"/>
            </w:tcMar>
          </w:tcPr>
          <w:p w14:paraId="05024230" w14:textId="379B69D8"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42B1E31C" w14:textId="4E28B683" w:rsidR="005C7B91" w:rsidRDefault="005C7B91">
            <w:pPr>
              <w:pBdr>
                <w:top w:val="nil"/>
                <w:left w:val="nil"/>
                <w:bottom w:val="nil"/>
                <w:right w:val="nil"/>
                <w:between w:val="nil"/>
              </w:pBdr>
              <w:jc w:val="center"/>
            </w:pPr>
          </w:p>
        </w:tc>
        <w:tc>
          <w:tcPr>
            <w:tcW w:w="2125" w:type="dxa"/>
            <w:shd w:val="clear" w:color="auto" w:fill="auto"/>
            <w:tcMar>
              <w:top w:w="0" w:type="dxa"/>
              <w:left w:w="108" w:type="dxa"/>
              <w:bottom w:w="0" w:type="dxa"/>
              <w:right w:w="108" w:type="dxa"/>
            </w:tcMar>
          </w:tcPr>
          <w:p w14:paraId="3D628170" w14:textId="6C1EE4D1" w:rsidR="005C7B91" w:rsidRDefault="005C7B91">
            <w:pPr>
              <w:pBdr>
                <w:top w:val="nil"/>
                <w:left w:val="nil"/>
                <w:bottom w:val="nil"/>
                <w:right w:val="nil"/>
                <w:between w:val="nil"/>
              </w:pBdr>
              <w:jc w:val="center"/>
            </w:pPr>
          </w:p>
        </w:tc>
        <w:tc>
          <w:tcPr>
            <w:tcW w:w="1985" w:type="dxa"/>
            <w:shd w:val="clear" w:color="auto" w:fill="B4DDC0"/>
            <w:tcMar>
              <w:top w:w="0" w:type="dxa"/>
              <w:left w:w="108" w:type="dxa"/>
              <w:bottom w:w="0" w:type="dxa"/>
              <w:right w:w="108" w:type="dxa"/>
            </w:tcMar>
          </w:tcPr>
          <w:p w14:paraId="070C7E7B" w14:textId="77777777" w:rsidR="005C7B91" w:rsidRDefault="00102F50">
            <w:pPr>
              <w:pBdr>
                <w:top w:val="nil"/>
                <w:left w:val="nil"/>
                <w:bottom w:val="nil"/>
                <w:right w:val="nil"/>
                <w:between w:val="nil"/>
              </w:pBdr>
              <w:jc w:val="center"/>
              <w:rPr>
                <w:sz w:val="18"/>
                <w:szCs w:val="18"/>
              </w:rPr>
            </w:pPr>
            <w:r>
              <w:rPr>
                <w:sz w:val="18"/>
                <w:szCs w:val="18"/>
              </w:rPr>
              <w:t>To compare and order unit fractions, and fractions with the same denominators.</w:t>
            </w:r>
          </w:p>
        </w:tc>
        <w:tc>
          <w:tcPr>
            <w:tcW w:w="1983" w:type="dxa"/>
            <w:shd w:val="clear" w:color="auto" w:fill="B4DDC0"/>
            <w:tcMar>
              <w:top w:w="0" w:type="dxa"/>
              <w:left w:w="108" w:type="dxa"/>
              <w:bottom w:w="0" w:type="dxa"/>
              <w:right w:w="108" w:type="dxa"/>
            </w:tcMar>
          </w:tcPr>
          <w:p w14:paraId="055CF187" w14:textId="77777777" w:rsidR="005C7B91" w:rsidRDefault="005C7B91">
            <w:pPr>
              <w:pBdr>
                <w:top w:val="nil"/>
                <w:left w:val="nil"/>
                <w:bottom w:val="nil"/>
                <w:right w:val="nil"/>
                <w:between w:val="nil"/>
              </w:pBdr>
              <w:jc w:val="center"/>
              <w:rPr>
                <w:sz w:val="18"/>
                <w:szCs w:val="18"/>
              </w:rPr>
            </w:pPr>
          </w:p>
        </w:tc>
        <w:tc>
          <w:tcPr>
            <w:tcW w:w="2035" w:type="dxa"/>
            <w:shd w:val="clear" w:color="auto" w:fill="B4DDC0"/>
            <w:tcMar>
              <w:top w:w="0" w:type="dxa"/>
              <w:left w:w="108" w:type="dxa"/>
              <w:bottom w:w="0" w:type="dxa"/>
              <w:right w:w="108" w:type="dxa"/>
            </w:tcMar>
          </w:tcPr>
          <w:p w14:paraId="59AA8E66" w14:textId="77777777" w:rsidR="005C7B91" w:rsidRDefault="00102F50">
            <w:pPr>
              <w:pBdr>
                <w:top w:val="nil"/>
                <w:left w:val="nil"/>
                <w:bottom w:val="nil"/>
                <w:right w:val="nil"/>
                <w:between w:val="nil"/>
              </w:pBdr>
              <w:jc w:val="center"/>
              <w:rPr>
                <w:sz w:val="18"/>
                <w:szCs w:val="18"/>
              </w:rPr>
            </w:pPr>
            <w:r>
              <w:rPr>
                <w:sz w:val="18"/>
                <w:szCs w:val="18"/>
              </w:rPr>
              <w:t>To compare and order fractions whose denominators are all multiples of the same number.</w:t>
            </w:r>
          </w:p>
        </w:tc>
        <w:tc>
          <w:tcPr>
            <w:tcW w:w="1955" w:type="dxa"/>
            <w:shd w:val="clear" w:color="auto" w:fill="B4DDC0"/>
            <w:tcMar>
              <w:top w:w="0" w:type="dxa"/>
              <w:left w:w="108" w:type="dxa"/>
              <w:bottom w:w="0" w:type="dxa"/>
              <w:right w:w="108" w:type="dxa"/>
            </w:tcMar>
          </w:tcPr>
          <w:p w14:paraId="7F25CE65" w14:textId="77777777" w:rsidR="005C7B91" w:rsidRDefault="00102F50">
            <w:pPr>
              <w:pBdr>
                <w:top w:val="nil"/>
                <w:left w:val="nil"/>
                <w:bottom w:val="nil"/>
                <w:right w:val="nil"/>
                <w:between w:val="nil"/>
              </w:pBdr>
              <w:jc w:val="center"/>
              <w:rPr>
                <w:sz w:val="18"/>
                <w:szCs w:val="18"/>
              </w:rPr>
            </w:pPr>
            <w:r>
              <w:rPr>
                <w:sz w:val="18"/>
                <w:szCs w:val="18"/>
              </w:rPr>
              <w:t>To compare and order fractions, including fractions &gt; 1.</w:t>
            </w:r>
          </w:p>
        </w:tc>
      </w:tr>
      <w:tr w:rsidR="005C7B91" w14:paraId="5E8CAE9A" w14:textId="77777777">
        <w:trPr>
          <w:jc w:val="center"/>
        </w:trPr>
        <w:tc>
          <w:tcPr>
            <w:tcW w:w="740" w:type="dxa"/>
            <w:shd w:val="clear" w:color="auto" w:fill="B4DDC0"/>
            <w:tcMar>
              <w:top w:w="0" w:type="dxa"/>
              <w:left w:w="108" w:type="dxa"/>
              <w:bottom w:w="0" w:type="dxa"/>
              <w:right w:w="108" w:type="dxa"/>
            </w:tcMar>
            <w:vAlign w:val="center"/>
          </w:tcPr>
          <w:p w14:paraId="10BF8060" w14:textId="327096E1" w:rsidR="005C7B91" w:rsidRDefault="005C7B91">
            <w:pPr>
              <w:pBdr>
                <w:top w:val="nil"/>
                <w:left w:val="nil"/>
                <w:bottom w:val="nil"/>
                <w:right w:val="nil"/>
                <w:between w:val="nil"/>
              </w:pBdr>
              <w:ind w:left="113" w:right="113"/>
              <w:jc w:val="center"/>
            </w:pPr>
          </w:p>
        </w:tc>
        <w:tc>
          <w:tcPr>
            <w:tcW w:w="2694" w:type="dxa"/>
            <w:shd w:val="clear" w:color="auto" w:fill="auto"/>
            <w:tcMar>
              <w:top w:w="0" w:type="dxa"/>
              <w:left w:w="108" w:type="dxa"/>
              <w:bottom w:w="0" w:type="dxa"/>
              <w:right w:w="108" w:type="dxa"/>
            </w:tcMar>
          </w:tcPr>
          <w:p w14:paraId="1DAC8A24" w14:textId="09234255"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7F3C4172" w14:textId="42254608" w:rsidR="005C7B91" w:rsidRDefault="005C7B91">
            <w:pPr>
              <w:pBdr>
                <w:top w:val="nil"/>
                <w:left w:val="nil"/>
                <w:bottom w:val="nil"/>
                <w:right w:val="nil"/>
                <w:between w:val="nil"/>
              </w:pBdr>
              <w:jc w:val="center"/>
            </w:pPr>
          </w:p>
        </w:tc>
        <w:tc>
          <w:tcPr>
            <w:tcW w:w="2125" w:type="dxa"/>
            <w:shd w:val="clear" w:color="auto" w:fill="auto"/>
            <w:tcMar>
              <w:top w:w="0" w:type="dxa"/>
              <w:left w:w="108" w:type="dxa"/>
              <w:bottom w:w="0" w:type="dxa"/>
              <w:right w:w="108" w:type="dxa"/>
            </w:tcMar>
          </w:tcPr>
          <w:p w14:paraId="45A79F5C" w14:textId="4A5CB922" w:rsidR="005C7B91" w:rsidRDefault="005C7B91">
            <w:pPr>
              <w:pBdr>
                <w:top w:val="nil"/>
                <w:left w:val="nil"/>
                <w:bottom w:val="nil"/>
                <w:right w:val="nil"/>
                <w:between w:val="nil"/>
              </w:pBdr>
              <w:jc w:val="center"/>
            </w:pPr>
          </w:p>
        </w:tc>
        <w:tc>
          <w:tcPr>
            <w:tcW w:w="1985" w:type="dxa"/>
            <w:shd w:val="clear" w:color="auto" w:fill="B4DDC0"/>
            <w:tcMar>
              <w:top w:w="0" w:type="dxa"/>
              <w:left w:w="108" w:type="dxa"/>
              <w:bottom w:w="0" w:type="dxa"/>
              <w:right w:w="108" w:type="dxa"/>
            </w:tcMar>
          </w:tcPr>
          <w:p w14:paraId="4A996A75" w14:textId="669F310A" w:rsidR="005C7B91" w:rsidRDefault="00102F50">
            <w:pPr>
              <w:pBdr>
                <w:top w:val="nil"/>
                <w:left w:val="nil"/>
                <w:bottom w:val="nil"/>
                <w:right w:val="nil"/>
                <w:between w:val="nil"/>
              </w:pBdr>
              <w:jc w:val="center"/>
              <w:rPr>
                <w:i/>
                <w:sz w:val="18"/>
                <w:szCs w:val="18"/>
              </w:rPr>
            </w:pPr>
            <w:r>
              <w:rPr>
                <w:sz w:val="18"/>
                <w:szCs w:val="18"/>
              </w:rPr>
              <w:t xml:space="preserve">To add and subtract fractions with the same denominator within one whole </w:t>
            </w:r>
            <w:r>
              <w:rPr>
                <w:i/>
                <w:sz w:val="18"/>
                <w:szCs w:val="18"/>
              </w:rPr>
              <w:t>through a variety of increasingly complex problems to improve fluency.</w:t>
            </w:r>
          </w:p>
          <w:p w14:paraId="7A95E2C4" w14:textId="44D79881" w:rsidR="005C7B91" w:rsidRDefault="0019754B">
            <w:pPr>
              <w:pBdr>
                <w:top w:val="nil"/>
                <w:left w:val="nil"/>
                <w:bottom w:val="nil"/>
                <w:right w:val="nil"/>
                <w:between w:val="nil"/>
              </w:pBdr>
              <w:jc w:val="center"/>
              <w:rPr>
                <w:i/>
                <w:sz w:val="18"/>
                <w:szCs w:val="18"/>
              </w:rPr>
            </w:pPr>
            <w:r w:rsidRPr="00CA2B4D">
              <w:rPr>
                <w:b/>
                <w:noProof/>
                <w:color w:val="FFFFFF" w:themeColor="background1"/>
                <w:sz w:val="32"/>
                <w:szCs w:val="32"/>
              </w:rPr>
              <mc:AlternateContent>
                <mc:Choice Requires="wps">
                  <w:drawing>
                    <wp:anchor distT="0" distB="0" distL="114300" distR="114300" simplePos="0" relativeHeight="251743232" behindDoc="0" locked="0" layoutInCell="1" allowOverlap="1" wp14:anchorId="5C2EE9CC" wp14:editId="0410B6F2">
                      <wp:simplePos x="0" y="0"/>
                      <wp:positionH relativeFrom="column">
                        <wp:posOffset>-6196964</wp:posOffset>
                      </wp:positionH>
                      <wp:positionV relativeFrom="paragraph">
                        <wp:posOffset>371822</wp:posOffset>
                      </wp:positionV>
                      <wp:extent cx="2736215" cy="492125"/>
                      <wp:effectExtent l="0" t="0" r="0" b="0"/>
                      <wp:wrapNone/>
                      <wp:docPr id="101" name="Text Box 101"/>
                      <wp:cNvGraphicFramePr/>
                      <a:graphic xmlns:a="http://schemas.openxmlformats.org/drawingml/2006/main">
                        <a:graphicData uri="http://schemas.microsoft.com/office/word/2010/wordprocessingShape">
                          <wps:wsp>
                            <wps:cNvSpPr txBox="1"/>
                            <wps:spPr>
                              <a:xfrm rot="5400000">
                                <a:off x="0" y="0"/>
                                <a:ext cx="2736215" cy="492125"/>
                              </a:xfrm>
                              <a:prstGeom prst="rect">
                                <a:avLst/>
                              </a:prstGeom>
                              <a:noFill/>
                              <a:ln w="6350">
                                <a:noFill/>
                              </a:ln>
                            </wps:spPr>
                            <wps:txbx>
                              <w:txbxContent>
                                <w:p w14:paraId="470AA6BE" w14:textId="056756A0" w:rsidR="00AF714B" w:rsidRPr="00306FCC" w:rsidRDefault="00AF714B" w:rsidP="00AF714B">
                                  <w:pPr>
                                    <w:jc w:val="center"/>
                                    <w:rPr>
                                      <w:bCs/>
                                    </w:rPr>
                                  </w:pPr>
                                  <w:r>
                                    <w:t>Adding and Subtracting Fractions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C2EE9CC" id="Text Box 101" o:spid="_x0000_s1066" type="#_x0000_t202" style="position:absolute;left:0;text-align:left;margin-left:-487.95pt;margin-top:29.3pt;width:215.45pt;height:38.75pt;rotation:9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" filled="f" stroked="f" strokeweight=".5pt">
                      <v:textbox>
                        <w:txbxContent>
                          <w:p w14:paraId="470AA6BE" w14:textId="056756A0" w:rsidR="00AF714B" w:rsidRPr="00306FCC" w:rsidRDefault="00AF714B" w:rsidP="00AF714B">
                            <w:pPr>
                              <w:jc w:val="center"/>
                              <w:rPr>
                                <w:bCs/>
                              </w:rPr>
                            </w:pPr>
                            <w:r>
                              <w:t>Adding and Subtracting Fractions</w:t>
                            </w:r>
                          </w:p>
                        </w:txbxContent>
                      </v:textbox>
                    </v:shape>
                  </w:pict>
                </mc:Fallback>
              </mc:AlternateContent>
            </w:r>
          </w:p>
          <w:p w14:paraId="6329785B" w14:textId="38378434" w:rsidR="005C7B91" w:rsidRDefault="005C7B91">
            <w:pPr>
              <w:pBdr>
                <w:top w:val="nil"/>
                <w:left w:val="nil"/>
                <w:bottom w:val="nil"/>
                <w:right w:val="nil"/>
                <w:between w:val="nil"/>
              </w:pBdr>
              <w:jc w:val="center"/>
              <w:rPr>
                <w:i/>
                <w:sz w:val="18"/>
                <w:szCs w:val="18"/>
              </w:rPr>
            </w:pPr>
          </w:p>
          <w:p w14:paraId="48FB1E57" w14:textId="77777777" w:rsidR="005C7B91" w:rsidRDefault="005C7B91">
            <w:pPr>
              <w:pBdr>
                <w:top w:val="nil"/>
                <w:left w:val="nil"/>
                <w:bottom w:val="nil"/>
                <w:right w:val="nil"/>
                <w:between w:val="nil"/>
              </w:pBdr>
              <w:jc w:val="center"/>
              <w:rPr>
                <w:i/>
                <w:sz w:val="18"/>
                <w:szCs w:val="18"/>
              </w:rPr>
            </w:pPr>
          </w:p>
          <w:p w14:paraId="64C7BCEE" w14:textId="77777777" w:rsidR="005C7B91" w:rsidRDefault="005C7B91">
            <w:pPr>
              <w:pBdr>
                <w:top w:val="nil"/>
                <w:left w:val="nil"/>
                <w:bottom w:val="nil"/>
                <w:right w:val="nil"/>
                <w:between w:val="nil"/>
              </w:pBdr>
              <w:jc w:val="center"/>
              <w:rPr>
                <w:i/>
                <w:sz w:val="18"/>
                <w:szCs w:val="18"/>
              </w:rPr>
            </w:pPr>
          </w:p>
        </w:tc>
        <w:tc>
          <w:tcPr>
            <w:tcW w:w="1983" w:type="dxa"/>
            <w:shd w:val="clear" w:color="auto" w:fill="B4DDC0"/>
            <w:tcMar>
              <w:top w:w="0" w:type="dxa"/>
              <w:left w:w="108" w:type="dxa"/>
              <w:bottom w:w="0" w:type="dxa"/>
              <w:right w:w="108" w:type="dxa"/>
            </w:tcMar>
          </w:tcPr>
          <w:p w14:paraId="5DA7E1AF" w14:textId="77777777" w:rsidR="005C7B91" w:rsidRDefault="00102F50">
            <w:pPr>
              <w:pBdr>
                <w:top w:val="nil"/>
                <w:left w:val="nil"/>
                <w:bottom w:val="nil"/>
                <w:right w:val="nil"/>
                <w:between w:val="nil"/>
              </w:pBdr>
              <w:jc w:val="center"/>
              <w:rPr>
                <w:i/>
                <w:sz w:val="18"/>
                <w:szCs w:val="18"/>
              </w:rPr>
            </w:pPr>
            <w:r>
              <w:rPr>
                <w:sz w:val="18"/>
                <w:szCs w:val="18"/>
              </w:rPr>
              <w:t xml:space="preserve">To add and subtract fractions with the same denominator </w:t>
            </w:r>
            <w:r>
              <w:rPr>
                <w:i/>
                <w:sz w:val="18"/>
                <w:szCs w:val="18"/>
              </w:rPr>
              <w:t>to become fluent through a variety of increasingly complex problems beyond one whole.</w:t>
            </w:r>
          </w:p>
          <w:p w14:paraId="0C89CDA5" w14:textId="77777777" w:rsidR="005C7B91" w:rsidRDefault="005C7B91">
            <w:pPr>
              <w:pBdr>
                <w:top w:val="nil"/>
                <w:left w:val="nil"/>
                <w:bottom w:val="nil"/>
                <w:right w:val="nil"/>
                <w:between w:val="nil"/>
              </w:pBdr>
              <w:jc w:val="center"/>
              <w:rPr>
                <w:i/>
                <w:sz w:val="18"/>
                <w:szCs w:val="18"/>
              </w:rPr>
            </w:pPr>
          </w:p>
          <w:p w14:paraId="1DA2E8F8" w14:textId="77777777" w:rsidR="005C7B91" w:rsidRDefault="005C7B91">
            <w:pPr>
              <w:pBdr>
                <w:top w:val="nil"/>
                <w:left w:val="nil"/>
                <w:bottom w:val="nil"/>
                <w:right w:val="nil"/>
                <w:between w:val="nil"/>
              </w:pBdr>
              <w:jc w:val="center"/>
              <w:rPr>
                <w:i/>
                <w:sz w:val="18"/>
                <w:szCs w:val="18"/>
              </w:rPr>
            </w:pPr>
          </w:p>
          <w:p w14:paraId="0DD02426" w14:textId="77777777" w:rsidR="005C7B91" w:rsidRDefault="005C7B91">
            <w:pPr>
              <w:pBdr>
                <w:top w:val="nil"/>
                <w:left w:val="nil"/>
                <w:bottom w:val="nil"/>
                <w:right w:val="nil"/>
                <w:between w:val="nil"/>
              </w:pBdr>
              <w:jc w:val="center"/>
              <w:rPr>
                <w:i/>
                <w:sz w:val="18"/>
                <w:szCs w:val="18"/>
              </w:rPr>
            </w:pPr>
          </w:p>
          <w:p w14:paraId="0507862C" w14:textId="77777777" w:rsidR="005C7B91" w:rsidRDefault="005C7B91">
            <w:pPr>
              <w:pBdr>
                <w:top w:val="nil"/>
                <w:left w:val="nil"/>
                <w:bottom w:val="nil"/>
                <w:right w:val="nil"/>
                <w:between w:val="nil"/>
              </w:pBdr>
              <w:jc w:val="center"/>
              <w:rPr>
                <w:i/>
                <w:sz w:val="18"/>
                <w:szCs w:val="18"/>
              </w:rPr>
            </w:pPr>
          </w:p>
        </w:tc>
        <w:tc>
          <w:tcPr>
            <w:tcW w:w="2035" w:type="dxa"/>
            <w:shd w:val="clear" w:color="auto" w:fill="B4DDC0"/>
            <w:tcMar>
              <w:top w:w="0" w:type="dxa"/>
              <w:left w:w="108" w:type="dxa"/>
              <w:bottom w:w="0" w:type="dxa"/>
              <w:right w:w="108" w:type="dxa"/>
            </w:tcMar>
          </w:tcPr>
          <w:p w14:paraId="0CB2FA96" w14:textId="77777777" w:rsidR="005C7B91" w:rsidRDefault="00102F50">
            <w:pPr>
              <w:pBdr>
                <w:top w:val="nil"/>
                <w:left w:val="nil"/>
                <w:bottom w:val="nil"/>
                <w:right w:val="nil"/>
                <w:between w:val="nil"/>
              </w:pBdr>
              <w:jc w:val="center"/>
              <w:rPr>
                <w:sz w:val="18"/>
                <w:szCs w:val="18"/>
              </w:rPr>
            </w:pPr>
            <w:r>
              <w:rPr>
                <w:sz w:val="18"/>
                <w:szCs w:val="18"/>
              </w:rPr>
              <w:t xml:space="preserve">To add and subtract fractions with the same denominator and denominators that are multiples of the same number </w:t>
            </w:r>
            <w:r>
              <w:rPr>
                <w:i/>
                <w:sz w:val="18"/>
                <w:szCs w:val="18"/>
              </w:rPr>
              <w:t>to become fluent through a variety of increasingly complex problems</w:t>
            </w:r>
            <w:r>
              <w:rPr>
                <w:sz w:val="18"/>
                <w:szCs w:val="18"/>
              </w:rPr>
              <w:t>.</w:t>
            </w:r>
          </w:p>
          <w:p w14:paraId="49441399" w14:textId="77777777" w:rsidR="005C7B91" w:rsidRDefault="005C7B91">
            <w:pPr>
              <w:pBdr>
                <w:top w:val="nil"/>
                <w:left w:val="nil"/>
                <w:bottom w:val="nil"/>
                <w:right w:val="nil"/>
                <w:between w:val="nil"/>
              </w:pBdr>
              <w:jc w:val="center"/>
              <w:rPr>
                <w:sz w:val="18"/>
                <w:szCs w:val="18"/>
              </w:rPr>
            </w:pPr>
          </w:p>
          <w:p w14:paraId="53B0BCE2" w14:textId="77777777" w:rsidR="005C7B91" w:rsidRDefault="00102F50">
            <w:pPr>
              <w:widowControl/>
              <w:pBdr>
                <w:top w:val="nil"/>
                <w:left w:val="nil"/>
                <w:bottom w:val="nil"/>
                <w:right w:val="nil"/>
                <w:between w:val="nil"/>
              </w:pBdr>
              <w:spacing w:line="256" w:lineRule="auto"/>
              <w:jc w:val="center"/>
              <w:rPr>
                <w:color w:val="000000"/>
                <w:sz w:val="18"/>
                <w:szCs w:val="18"/>
              </w:rPr>
            </w:pPr>
            <w:r>
              <w:rPr>
                <w:color w:val="000000"/>
                <w:sz w:val="18"/>
                <w:szCs w:val="18"/>
              </w:rPr>
              <w:t>To recognise mixed numbers and improper fractions and convert from one form to the other and write mathematical statements &gt; 1 as a mixed number.</w:t>
            </w:r>
          </w:p>
          <w:p w14:paraId="3E4AFDF2" w14:textId="77777777" w:rsidR="005C7B91" w:rsidRDefault="005C7B91">
            <w:pPr>
              <w:pBdr>
                <w:top w:val="nil"/>
                <w:left w:val="nil"/>
                <w:bottom w:val="nil"/>
                <w:right w:val="nil"/>
                <w:between w:val="nil"/>
              </w:pBdr>
              <w:jc w:val="center"/>
              <w:rPr>
                <w:color w:val="000000"/>
                <w:sz w:val="18"/>
                <w:szCs w:val="18"/>
              </w:rPr>
            </w:pPr>
          </w:p>
          <w:p w14:paraId="5DFD1091" w14:textId="77777777" w:rsidR="005C7B91" w:rsidRDefault="005C7B91">
            <w:pPr>
              <w:pBdr>
                <w:top w:val="nil"/>
                <w:left w:val="nil"/>
                <w:bottom w:val="nil"/>
                <w:right w:val="nil"/>
                <w:between w:val="nil"/>
              </w:pBdr>
              <w:jc w:val="center"/>
              <w:rPr>
                <w:color w:val="000000"/>
                <w:sz w:val="18"/>
                <w:szCs w:val="18"/>
              </w:rPr>
            </w:pPr>
          </w:p>
        </w:tc>
        <w:tc>
          <w:tcPr>
            <w:tcW w:w="1955" w:type="dxa"/>
            <w:shd w:val="clear" w:color="auto" w:fill="B4DDC0"/>
            <w:tcMar>
              <w:top w:w="0" w:type="dxa"/>
              <w:left w:w="108" w:type="dxa"/>
              <w:bottom w:w="0" w:type="dxa"/>
              <w:right w:w="108" w:type="dxa"/>
            </w:tcMar>
          </w:tcPr>
          <w:p w14:paraId="50717AD8" w14:textId="77777777" w:rsidR="005C7B91" w:rsidRDefault="00102F50">
            <w:pPr>
              <w:pBdr>
                <w:top w:val="nil"/>
                <w:left w:val="nil"/>
                <w:bottom w:val="nil"/>
                <w:right w:val="nil"/>
                <w:between w:val="nil"/>
              </w:pBdr>
              <w:jc w:val="center"/>
              <w:rPr>
                <w:sz w:val="18"/>
                <w:szCs w:val="18"/>
              </w:rPr>
            </w:pPr>
            <w:r>
              <w:rPr>
                <w:sz w:val="18"/>
                <w:szCs w:val="18"/>
              </w:rPr>
              <w:t xml:space="preserve">To add and subtract fractions with different denominators and mixed numbers, using the concept of equivalent fractions </w:t>
            </w:r>
            <w:r>
              <w:rPr>
                <w:i/>
                <w:sz w:val="18"/>
                <w:szCs w:val="18"/>
              </w:rPr>
              <w:t>starting with fractions where the denominator of one fraction is a multiple of the other and progress to varied and increasingly complex problems</w:t>
            </w:r>
            <w:r>
              <w:rPr>
                <w:sz w:val="18"/>
                <w:szCs w:val="18"/>
              </w:rPr>
              <w:t>.</w:t>
            </w:r>
          </w:p>
          <w:p w14:paraId="2C828716" w14:textId="77777777" w:rsidR="005C7B91" w:rsidRDefault="005C7B91">
            <w:pPr>
              <w:pBdr>
                <w:top w:val="nil"/>
                <w:left w:val="nil"/>
                <w:bottom w:val="nil"/>
                <w:right w:val="nil"/>
                <w:between w:val="nil"/>
              </w:pBdr>
              <w:jc w:val="center"/>
              <w:rPr>
                <w:sz w:val="18"/>
                <w:szCs w:val="18"/>
              </w:rPr>
            </w:pPr>
          </w:p>
          <w:p w14:paraId="26852FEF" w14:textId="77777777" w:rsidR="005C7B91" w:rsidRDefault="005C7B91">
            <w:pPr>
              <w:pBdr>
                <w:top w:val="nil"/>
                <w:left w:val="nil"/>
                <w:bottom w:val="nil"/>
                <w:right w:val="nil"/>
                <w:between w:val="nil"/>
              </w:pBdr>
              <w:ind w:firstLine="720"/>
              <w:jc w:val="center"/>
              <w:rPr>
                <w:sz w:val="18"/>
                <w:szCs w:val="18"/>
              </w:rPr>
            </w:pPr>
          </w:p>
        </w:tc>
      </w:tr>
      <w:tr w:rsidR="005C7B91" w14:paraId="02482228" w14:textId="77777777">
        <w:trPr>
          <w:jc w:val="center"/>
        </w:trPr>
        <w:tc>
          <w:tcPr>
            <w:tcW w:w="740" w:type="dxa"/>
            <w:shd w:val="clear" w:color="auto" w:fill="auto"/>
            <w:tcMar>
              <w:top w:w="0" w:type="dxa"/>
              <w:left w:w="108" w:type="dxa"/>
              <w:bottom w:w="0" w:type="dxa"/>
              <w:right w:w="108" w:type="dxa"/>
            </w:tcMar>
            <w:vAlign w:val="center"/>
          </w:tcPr>
          <w:p w14:paraId="56132E6C" w14:textId="3AA11388" w:rsidR="005C7B91" w:rsidRPr="00AF714B" w:rsidRDefault="00D20544">
            <w:pPr>
              <w:pBdr>
                <w:top w:val="nil"/>
                <w:left w:val="nil"/>
                <w:bottom w:val="nil"/>
                <w:right w:val="nil"/>
                <w:between w:val="nil"/>
              </w:pBdr>
              <w:ind w:left="113" w:right="95"/>
              <w:jc w:val="center"/>
              <w:rPr>
                <w:color w:val="FFFFFF" w:themeColor="background1"/>
                <w:sz w:val="28"/>
                <w:szCs w:val="28"/>
              </w:rPr>
            </w:pPr>
            <w:r w:rsidRPr="00CA2B4D">
              <w:rPr>
                <w:b/>
                <w:noProof/>
                <w:color w:val="FFFFFF" w:themeColor="background1"/>
                <w:sz w:val="32"/>
                <w:szCs w:val="32"/>
              </w:rPr>
              <mc:AlternateContent>
                <mc:Choice Requires="wps">
                  <w:drawing>
                    <wp:anchor distT="0" distB="0" distL="114300" distR="114300" simplePos="0" relativeHeight="251745280" behindDoc="0" locked="0" layoutInCell="1" allowOverlap="1" wp14:anchorId="39D9ACE9" wp14:editId="02E231E7">
                      <wp:simplePos x="0" y="0"/>
                      <wp:positionH relativeFrom="column">
                        <wp:posOffset>-412750</wp:posOffset>
                      </wp:positionH>
                      <wp:positionV relativeFrom="paragraph">
                        <wp:posOffset>226060</wp:posOffset>
                      </wp:positionV>
                      <wp:extent cx="1193800" cy="575310"/>
                      <wp:effectExtent l="0" t="0" r="0" b="0"/>
                      <wp:wrapNone/>
                      <wp:docPr id="102" name="Text Box 102"/>
                      <wp:cNvGraphicFramePr/>
                      <a:graphic xmlns:a="http://schemas.openxmlformats.org/drawingml/2006/main">
                        <a:graphicData uri="http://schemas.microsoft.com/office/word/2010/wordprocessingShape">
                          <wps:wsp>
                            <wps:cNvSpPr txBox="1"/>
                            <wps:spPr>
                              <a:xfrm rot="5400000">
                                <a:off x="0" y="0"/>
                                <a:ext cx="1193800" cy="575310"/>
                              </a:xfrm>
                              <a:prstGeom prst="rect">
                                <a:avLst/>
                              </a:prstGeom>
                              <a:noFill/>
                              <a:ln w="6350">
                                <a:noFill/>
                              </a:ln>
                            </wps:spPr>
                            <wps:txbx>
                              <w:txbxContent>
                                <w:p w14:paraId="3373BC3C" w14:textId="77777777" w:rsidR="00AF714B" w:rsidRPr="00306FCC" w:rsidRDefault="00AF714B" w:rsidP="00AF714B">
                                  <w:pPr>
                                    <w:jc w:val="center"/>
                                    <w:rPr>
                                      <w:bCs/>
                                    </w:rPr>
                                  </w:pPr>
                                  <w:r>
                                    <w:t>Fractions, Decimals and Percentages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9D9ACE9" id="Text Box 102" o:spid="_x0000_s1067" type="#_x0000_t202" style="position:absolute;left:0;text-align:left;margin-left:-32.5pt;margin-top:17.8pt;width:94pt;height:45.3pt;rotation:9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" filled="f" stroked="f" strokeweight=".5pt">
                      <v:textbox>
                        <w:txbxContent>
                          <w:p w14:paraId="3373BC3C" w14:textId="77777777" w:rsidR="00AF714B" w:rsidRPr="00306FCC" w:rsidRDefault="00AF714B" w:rsidP="00AF714B">
                            <w:pPr>
                              <w:jc w:val="center"/>
                              <w:rPr>
                                <w:bCs/>
                              </w:rPr>
                            </w:pPr>
                            <w:r>
                              <w:t>Fractions, Decimals and Percentages</w:t>
                            </w:r>
                          </w:p>
                        </w:txbxContent>
                      </v:textbox>
                    </v:shape>
                  </w:pict>
                </mc:Fallback>
              </mc:AlternateContent>
            </w:r>
            <w:r w:rsidR="00102F50" w:rsidRPr="00AF714B">
              <w:rPr>
                <w:color w:val="FFFFFF" w:themeColor="background1"/>
                <w:sz w:val="28"/>
                <w:szCs w:val="28"/>
              </w:rPr>
              <w:t xml:space="preserve">Fractions, </w:t>
            </w:r>
          </w:p>
        </w:tc>
        <w:tc>
          <w:tcPr>
            <w:tcW w:w="2694" w:type="dxa"/>
            <w:shd w:val="clear" w:color="auto" w:fill="auto"/>
            <w:tcMar>
              <w:top w:w="0" w:type="dxa"/>
              <w:left w:w="108" w:type="dxa"/>
              <w:bottom w:w="0" w:type="dxa"/>
              <w:right w:w="108" w:type="dxa"/>
            </w:tcMar>
            <w:vAlign w:val="center"/>
          </w:tcPr>
          <w:p w14:paraId="38E8D554" w14:textId="77777777"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574CC72A" w14:textId="261508E5"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37817352" w14:textId="77777777" w:rsidR="005C7B91" w:rsidRDefault="00102F50">
            <w:pPr>
              <w:pBdr>
                <w:top w:val="nil"/>
                <w:left w:val="nil"/>
                <w:bottom w:val="nil"/>
                <w:right w:val="nil"/>
                <w:between w:val="nil"/>
              </w:pBdr>
              <w:jc w:val="center"/>
              <w:rPr>
                <w:b/>
                <w:sz w:val="28"/>
                <w:szCs w:val="28"/>
              </w:rPr>
            </w:pPr>
            <w:r>
              <w:rPr>
                <w:b/>
                <w:sz w:val="28"/>
                <w:szCs w:val="28"/>
              </w:rPr>
              <w:t>KS1</w:t>
            </w:r>
          </w:p>
          <w:p w14:paraId="7C31DB31"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1FB2CECE"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29B46CCF"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09BF0EFA" w14:textId="77777777" w:rsidR="005C7B91" w:rsidRDefault="00102F50">
            <w:pPr>
              <w:pBdr>
                <w:top w:val="nil"/>
                <w:left w:val="nil"/>
                <w:bottom w:val="nil"/>
                <w:right w:val="nil"/>
                <w:between w:val="nil"/>
              </w:pBdr>
              <w:jc w:val="center"/>
              <w:rPr>
                <w:b/>
                <w:sz w:val="28"/>
                <w:szCs w:val="28"/>
              </w:rPr>
            </w:pPr>
            <w:r>
              <w:rPr>
                <w:b/>
                <w:sz w:val="28"/>
                <w:szCs w:val="28"/>
              </w:rPr>
              <w:t>KS2</w:t>
            </w:r>
          </w:p>
          <w:p w14:paraId="01AE5521"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18049155"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00D9BA27" w14:textId="77777777">
        <w:trPr>
          <w:jc w:val="center"/>
        </w:trPr>
        <w:tc>
          <w:tcPr>
            <w:tcW w:w="740" w:type="dxa"/>
            <w:shd w:val="clear" w:color="auto" w:fill="auto"/>
            <w:tcMar>
              <w:top w:w="0" w:type="dxa"/>
              <w:left w:w="108" w:type="dxa"/>
              <w:bottom w:w="0" w:type="dxa"/>
              <w:right w:w="108" w:type="dxa"/>
            </w:tcMar>
            <w:vAlign w:val="center"/>
          </w:tcPr>
          <w:p w14:paraId="24530C75"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2111B9A1"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400B06CB"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02106128" w14:textId="3E6D14B8"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496BF2FA" w14:textId="5592ADA2"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4D554A8C" w14:textId="6AE9F875"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5C19B2A7"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60E789AE"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2D99D053"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4B54948A" w14:textId="77777777">
        <w:trPr>
          <w:jc w:val="center"/>
        </w:trPr>
        <w:tc>
          <w:tcPr>
            <w:tcW w:w="740" w:type="dxa"/>
            <w:shd w:val="clear" w:color="auto" w:fill="B4DDC0"/>
            <w:tcMar>
              <w:top w:w="0" w:type="dxa"/>
              <w:left w:w="108" w:type="dxa"/>
              <w:bottom w:w="0" w:type="dxa"/>
              <w:right w:w="108" w:type="dxa"/>
            </w:tcMar>
            <w:vAlign w:val="center"/>
          </w:tcPr>
          <w:p w14:paraId="3BC70DE9" w14:textId="6BC1172E" w:rsidR="005C7B91" w:rsidRDefault="00AF714B">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747328" behindDoc="0" locked="0" layoutInCell="1" allowOverlap="1" wp14:anchorId="64AA1D2A" wp14:editId="18F0199D">
                      <wp:simplePos x="0" y="0"/>
                      <wp:positionH relativeFrom="column">
                        <wp:posOffset>-920115</wp:posOffset>
                      </wp:positionH>
                      <wp:positionV relativeFrom="paragraph">
                        <wp:posOffset>677545</wp:posOffset>
                      </wp:positionV>
                      <wp:extent cx="2036445" cy="492125"/>
                      <wp:effectExtent l="0" t="0" r="0" b="0"/>
                      <wp:wrapNone/>
                      <wp:docPr id="103" name="Text Box 103"/>
                      <wp:cNvGraphicFramePr/>
                      <a:graphic xmlns:a="http://schemas.openxmlformats.org/drawingml/2006/main">
                        <a:graphicData uri="http://schemas.microsoft.com/office/word/2010/wordprocessingShape">
                          <wps:wsp>
                            <wps:cNvSpPr txBox="1"/>
                            <wps:spPr>
                              <a:xfrm rot="5400000">
                                <a:off x="0" y="0"/>
                                <a:ext cx="2036445" cy="492125"/>
                              </a:xfrm>
                              <a:prstGeom prst="rect">
                                <a:avLst/>
                              </a:prstGeom>
                              <a:noFill/>
                              <a:ln w="6350">
                                <a:noFill/>
                              </a:ln>
                            </wps:spPr>
                            <wps:txbx>
                              <w:txbxContent>
                                <w:p w14:paraId="217433EA" w14:textId="100B6A85" w:rsidR="00AF714B" w:rsidRPr="00306FCC" w:rsidRDefault="00AF714B" w:rsidP="00AF714B">
                                  <w:pPr>
                                    <w:jc w:val="center"/>
                                    <w:rPr>
                                      <w:bCs/>
                                    </w:rPr>
                                  </w:pPr>
                                  <w:r>
                                    <w:t>Multiplying and Dividing Fractions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4AA1D2A" id="Text Box 103" o:spid="_x0000_s1068" type="#_x0000_t202" style="position:absolute;left:0;text-align:left;margin-left:-72.45pt;margin-top:53.35pt;width:160.35pt;height:38.75pt;rotation:9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" filled="f" stroked="f" strokeweight=".5pt">
                      <v:textbox>
                        <w:txbxContent>
                          <w:p w14:paraId="217433EA" w14:textId="100B6A85" w:rsidR="00AF714B" w:rsidRPr="00306FCC" w:rsidRDefault="00AF714B" w:rsidP="00AF714B">
                            <w:pPr>
                              <w:jc w:val="center"/>
                              <w:rPr>
                                <w:bCs/>
                              </w:rPr>
                            </w:pPr>
                            <w:r>
                              <w:t>Multiplying and Dividing Fractions</w:t>
                            </w:r>
                          </w:p>
                        </w:txbxContent>
                      </v:textbox>
                    </v:shape>
                  </w:pict>
                </mc:Fallback>
              </mc:AlternateContent>
            </w:r>
          </w:p>
        </w:tc>
        <w:tc>
          <w:tcPr>
            <w:tcW w:w="2694" w:type="dxa"/>
            <w:shd w:val="clear" w:color="auto" w:fill="auto"/>
            <w:tcMar>
              <w:top w:w="0" w:type="dxa"/>
              <w:left w:w="108" w:type="dxa"/>
              <w:bottom w:w="0" w:type="dxa"/>
              <w:right w:w="108" w:type="dxa"/>
            </w:tcMar>
          </w:tcPr>
          <w:p w14:paraId="5E6D6FC5" w14:textId="2881D70E"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2765D2DA" w14:textId="392741B6" w:rsidR="005C7B91" w:rsidRDefault="005C7B91">
            <w:pPr>
              <w:pBdr>
                <w:top w:val="nil"/>
                <w:left w:val="nil"/>
                <w:bottom w:val="nil"/>
                <w:right w:val="nil"/>
                <w:between w:val="nil"/>
              </w:pBdr>
              <w:jc w:val="center"/>
            </w:pPr>
          </w:p>
        </w:tc>
        <w:tc>
          <w:tcPr>
            <w:tcW w:w="2125" w:type="dxa"/>
            <w:shd w:val="clear" w:color="auto" w:fill="auto"/>
            <w:tcMar>
              <w:top w:w="0" w:type="dxa"/>
              <w:left w:w="108" w:type="dxa"/>
              <w:bottom w:w="0" w:type="dxa"/>
              <w:right w:w="108" w:type="dxa"/>
            </w:tcMar>
          </w:tcPr>
          <w:p w14:paraId="0856B975" w14:textId="77777777" w:rsidR="005C7B91" w:rsidRDefault="005C7B91">
            <w:pPr>
              <w:pBdr>
                <w:top w:val="nil"/>
                <w:left w:val="nil"/>
                <w:bottom w:val="nil"/>
                <w:right w:val="nil"/>
                <w:between w:val="nil"/>
              </w:pBdr>
              <w:jc w:val="center"/>
            </w:pPr>
          </w:p>
        </w:tc>
        <w:tc>
          <w:tcPr>
            <w:tcW w:w="1985" w:type="dxa"/>
            <w:shd w:val="clear" w:color="auto" w:fill="B4DDC0"/>
            <w:tcMar>
              <w:top w:w="0" w:type="dxa"/>
              <w:left w:w="108" w:type="dxa"/>
              <w:bottom w:w="0" w:type="dxa"/>
              <w:right w:w="108" w:type="dxa"/>
            </w:tcMar>
          </w:tcPr>
          <w:p w14:paraId="02158331" w14:textId="77777777" w:rsidR="005C7B91" w:rsidRDefault="005C7B91">
            <w:pPr>
              <w:pBdr>
                <w:top w:val="nil"/>
                <w:left w:val="nil"/>
                <w:bottom w:val="nil"/>
                <w:right w:val="nil"/>
                <w:between w:val="nil"/>
              </w:pBdr>
              <w:jc w:val="center"/>
            </w:pPr>
          </w:p>
        </w:tc>
        <w:tc>
          <w:tcPr>
            <w:tcW w:w="1983" w:type="dxa"/>
            <w:shd w:val="clear" w:color="auto" w:fill="B4DDC0"/>
            <w:tcMar>
              <w:top w:w="0" w:type="dxa"/>
              <w:left w:w="108" w:type="dxa"/>
              <w:bottom w:w="0" w:type="dxa"/>
              <w:right w:w="108" w:type="dxa"/>
            </w:tcMar>
          </w:tcPr>
          <w:p w14:paraId="0E569F6F" w14:textId="77777777" w:rsidR="005C7B91" w:rsidRDefault="005C7B91">
            <w:pPr>
              <w:pBdr>
                <w:top w:val="nil"/>
                <w:left w:val="nil"/>
                <w:bottom w:val="nil"/>
                <w:right w:val="nil"/>
                <w:between w:val="nil"/>
              </w:pBdr>
              <w:jc w:val="center"/>
            </w:pPr>
          </w:p>
        </w:tc>
        <w:tc>
          <w:tcPr>
            <w:tcW w:w="2035" w:type="dxa"/>
            <w:shd w:val="clear" w:color="auto" w:fill="B4DDC0"/>
            <w:tcMar>
              <w:top w:w="0" w:type="dxa"/>
              <w:left w:w="108" w:type="dxa"/>
              <w:bottom w:w="0" w:type="dxa"/>
              <w:right w:w="108" w:type="dxa"/>
            </w:tcMar>
          </w:tcPr>
          <w:p w14:paraId="2C2F1462" w14:textId="77777777" w:rsidR="005C7B91" w:rsidRDefault="00102F50">
            <w:pPr>
              <w:widowControl/>
              <w:pBdr>
                <w:top w:val="nil"/>
                <w:left w:val="nil"/>
                <w:bottom w:val="nil"/>
                <w:right w:val="nil"/>
                <w:between w:val="nil"/>
              </w:pBdr>
              <w:jc w:val="center"/>
              <w:rPr>
                <w:i/>
                <w:color w:val="000000"/>
                <w:sz w:val="18"/>
                <w:szCs w:val="18"/>
              </w:rPr>
            </w:pPr>
            <w:r>
              <w:rPr>
                <w:i/>
                <w:color w:val="000000"/>
                <w:sz w:val="18"/>
                <w:szCs w:val="18"/>
              </w:rPr>
              <w:t>To continue to develop their understanding of fractions as numbers, measures and operators by finding fractions of numbers and quantities.</w:t>
            </w:r>
          </w:p>
          <w:p w14:paraId="252DC0C8" w14:textId="77777777" w:rsidR="005C7B91" w:rsidRDefault="00102F50">
            <w:pPr>
              <w:pBdr>
                <w:top w:val="nil"/>
                <w:left w:val="nil"/>
                <w:bottom w:val="nil"/>
                <w:right w:val="nil"/>
                <w:between w:val="nil"/>
              </w:pBdr>
              <w:jc w:val="center"/>
              <w:rPr>
                <w:sz w:val="18"/>
                <w:szCs w:val="18"/>
              </w:rPr>
            </w:pPr>
            <w:r>
              <w:rPr>
                <w:sz w:val="18"/>
                <w:szCs w:val="18"/>
              </w:rPr>
              <w:t>To multiply proper fractions and mixed numbers by whole numbers, supported by materials and diagrams.</w:t>
            </w:r>
          </w:p>
        </w:tc>
        <w:tc>
          <w:tcPr>
            <w:tcW w:w="1955" w:type="dxa"/>
            <w:shd w:val="clear" w:color="auto" w:fill="B4DDC0"/>
            <w:tcMar>
              <w:top w:w="0" w:type="dxa"/>
              <w:left w:w="108" w:type="dxa"/>
              <w:bottom w:w="0" w:type="dxa"/>
              <w:right w:w="108" w:type="dxa"/>
            </w:tcMar>
          </w:tcPr>
          <w:p w14:paraId="67496F94" w14:textId="77777777" w:rsidR="005C7B91" w:rsidRDefault="00102F50">
            <w:pPr>
              <w:widowControl/>
              <w:pBdr>
                <w:top w:val="nil"/>
                <w:left w:val="nil"/>
                <w:bottom w:val="nil"/>
                <w:right w:val="nil"/>
                <w:between w:val="nil"/>
              </w:pBdr>
              <w:jc w:val="center"/>
              <w:rPr>
                <w:color w:val="000000"/>
                <w:sz w:val="18"/>
                <w:szCs w:val="18"/>
              </w:rPr>
            </w:pPr>
            <w:r>
              <w:rPr>
                <w:color w:val="000000"/>
                <w:sz w:val="18"/>
                <w:szCs w:val="18"/>
              </w:rPr>
              <w:t xml:space="preserve">To multiply simple pairs of proper fractions, writing the answer in its simplest form </w:t>
            </w:r>
            <w:r>
              <w:rPr>
                <w:i/>
                <w:color w:val="000000"/>
                <w:sz w:val="18"/>
                <w:szCs w:val="18"/>
              </w:rPr>
              <w:t>using a variety of images to support their understanding of multiplication with fractions</w:t>
            </w:r>
            <w:r>
              <w:rPr>
                <w:color w:val="000000"/>
                <w:sz w:val="18"/>
                <w:szCs w:val="18"/>
              </w:rPr>
              <w:t>.</w:t>
            </w:r>
          </w:p>
          <w:p w14:paraId="074A6014" w14:textId="77777777" w:rsidR="005C7B91" w:rsidRDefault="00102F50">
            <w:pPr>
              <w:pBdr>
                <w:top w:val="nil"/>
                <w:left w:val="nil"/>
                <w:bottom w:val="nil"/>
                <w:right w:val="nil"/>
                <w:between w:val="nil"/>
              </w:pBdr>
              <w:jc w:val="center"/>
              <w:rPr>
                <w:sz w:val="18"/>
                <w:szCs w:val="18"/>
              </w:rPr>
            </w:pPr>
            <w:r>
              <w:rPr>
                <w:sz w:val="18"/>
                <w:szCs w:val="18"/>
              </w:rPr>
              <w:t>To divide proper fractions by whole numbers.</w:t>
            </w:r>
          </w:p>
        </w:tc>
      </w:tr>
      <w:tr w:rsidR="005C7B91" w14:paraId="57E1BF17" w14:textId="77777777">
        <w:trPr>
          <w:jc w:val="center"/>
        </w:trPr>
        <w:tc>
          <w:tcPr>
            <w:tcW w:w="740" w:type="dxa"/>
            <w:shd w:val="clear" w:color="auto" w:fill="B4DDC0"/>
            <w:tcMar>
              <w:top w:w="0" w:type="dxa"/>
              <w:left w:w="108" w:type="dxa"/>
              <w:bottom w:w="0" w:type="dxa"/>
              <w:right w:w="108" w:type="dxa"/>
            </w:tcMar>
            <w:vAlign w:val="center"/>
          </w:tcPr>
          <w:p w14:paraId="4913C805" w14:textId="17970A5E" w:rsidR="00AF714B" w:rsidRDefault="00AF714B">
            <w:pPr>
              <w:pBdr>
                <w:top w:val="nil"/>
                <w:left w:val="nil"/>
                <w:bottom w:val="nil"/>
                <w:right w:val="nil"/>
                <w:between w:val="nil"/>
              </w:pBdr>
              <w:ind w:left="113" w:right="113"/>
              <w:jc w:val="center"/>
            </w:pPr>
          </w:p>
          <w:p w14:paraId="18757BE3" w14:textId="38DADB23" w:rsidR="00AF714B" w:rsidRDefault="00AF714B">
            <w:pPr>
              <w:pBdr>
                <w:top w:val="nil"/>
                <w:left w:val="nil"/>
                <w:bottom w:val="nil"/>
                <w:right w:val="nil"/>
                <w:between w:val="nil"/>
              </w:pBdr>
              <w:ind w:left="113" w:right="113"/>
              <w:jc w:val="center"/>
            </w:pPr>
          </w:p>
          <w:p w14:paraId="3F15A29C" w14:textId="3C0C0CCB" w:rsidR="00AF714B" w:rsidRDefault="00AF714B">
            <w:pPr>
              <w:pBdr>
                <w:top w:val="nil"/>
                <w:left w:val="nil"/>
                <w:bottom w:val="nil"/>
                <w:right w:val="nil"/>
                <w:between w:val="nil"/>
              </w:pBdr>
              <w:ind w:left="113" w:right="113"/>
              <w:jc w:val="center"/>
            </w:pPr>
          </w:p>
          <w:p w14:paraId="3553A495" w14:textId="77777777" w:rsidR="00AF714B" w:rsidRDefault="00AF714B">
            <w:pPr>
              <w:pBdr>
                <w:top w:val="nil"/>
                <w:left w:val="nil"/>
                <w:bottom w:val="nil"/>
                <w:right w:val="nil"/>
                <w:between w:val="nil"/>
              </w:pBdr>
              <w:ind w:left="113" w:right="113"/>
              <w:jc w:val="center"/>
            </w:pPr>
          </w:p>
          <w:p w14:paraId="28C88703" w14:textId="753C5707" w:rsidR="00AF714B" w:rsidRDefault="00AF714B">
            <w:pPr>
              <w:pBdr>
                <w:top w:val="nil"/>
                <w:left w:val="nil"/>
                <w:bottom w:val="nil"/>
                <w:right w:val="nil"/>
                <w:between w:val="nil"/>
              </w:pBdr>
              <w:ind w:left="113" w:right="113"/>
              <w:jc w:val="center"/>
            </w:pPr>
          </w:p>
          <w:p w14:paraId="3144E453" w14:textId="29CBDEB4" w:rsidR="00AF714B" w:rsidRDefault="00AF714B">
            <w:pPr>
              <w:pBdr>
                <w:top w:val="nil"/>
                <w:left w:val="nil"/>
                <w:bottom w:val="nil"/>
                <w:right w:val="nil"/>
                <w:between w:val="nil"/>
              </w:pBdr>
              <w:ind w:left="113" w:right="113"/>
              <w:jc w:val="center"/>
            </w:pPr>
          </w:p>
          <w:p w14:paraId="5B52EE91" w14:textId="33D59215" w:rsidR="00AF714B" w:rsidRDefault="00AF714B">
            <w:pPr>
              <w:pBdr>
                <w:top w:val="nil"/>
                <w:left w:val="nil"/>
                <w:bottom w:val="nil"/>
                <w:right w:val="nil"/>
                <w:between w:val="nil"/>
              </w:pBdr>
              <w:ind w:left="113" w:right="113"/>
              <w:jc w:val="center"/>
            </w:pPr>
          </w:p>
          <w:p w14:paraId="31CE3584" w14:textId="0D2B6C92" w:rsidR="005C7B91" w:rsidRDefault="00AF714B">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749376" behindDoc="0" locked="0" layoutInCell="1" allowOverlap="1" wp14:anchorId="26891733" wp14:editId="28C0032D">
                      <wp:simplePos x="0" y="0"/>
                      <wp:positionH relativeFrom="column">
                        <wp:posOffset>-1406525</wp:posOffset>
                      </wp:positionH>
                      <wp:positionV relativeFrom="paragraph">
                        <wp:posOffset>184150</wp:posOffset>
                      </wp:positionV>
                      <wp:extent cx="2888615" cy="492125"/>
                      <wp:effectExtent l="0" t="0" r="0" b="0"/>
                      <wp:wrapNone/>
                      <wp:docPr id="105" name="Text Box 105"/>
                      <wp:cNvGraphicFramePr/>
                      <a:graphic xmlns:a="http://schemas.openxmlformats.org/drawingml/2006/main">
                        <a:graphicData uri="http://schemas.microsoft.com/office/word/2010/wordprocessingShape">
                          <wps:wsp>
                            <wps:cNvSpPr txBox="1"/>
                            <wps:spPr>
                              <a:xfrm rot="5400000">
                                <a:off x="0" y="0"/>
                                <a:ext cx="2888615" cy="492125"/>
                              </a:xfrm>
                              <a:prstGeom prst="rect">
                                <a:avLst/>
                              </a:prstGeom>
                              <a:noFill/>
                              <a:ln w="6350">
                                <a:noFill/>
                              </a:ln>
                            </wps:spPr>
                            <wps:txbx>
                              <w:txbxContent>
                                <w:p w14:paraId="43BA0F30" w14:textId="77777777" w:rsidR="00AF714B" w:rsidRPr="00306FCC" w:rsidRDefault="00AF714B" w:rsidP="00AF714B">
                                  <w:pPr>
                                    <w:jc w:val="center"/>
                                    <w:rPr>
                                      <w:bCs/>
                                    </w:rPr>
                                  </w:pPr>
                                  <w:r>
                                    <w:t>Equivalence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6891733" id="Text Box 105" o:spid="_x0000_s1069" type="#_x0000_t202" style="position:absolute;left:0;text-align:left;margin-left:-110.75pt;margin-top:14.5pt;width:227.45pt;height:38.75pt;rotation:9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" filled="f" stroked="f" strokeweight=".5pt">
                      <v:textbox>
                        <w:txbxContent>
                          <w:p w14:paraId="43BA0F30" w14:textId="77777777" w:rsidR="00AF714B" w:rsidRPr="00306FCC" w:rsidRDefault="00AF714B" w:rsidP="00AF714B">
                            <w:pPr>
                              <w:jc w:val="center"/>
                              <w:rPr>
                                <w:bCs/>
                              </w:rPr>
                            </w:pPr>
                            <w:r>
                              <w:t>Equivalence</w:t>
                            </w:r>
                          </w:p>
                        </w:txbxContent>
                      </v:textbox>
                    </v:shape>
                  </w:pict>
                </mc:Fallback>
              </mc:AlternateContent>
            </w:r>
          </w:p>
          <w:p w14:paraId="03D8C25D" w14:textId="77777777" w:rsidR="00AF714B" w:rsidRDefault="00AF714B">
            <w:pPr>
              <w:pBdr>
                <w:top w:val="nil"/>
                <w:left w:val="nil"/>
                <w:bottom w:val="nil"/>
                <w:right w:val="nil"/>
                <w:between w:val="nil"/>
              </w:pBdr>
              <w:ind w:left="113" w:right="113"/>
              <w:jc w:val="center"/>
            </w:pPr>
          </w:p>
          <w:p w14:paraId="2F9A64F5" w14:textId="77777777" w:rsidR="00AF714B" w:rsidRDefault="00AF714B">
            <w:pPr>
              <w:pBdr>
                <w:top w:val="nil"/>
                <w:left w:val="nil"/>
                <w:bottom w:val="nil"/>
                <w:right w:val="nil"/>
                <w:between w:val="nil"/>
              </w:pBdr>
              <w:ind w:left="113" w:right="113"/>
              <w:jc w:val="center"/>
            </w:pPr>
          </w:p>
          <w:p w14:paraId="4CDAC3D3" w14:textId="77777777" w:rsidR="00AF714B" w:rsidRDefault="00AF714B">
            <w:pPr>
              <w:pBdr>
                <w:top w:val="nil"/>
                <w:left w:val="nil"/>
                <w:bottom w:val="nil"/>
                <w:right w:val="nil"/>
                <w:between w:val="nil"/>
              </w:pBdr>
              <w:ind w:left="113" w:right="113"/>
              <w:jc w:val="center"/>
            </w:pPr>
          </w:p>
          <w:p w14:paraId="6C94B224" w14:textId="77777777" w:rsidR="00AF714B" w:rsidRDefault="00AF714B">
            <w:pPr>
              <w:pBdr>
                <w:top w:val="nil"/>
                <w:left w:val="nil"/>
                <w:bottom w:val="nil"/>
                <w:right w:val="nil"/>
                <w:between w:val="nil"/>
              </w:pBdr>
              <w:ind w:left="113" w:right="113"/>
              <w:jc w:val="center"/>
            </w:pPr>
          </w:p>
          <w:p w14:paraId="7CE648D6" w14:textId="77777777" w:rsidR="00AF714B" w:rsidRDefault="00AF714B">
            <w:pPr>
              <w:pBdr>
                <w:top w:val="nil"/>
                <w:left w:val="nil"/>
                <w:bottom w:val="nil"/>
                <w:right w:val="nil"/>
                <w:between w:val="nil"/>
              </w:pBdr>
              <w:ind w:left="113" w:right="113"/>
              <w:jc w:val="center"/>
            </w:pPr>
          </w:p>
          <w:p w14:paraId="78BED734" w14:textId="77777777" w:rsidR="00AF714B" w:rsidRDefault="00AF714B">
            <w:pPr>
              <w:pBdr>
                <w:top w:val="nil"/>
                <w:left w:val="nil"/>
                <w:bottom w:val="nil"/>
                <w:right w:val="nil"/>
                <w:between w:val="nil"/>
              </w:pBdr>
              <w:ind w:left="113" w:right="113"/>
              <w:jc w:val="center"/>
            </w:pPr>
          </w:p>
          <w:p w14:paraId="24128FE1" w14:textId="77777777" w:rsidR="00AF714B" w:rsidRDefault="00AF714B">
            <w:pPr>
              <w:pBdr>
                <w:top w:val="nil"/>
                <w:left w:val="nil"/>
                <w:bottom w:val="nil"/>
                <w:right w:val="nil"/>
                <w:between w:val="nil"/>
              </w:pBdr>
              <w:ind w:left="113" w:right="113"/>
              <w:jc w:val="center"/>
            </w:pPr>
          </w:p>
          <w:p w14:paraId="16DC4B70" w14:textId="77777777" w:rsidR="00AF714B" w:rsidRDefault="00AF714B">
            <w:pPr>
              <w:pBdr>
                <w:top w:val="nil"/>
                <w:left w:val="nil"/>
                <w:bottom w:val="nil"/>
                <w:right w:val="nil"/>
                <w:between w:val="nil"/>
              </w:pBdr>
              <w:ind w:left="113" w:right="113"/>
              <w:jc w:val="center"/>
            </w:pPr>
          </w:p>
          <w:p w14:paraId="636CAA90" w14:textId="77777777" w:rsidR="00AF714B" w:rsidRDefault="00AF714B">
            <w:pPr>
              <w:pBdr>
                <w:top w:val="nil"/>
                <w:left w:val="nil"/>
                <w:bottom w:val="nil"/>
                <w:right w:val="nil"/>
                <w:between w:val="nil"/>
              </w:pBdr>
              <w:ind w:left="113" w:right="113"/>
              <w:jc w:val="center"/>
            </w:pPr>
          </w:p>
          <w:p w14:paraId="344E87BC" w14:textId="77777777" w:rsidR="00AF714B" w:rsidRDefault="00AF714B">
            <w:pPr>
              <w:pBdr>
                <w:top w:val="nil"/>
                <w:left w:val="nil"/>
                <w:bottom w:val="nil"/>
                <w:right w:val="nil"/>
                <w:between w:val="nil"/>
              </w:pBdr>
              <w:ind w:left="113" w:right="113"/>
              <w:jc w:val="center"/>
            </w:pPr>
          </w:p>
          <w:p w14:paraId="06D35198" w14:textId="5AD83AA4" w:rsidR="00AF714B" w:rsidRDefault="00AF714B">
            <w:pPr>
              <w:pBdr>
                <w:top w:val="nil"/>
                <w:left w:val="nil"/>
                <w:bottom w:val="nil"/>
                <w:right w:val="nil"/>
                <w:between w:val="nil"/>
              </w:pBdr>
              <w:ind w:left="113" w:right="113"/>
              <w:jc w:val="center"/>
            </w:pPr>
          </w:p>
        </w:tc>
        <w:tc>
          <w:tcPr>
            <w:tcW w:w="2694" w:type="dxa"/>
            <w:shd w:val="clear" w:color="auto" w:fill="auto"/>
            <w:tcMar>
              <w:top w:w="0" w:type="dxa"/>
              <w:left w:w="108" w:type="dxa"/>
              <w:bottom w:w="0" w:type="dxa"/>
              <w:right w:w="108" w:type="dxa"/>
            </w:tcMar>
          </w:tcPr>
          <w:p w14:paraId="73EDF76D" w14:textId="36AC1FA9"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0B3A0E2E" w14:textId="2F87047F" w:rsidR="005C7B91" w:rsidRDefault="005C7B91">
            <w:pPr>
              <w:pBdr>
                <w:top w:val="nil"/>
                <w:left w:val="nil"/>
                <w:bottom w:val="nil"/>
                <w:right w:val="nil"/>
                <w:between w:val="nil"/>
              </w:pBdr>
              <w:jc w:val="center"/>
            </w:pPr>
          </w:p>
        </w:tc>
        <w:tc>
          <w:tcPr>
            <w:tcW w:w="2125" w:type="dxa"/>
            <w:shd w:val="clear" w:color="auto" w:fill="auto"/>
            <w:tcMar>
              <w:top w:w="0" w:type="dxa"/>
              <w:left w:w="108" w:type="dxa"/>
              <w:bottom w:w="0" w:type="dxa"/>
              <w:right w:w="108" w:type="dxa"/>
            </w:tcMar>
          </w:tcPr>
          <w:p w14:paraId="4D3EBEAC" w14:textId="77777777" w:rsidR="005C7B91" w:rsidRDefault="00102F50">
            <w:pPr>
              <w:pBdr>
                <w:top w:val="nil"/>
                <w:left w:val="nil"/>
                <w:bottom w:val="nil"/>
                <w:right w:val="nil"/>
                <w:between w:val="nil"/>
              </w:pBdr>
              <w:jc w:val="center"/>
              <w:rPr>
                <w:color w:val="000000"/>
                <w:sz w:val="18"/>
                <w:szCs w:val="18"/>
              </w:rPr>
            </w:pPr>
            <w:r>
              <w:rPr>
                <w:color w:val="000000"/>
                <w:sz w:val="18"/>
                <w:szCs w:val="18"/>
              </w:rPr>
              <w:t xml:space="preserve">To write simple fractions for example, </w:t>
            </w:r>
            <w:r>
              <w:rPr>
                <w:noProof/>
                <w:color w:val="000000"/>
                <w:sz w:val="18"/>
                <w:szCs w:val="18"/>
              </w:rPr>
              <w:drawing>
                <wp:inline distT="0" distB="0" distL="114300" distR="114300" wp14:anchorId="15C82C69" wp14:editId="3B5C7C68">
                  <wp:extent cx="33528" cy="168021"/>
                  <wp:effectExtent l="0" t="0" r="0" b="0"/>
                  <wp:docPr id="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3528" cy="168021"/>
                          </a:xfrm>
                          <a:prstGeom prst="rect">
                            <a:avLst/>
                          </a:prstGeom>
                          <a:ln/>
                        </pic:spPr>
                      </pic:pic>
                    </a:graphicData>
                  </a:graphic>
                </wp:inline>
              </w:drawing>
            </w:r>
            <w:r>
              <w:rPr>
                <w:noProof/>
                <w:color w:val="000000"/>
                <w:sz w:val="18"/>
                <w:szCs w:val="18"/>
              </w:rPr>
              <w:drawing>
                <wp:inline distT="0" distB="0" distL="114300" distR="114300" wp14:anchorId="661D6776" wp14:editId="1117173A">
                  <wp:extent cx="33528" cy="168021"/>
                  <wp:effectExtent l="0" t="0" r="0" b="0"/>
                  <wp:docPr id="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3528" cy="168021"/>
                          </a:xfrm>
                          <a:prstGeom prst="rect">
                            <a:avLst/>
                          </a:prstGeom>
                          <a:ln/>
                        </pic:spPr>
                      </pic:pic>
                    </a:graphicData>
                  </a:graphic>
                </wp:inline>
              </w:drawing>
            </w:r>
            <w:r>
              <w:rPr>
                <w:color w:val="000000"/>
                <w:sz w:val="18"/>
                <w:szCs w:val="18"/>
              </w:rPr>
              <w:t xml:space="preserve"> of 6 = 3 and recognise the equivalence </w:t>
            </w:r>
            <w:r>
              <w:rPr>
                <w:noProof/>
                <w:color w:val="000000"/>
                <w:sz w:val="18"/>
                <w:szCs w:val="18"/>
              </w:rPr>
              <w:drawing>
                <wp:inline distT="0" distB="0" distL="114300" distR="114300" wp14:anchorId="3DE2BB20" wp14:editId="3E319729">
                  <wp:extent cx="67342" cy="168021"/>
                  <wp:effectExtent l="0" t="0" r="0" b="0"/>
                  <wp:docPr id="4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67342" cy="168021"/>
                          </a:xfrm>
                          <a:prstGeom prst="rect">
                            <a:avLst/>
                          </a:prstGeom>
                          <a:ln/>
                        </pic:spPr>
                      </pic:pic>
                    </a:graphicData>
                  </a:graphic>
                </wp:inline>
              </w:drawing>
            </w:r>
            <w:r>
              <w:rPr>
                <w:noProof/>
                <w:color w:val="000000"/>
                <w:sz w:val="18"/>
                <w:szCs w:val="18"/>
              </w:rPr>
              <w:drawing>
                <wp:inline distT="0" distB="0" distL="114300" distR="114300" wp14:anchorId="0F80E640" wp14:editId="5F0DDD5F">
                  <wp:extent cx="67342" cy="168021"/>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67342" cy="168021"/>
                          </a:xfrm>
                          <a:prstGeom prst="rect">
                            <a:avLst/>
                          </a:prstGeom>
                          <a:ln/>
                        </pic:spPr>
                      </pic:pic>
                    </a:graphicData>
                  </a:graphic>
                </wp:inline>
              </w:drawing>
            </w:r>
            <w:r>
              <w:rPr>
                <w:color w:val="000000"/>
                <w:sz w:val="18"/>
                <w:szCs w:val="18"/>
              </w:rPr>
              <w:t xml:space="preserve">and </w:t>
            </w:r>
            <w:r>
              <w:rPr>
                <w:noProof/>
                <w:color w:val="000000"/>
                <w:sz w:val="18"/>
                <w:szCs w:val="18"/>
              </w:rPr>
              <w:drawing>
                <wp:inline distT="0" distB="0" distL="114300" distR="114300" wp14:anchorId="31F2613A" wp14:editId="3A88AE22">
                  <wp:extent cx="33528" cy="16802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3528" cy="168021"/>
                          </a:xfrm>
                          <a:prstGeom prst="rect">
                            <a:avLst/>
                          </a:prstGeom>
                          <a:ln/>
                        </pic:spPr>
                      </pic:pic>
                    </a:graphicData>
                  </a:graphic>
                </wp:inline>
              </w:drawing>
            </w:r>
            <w:r>
              <w:rPr>
                <w:noProof/>
                <w:color w:val="000000"/>
                <w:sz w:val="18"/>
                <w:szCs w:val="18"/>
              </w:rPr>
              <w:drawing>
                <wp:inline distT="0" distB="0" distL="114300" distR="114300" wp14:anchorId="288D33CE" wp14:editId="4C093D6D">
                  <wp:extent cx="33528" cy="168021"/>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3528" cy="168021"/>
                          </a:xfrm>
                          <a:prstGeom prst="rect">
                            <a:avLst/>
                          </a:prstGeom>
                          <a:ln/>
                        </pic:spPr>
                      </pic:pic>
                    </a:graphicData>
                  </a:graphic>
                </wp:inline>
              </w:drawing>
            </w:r>
            <w:r>
              <w:rPr>
                <w:color w:val="000000"/>
                <w:sz w:val="18"/>
                <w:szCs w:val="18"/>
              </w:rPr>
              <w:t>.</w:t>
            </w:r>
          </w:p>
        </w:tc>
        <w:tc>
          <w:tcPr>
            <w:tcW w:w="1985" w:type="dxa"/>
            <w:shd w:val="clear" w:color="auto" w:fill="B4DDC0"/>
            <w:tcMar>
              <w:top w:w="0" w:type="dxa"/>
              <w:left w:w="108" w:type="dxa"/>
              <w:bottom w:w="0" w:type="dxa"/>
              <w:right w:w="108" w:type="dxa"/>
            </w:tcMar>
          </w:tcPr>
          <w:p w14:paraId="7B259CA8"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recognise and show, using diagrams, equivalent fractions with small denominators.</w:t>
            </w:r>
          </w:p>
        </w:tc>
        <w:tc>
          <w:tcPr>
            <w:tcW w:w="1983" w:type="dxa"/>
            <w:shd w:val="clear" w:color="auto" w:fill="B4DDC0"/>
            <w:tcMar>
              <w:top w:w="0" w:type="dxa"/>
              <w:left w:w="108" w:type="dxa"/>
              <w:bottom w:w="0" w:type="dxa"/>
              <w:right w:w="108" w:type="dxa"/>
            </w:tcMar>
          </w:tcPr>
          <w:p w14:paraId="6CF7C081" w14:textId="77777777" w:rsidR="005C7B91" w:rsidRDefault="00102F50">
            <w:pPr>
              <w:keepLines/>
              <w:widowControl/>
              <w:pBdr>
                <w:top w:val="nil"/>
                <w:left w:val="nil"/>
                <w:bottom w:val="nil"/>
                <w:right w:val="nil"/>
                <w:between w:val="nil"/>
              </w:pBdr>
              <w:jc w:val="center"/>
              <w:rPr>
                <w:color w:val="000000"/>
                <w:sz w:val="18"/>
                <w:szCs w:val="18"/>
              </w:rPr>
            </w:pPr>
            <w:r>
              <w:rPr>
                <w:color w:val="000000"/>
                <w:sz w:val="18"/>
                <w:szCs w:val="18"/>
              </w:rPr>
              <w:t>To use factors and multiples to recognise equivalent fractions and simplify where appropriate.</w:t>
            </w:r>
          </w:p>
          <w:p w14:paraId="77A10F38" w14:textId="77777777" w:rsidR="005C7B91" w:rsidRDefault="005C7B91">
            <w:pPr>
              <w:keepLines/>
              <w:widowControl/>
              <w:pBdr>
                <w:top w:val="nil"/>
                <w:left w:val="nil"/>
                <w:bottom w:val="nil"/>
                <w:right w:val="nil"/>
                <w:between w:val="nil"/>
              </w:pBdr>
              <w:jc w:val="center"/>
              <w:rPr>
                <w:color w:val="000000"/>
                <w:sz w:val="18"/>
                <w:szCs w:val="18"/>
              </w:rPr>
            </w:pPr>
          </w:p>
          <w:p w14:paraId="78D1C902" w14:textId="77777777" w:rsidR="005C7B91" w:rsidRDefault="00102F50">
            <w:pPr>
              <w:keepLines/>
              <w:widowControl/>
              <w:pBdr>
                <w:top w:val="nil"/>
                <w:left w:val="nil"/>
                <w:bottom w:val="nil"/>
                <w:right w:val="nil"/>
                <w:between w:val="nil"/>
              </w:pBdr>
              <w:jc w:val="center"/>
              <w:rPr>
                <w:color w:val="000000"/>
                <w:sz w:val="18"/>
                <w:szCs w:val="18"/>
              </w:rPr>
            </w:pPr>
            <w:r>
              <w:rPr>
                <w:color w:val="000000"/>
                <w:sz w:val="18"/>
                <w:szCs w:val="18"/>
              </w:rPr>
              <w:t>To recognise and show, using diagrams, families of common equivalent fractions.</w:t>
            </w:r>
          </w:p>
          <w:p w14:paraId="231940B3" w14:textId="77777777" w:rsidR="005C7B91" w:rsidRDefault="005C7B91">
            <w:pPr>
              <w:keepLines/>
              <w:widowControl/>
              <w:pBdr>
                <w:top w:val="nil"/>
                <w:left w:val="nil"/>
                <w:bottom w:val="nil"/>
                <w:right w:val="nil"/>
                <w:between w:val="nil"/>
              </w:pBdr>
              <w:jc w:val="center"/>
              <w:rPr>
                <w:color w:val="000000"/>
                <w:sz w:val="18"/>
                <w:szCs w:val="18"/>
              </w:rPr>
            </w:pPr>
          </w:p>
          <w:p w14:paraId="1AD3C6F5" w14:textId="77777777" w:rsidR="005C7B91" w:rsidRDefault="00102F50">
            <w:pPr>
              <w:keepLines/>
              <w:widowControl/>
              <w:pBdr>
                <w:top w:val="nil"/>
                <w:left w:val="nil"/>
                <w:bottom w:val="nil"/>
                <w:right w:val="nil"/>
                <w:between w:val="nil"/>
              </w:pBdr>
              <w:jc w:val="center"/>
              <w:rPr>
                <w:color w:val="000000"/>
                <w:sz w:val="18"/>
                <w:szCs w:val="18"/>
              </w:rPr>
            </w:pPr>
            <w:r>
              <w:rPr>
                <w:color w:val="000000"/>
                <w:sz w:val="18"/>
                <w:szCs w:val="18"/>
              </w:rPr>
              <w:t>To recognise and write decimal equivalents of any number of tenths or hundredths.</w:t>
            </w:r>
          </w:p>
          <w:p w14:paraId="498453C2" w14:textId="77777777" w:rsidR="005C7B91" w:rsidRDefault="005C7B91">
            <w:pPr>
              <w:keepLines/>
              <w:widowControl/>
              <w:pBdr>
                <w:top w:val="nil"/>
                <w:left w:val="nil"/>
                <w:bottom w:val="nil"/>
                <w:right w:val="nil"/>
                <w:between w:val="nil"/>
              </w:pBdr>
              <w:jc w:val="center"/>
              <w:rPr>
                <w:color w:val="000000"/>
                <w:sz w:val="18"/>
                <w:szCs w:val="18"/>
              </w:rPr>
            </w:pPr>
          </w:p>
          <w:p w14:paraId="748E2080" w14:textId="77777777" w:rsidR="005C7B91" w:rsidRDefault="00102F50">
            <w:pPr>
              <w:pBdr>
                <w:top w:val="nil"/>
                <w:left w:val="nil"/>
                <w:bottom w:val="nil"/>
                <w:right w:val="nil"/>
                <w:between w:val="nil"/>
              </w:pBdr>
              <w:jc w:val="center"/>
              <w:rPr>
                <w:color w:val="000000"/>
                <w:sz w:val="18"/>
                <w:szCs w:val="18"/>
              </w:rPr>
            </w:pPr>
            <w:r>
              <w:rPr>
                <w:color w:val="000000"/>
                <w:sz w:val="18"/>
                <w:szCs w:val="18"/>
              </w:rPr>
              <w:t xml:space="preserve">To recognise and write decimal equivalents to </w:t>
            </w:r>
            <w:r>
              <w:rPr>
                <w:color w:val="538135"/>
                <w:sz w:val="18"/>
                <w:szCs w:val="18"/>
              </w:rPr>
              <w:t xml:space="preserve"> </w:t>
            </w:r>
            <w:r>
              <w:rPr>
                <w:noProof/>
                <w:color w:val="538135"/>
                <w:sz w:val="18"/>
                <w:szCs w:val="18"/>
              </w:rPr>
              <w:drawing>
                <wp:inline distT="0" distB="0" distL="114300" distR="114300" wp14:anchorId="19866567" wp14:editId="53ECDBFC">
                  <wp:extent cx="33528" cy="168021"/>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33528" cy="168021"/>
                          </a:xfrm>
                          <a:prstGeom prst="rect">
                            <a:avLst/>
                          </a:prstGeom>
                          <a:ln/>
                        </pic:spPr>
                      </pic:pic>
                    </a:graphicData>
                  </a:graphic>
                </wp:inline>
              </w:drawing>
            </w:r>
            <w:r>
              <w:rPr>
                <w:noProof/>
                <w:color w:val="538135"/>
                <w:sz w:val="18"/>
                <w:szCs w:val="18"/>
              </w:rPr>
              <w:drawing>
                <wp:inline distT="0" distB="0" distL="114300" distR="114300" wp14:anchorId="40C03BE5" wp14:editId="29C6A8DE">
                  <wp:extent cx="33528" cy="168021"/>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33528" cy="168021"/>
                          </a:xfrm>
                          <a:prstGeom prst="rect">
                            <a:avLst/>
                          </a:prstGeom>
                          <a:ln/>
                        </pic:spPr>
                      </pic:pic>
                    </a:graphicData>
                  </a:graphic>
                </wp:inline>
              </w:drawing>
            </w:r>
            <w:r>
              <w:rPr>
                <w:color w:val="000000"/>
                <w:sz w:val="18"/>
                <w:szCs w:val="18"/>
              </w:rPr>
              <w:t xml:space="preserve">, </w:t>
            </w:r>
            <w:r>
              <w:rPr>
                <w:noProof/>
                <w:color w:val="000000"/>
                <w:sz w:val="18"/>
                <w:szCs w:val="18"/>
              </w:rPr>
              <w:drawing>
                <wp:inline distT="0" distB="0" distL="114300" distR="114300" wp14:anchorId="45491CF9" wp14:editId="20E94B82">
                  <wp:extent cx="33528" cy="168021"/>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3528" cy="168021"/>
                          </a:xfrm>
                          <a:prstGeom prst="rect">
                            <a:avLst/>
                          </a:prstGeom>
                          <a:ln/>
                        </pic:spPr>
                      </pic:pic>
                    </a:graphicData>
                  </a:graphic>
                </wp:inline>
              </w:drawing>
            </w:r>
            <w:r>
              <w:rPr>
                <w:noProof/>
                <w:color w:val="000000"/>
                <w:sz w:val="18"/>
                <w:szCs w:val="18"/>
              </w:rPr>
              <w:drawing>
                <wp:inline distT="0" distB="0" distL="114300" distR="114300" wp14:anchorId="310285E8" wp14:editId="48D7DA4A">
                  <wp:extent cx="33528" cy="168021"/>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3528" cy="168021"/>
                          </a:xfrm>
                          <a:prstGeom prst="rect">
                            <a:avLst/>
                          </a:prstGeom>
                          <a:ln/>
                        </pic:spPr>
                      </pic:pic>
                    </a:graphicData>
                  </a:graphic>
                </wp:inline>
              </w:drawing>
            </w:r>
            <w:r>
              <w:rPr>
                <w:color w:val="000000"/>
                <w:sz w:val="18"/>
                <w:szCs w:val="18"/>
              </w:rPr>
              <w:t xml:space="preserve">, </w:t>
            </w:r>
            <w:r>
              <w:rPr>
                <w:noProof/>
                <w:color w:val="000000"/>
                <w:sz w:val="18"/>
                <w:szCs w:val="18"/>
              </w:rPr>
              <w:drawing>
                <wp:inline distT="0" distB="0" distL="114300" distR="114300" wp14:anchorId="1BDE2DE4" wp14:editId="3593319C">
                  <wp:extent cx="33528" cy="168021"/>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33528" cy="168021"/>
                          </a:xfrm>
                          <a:prstGeom prst="rect">
                            <a:avLst/>
                          </a:prstGeom>
                          <a:ln/>
                        </pic:spPr>
                      </pic:pic>
                    </a:graphicData>
                  </a:graphic>
                </wp:inline>
              </w:drawing>
            </w:r>
            <w:r>
              <w:rPr>
                <w:noProof/>
                <w:color w:val="000000"/>
                <w:sz w:val="18"/>
                <w:szCs w:val="18"/>
              </w:rPr>
              <w:drawing>
                <wp:inline distT="0" distB="0" distL="114300" distR="114300" wp14:anchorId="6AE306D6" wp14:editId="228A1F6E">
                  <wp:extent cx="33528" cy="168021"/>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33528" cy="168021"/>
                          </a:xfrm>
                          <a:prstGeom prst="rect">
                            <a:avLst/>
                          </a:prstGeom>
                          <a:ln/>
                        </pic:spPr>
                      </pic:pic>
                    </a:graphicData>
                  </a:graphic>
                </wp:inline>
              </w:drawing>
            </w:r>
            <w:r>
              <w:rPr>
                <w:color w:val="000000"/>
                <w:sz w:val="18"/>
                <w:szCs w:val="18"/>
              </w:rPr>
              <w:t>.</w:t>
            </w:r>
          </w:p>
        </w:tc>
        <w:tc>
          <w:tcPr>
            <w:tcW w:w="2035" w:type="dxa"/>
            <w:shd w:val="clear" w:color="auto" w:fill="B4DDC0"/>
            <w:tcMar>
              <w:top w:w="0" w:type="dxa"/>
              <w:left w:w="108" w:type="dxa"/>
              <w:bottom w:w="0" w:type="dxa"/>
              <w:right w:w="108" w:type="dxa"/>
            </w:tcMar>
          </w:tcPr>
          <w:p w14:paraId="0B81C557" w14:textId="77777777" w:rsidR="005C7B91" w:rsidRDefault="00102F50">
            <w:pPr>
              <w:widowControl/>
              <w:pBdr>
                <w:top w:val="nil"/>
                <w:left w:val="nil"/>
                <w:bottom w:val="nil"/>
                <w:right w:val="nil"/>
                <w:between w:val="nil"/>
              </w:pBdr>
              <w:jc w:val="center"/>
              <w:rPr>
                <w:color w:val="000000"/>
                <w:sz w:val="18"/>
                <w:szCs w:val="18"/>
              </w:rPr>
            </w:pPr>
            <w:r>
              <w:rPr>
                <w:color w:val="000000"/>
                <w:sz w:val="18"/>
                <w:szCs w:val="18"/>
              </w:rPr>
              <w:t>To read and write decimal numbers as fractions.</w:t>
            </w:r>
          </w:p>
          <w:p w14:paraId="0C7C5162" w14:textId="77777777" w:rsidR="005C7B91" w:rsidRDefault="005C7B91">
            <w:pPr>
              <w:widowControl/>
              <w:pBdr>
                <w:top w:val="nil"/>
                <w:left w:val="nil"/>
                <w:bottom w:val="nil"/>
                <w:right w:val="nil"/>
                <w:between w:val="nil"/>
              </w:pBdr>
              <w:jc w:val="center"/>
              <w:rPr>
                <w:color w:val="000000"/>
                <w:sz w:val="18"/>
                <w:szCs w:val="18"/>
              </w:rPr>
            </w:pPr>
          </w:p>
          <w:p w14:paraId="184AC79D" w14:textId="77777777" w:rsidR="005C7B91" w:rsidRDefault="00102F50">
            <w:pPr>
              <w:widowControl/>
              <w:pBdr>
                <w:top w:val="nil"/>
                <w:left w:val="nil"/>
                <w:bottom w:val="nil"/>
                <w:right w:val="nil"/>
                <w:between w:val="nil"/>
              </w:pBdr>
              <w:jc w:val="center"/>
              <w:rPr>
                <w:color w:val="000000"/>
                <w:sz w:val="18"/>
                <w:szCs w:val="18"/>
              </w:rPr>
            </w:pPr>
            <w:r>
              <w:rPr>
                <w:color w:val="000000"/>
                <w:sz w:val="18"/>
                <w:szCs w:val="18"/>
              </w:rPr>
              <w:t xml:space="preserve">To recognise and use thousandths and relate them to tenths, hundredths, decimal equivalents </w:t>
            </w:r>
            <w:r>
              <w:rPr>
                <w:i/>
                <w:color w:val="000000"/>
                <w:sz w:val="18"/>
                <w:szCs w:val="18"/>
              </w:rPr>
              <w:t>and measures</w:t>
            </w:r>
            <w:r>
              <w:rPr>
                <w:color w:val="000000"/>
                <w:sz w:val="18"/>
                <w:szCs w:val="18"/>
              </w:rPr>
              <w:t>.</w:t>
            </w:r>
          </w:p>
          <w:p w14:paraId="07D88F8E" w14:textId="77777777" w:rsidR="005C7B91" w:rsidRDefault="005C7B91">
            <w:pPr>
              <w:widowControl/>
              <w:pBdr>
                <w:top w:val="nil"/>
                <w:left w:val="nil"/>
                <w:bottom w:val="nil"/>
                <w:right w:val="nil"/>
                <w:between w:val="nil"/>
              </w:pBdr>
              <w:jc w:val="center"/>
              <w:rPr>
                <w:color w:val="000000"/>
                <w:sz w:val="18"/>
                <w:szCs w:val="18"/>
              </w:rPr>
            </w:pPr>
          </w:p>
          <w:p w14:paraId="1A07F2EF"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recognise the per cent symbol (%) and understand that per cent relates to ‘number of parts per hundred’, and write percentages as a fraction with denominator 100, and as a decimal.</w:t>
            </w:r>
          </w:p>
        </w:tc>
        <w:tc>
          <w:tcPr>
            <w:tcW w:w="1955" w:type="dxa"/>
            <w:shd w:val="clear" w:color="auto" w:fill="B4DDC0"/>
            <w:tcMar>
              <w:top w:w="0" w:type="dxa"/>
              <w:left w:w="108" w:type="dxa"/>
              <w:bottom w:w="0" w:type="dxa"/>
              <w:right w:w="108" w:type="dxa"/>
            </w:tcMar>
          </w:tcPr>
          <w:p w14:paraId="3DFF8514" w14:textId="77777777" w:rsidR="005C7B91" w:rsidRDefault="00102F50">
            <w:pPr>
              <w:widowControl/>
              <w:pBdr>
                <w:top w:val="nil"/>
                <w:left w:val="nil"/>
                <w:bottom w:val="nil"/>
                <w:right w:val="nil"/>
                <w:between w:val="nil"/>
              </w:pBdr>
              <w:jc w:val="center"/>
              <w:rPr>
                <w:color w:val="000000"/>
                <w:sz w:val="18"/>
                <w:szCs w:val="18"/>
              </w:rPr>
            </w:pPr>
            <w:r>
              <w:rPr>
                <w:color w:val="000000"/>
                <w:sz w:val="18"/>
                <w:szCs w:val="18"/>
              </w:rPr>
              <w:t>To recall and use equivalences between simple fractions, decimals and percentages, including in different contexts.</w:t>
            </w:r>
          </w:p>
          <w:p w14:paraId="0EA12A55"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use common factors to simplify fractions; use common multiples to express fractions in the same denomination.</w:t>
            </w:r>
          </w:p>
        </w:tc>
      </w:tr>
      <w:tr w:rsidR="005C7B91" w14:paraId="48992B70" w14:textId="77777777">
        <w:trPr>
          <w:jc w:val="center"/>
        </w:trPr>
        <w:tc>
          <w:tcPr>
            <w:tcW w:w="740" w:type="dxa"/>
            <w:shd w:val="clear" w:color="auto" w:fill="auto"/>
            <w:tcMar>
              <w:top w:w="0" w:type="dxa"/>
              <w:left w:w="108" w:type="dxa"/>
              <w:bottom w:w="0" w:type="dxa"/>
              <w:right w:w="108" w:type="dxa"/>
            </w:tcMar>
            <w:vAlign w:val="center"/>
          </w:tcPr>
          <w:p w14:paraId="0A6CC8C0" w14:textId="4589AF12" w:rsidR="005C7B91" w:rsidRDefault="00D20544">
            <w:pPr>
              <w:pBdr>
                <w:top w:val="nil"/>
                <w:left w:val="nil"/>
                <w:bottom w:val="nil"/>
                <w:right w:val="nil"/>
                <w:between w:val="nil"/>
              </w:pBdr>
              <w:ind w:left="113" w:right="95"/>
              <w:jc w:val="center"/>
              <w:rPr>
                <w:color w:val="000000"/>
                <w:sz w:val="28"/>
                <w:szCs w:val="28"/>
              </w:rPr>
            </w:pPr>
            <w:r w:rsidRPr="00CA2B4D">
              <w:rPr>
                <w:b/>
                <w:noProof/>
                <w:color w:val="FFFFFF" w:themeColor="background1"/>
                <w:sz w:val="32"/>
                <w:szCs w:val="32"/>
              </w:rPr>
              <w:lastRenderedPageBreak/>
              <mc:AlternateContent>
                <mc:Choice Requires="wps">
                  <w:drawing>
                    <wp:anchor distT="0" distB="0" distL="114300" distR="114300" simplePos="0" relativeHeight="251751424" behindDoc="0" locked="0" layoutInCell="1" allowOverlap="1" wp14:anchorId="67F01B42" wp14:editId="22486DE7">
                      <wp:simplePos x="0" y="0"/>
                      <wp:positionH relativeFrom="column">
                        <wp:posOffset>-1403985</wp:posOffset>
                      </wp:positionH>
                      <wp:positionV relativeFrom="paragraph">
                        <wp:posOffset>982980</wp:posOffset>
                      </wp:positionV>
                      <wp:extent cx="2888615" cy="492125"/>
                      <wp:effectExtent l="0" t="0" r="0" b="0"/>
                      <wp:wrapNone/>
                      <wp:docPr id="106" name="Text Box 106"/>
                      <wp:cNvGraphicFramePr/>
                      <a:graphic xmlns:a="http://schemas.openxmlformats.org/drawingml/2006/main">
                        <a:graphicData uri="http://schemas.microsoft.com/office/word/2010/wordprocessingShape">
                          <wps:wsp>
                            <wps:cNvSpPr txBox="1"/>
                            <wps:spPr>
                              <a:xfrm rot="5400000">
                                <a:off x="0" y="0"/>
                                <a:ext cx="2888615" cy="492125"/>
                              </a:xfrm>
                              <a:prstGeom prst="rect">
                                <a:avLst/>
                              </a:prstGeom>
                              <a:noFill/>
                              <a:ln w="6350">
                                <a:noFill/>
                              </a:ln>
                            </wps:spPr>
                            <wps:txbx>
                              <w:txbxContent>
                                <w:p w14:paraId="19DB16B3" w14:textId="77777777" w:rsidR="00AF714B" w:rsidRPr="00306FCC" w:rsidRDefault="00AF714B" w:rsidP="00AF714B">
                                  <w:pPr>
                                    <w:jc w:val="center"/>
                                    <w:rPr>
                                      <w:bCs/>
                                    </w:rPr>
                                  </w:pPr>
                                  <w:r>
                                    <w:t>Fractions, Decimals and Percentages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7F01B42" id="Text Box 106" o:spid="_x0000_s1070" type="#_x0000_t202" style="position:absolute;left:0;text-align:left;margin-left:-110.55pt;margin-top:77.4pt;width:227.45pt;height:38.75pt;rotation:9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" filled="f" stroked="f" strokeweight=".5pt">
                      <v:textbox>
                        <w:txbxContent>
                          <w:p w14:paraId="19DB16B3" w14:textId="77777777" w:rsidR="00AF714B" w:rsidRPr="00306FCC" w:rsidRDefault="00AF714B" w:rsidP="00AF714B">
                            <w:pPr>
                              <w:jc w:val="center"/>
                              <w:rPr>
                                <w:bCs/>
                              </w:rPr>
                            </w:pPr>
                            <w:r>
                              <w:t>Fractions, Decimals and Percentages</w:t>
                            </w:r>
                          </w:p>
                        </w:txbxContent>
                      </v:textbox>
                    </v:shape>
                  </w:pict>
                </mc:Fallback>
              </mc:AlternateContent>
            </w:r>
            <w:r w:rsidR="00102F50" w:rsidRPr="00AF714B">
              <w:rPr>
                <w:color w:val="FFFFFF" w:themeColor="background1"/>
                <w:sz w:val="28"/>
                <w:szCs w:val="28"/>
              </w:rPr>
              <w:t>Fractions, Decimals and</w:t>
            </w:r>
          </w:p>
        </w:tc>
        <w:tc>
          <w:tcPr>
            <w:tcW w:w="2694" w:type="dxa"/>
            <w:shd w:val="clear" w:color="auto" w:fill="auto"/>
            <w:tcMar>
              <w:top w:w="0" w:type="dxa"/>
              <w:left w:w="108" w:type="dxa"/>
              <w:bottom w:w="0" w:type="dxa"/>
              <w:right w:w="108" w:type="dxa"/>
            </w:tcMar>
            <w:vAlign w:val="center"/>
          </w:tcPr>
          <w:p w14:paraId="0A5E16BD" w14:textId="0C311E44"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569B11D9" w14:textId="15A6D393"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16088CB9" w14:textId="1311F099" w:rsidR="005C7B91" w:rsidRDefault="00102F50">
            <w:pPr>
              <w:pBdr>
                <w:top w:val="nil"/>
                <w:left w:val="nil"/>
                <w:bottom w:val="nil"/>
                <w:right w:val="nil"/>
                <w:between w:val="nil"/>
              </w:pBdr>
              <w:jc w:val="center"/>
              <w:rPr>
                <w:b/>
                <w:sz w:val="28"/>
                <w:szCs w:val="28"/>
              </w:rPr>
            </w:pPr>
            <w:r>
              <w:rPr>
                <w:b/>
                <w:sz w:val="28"/>
                <w:szCs w:val="28"/>
              </w:rPr>
              <w:t>KS1</w:t>
            </w:r>
          </w:p>
          <w:p w14:paraId="610B5558" w14:textId="2ADA21AD" w:rsidR="005C7B91" w:rsidRDefault="00102F50">
            <w:pPr>
              <w:pBdr>
                <w:top w:val="nil"/>
                <w:left w:val="nil"/>
                <w:bottom w:val="nil"/>
                <w:right w:val="nil"/>
                <w:between w:val="nil"/>
              </w:pBdr>
              <w:jc w:val="center"/>
              <w:rPr>
                <w:sz w:val="20"/>
                <w:szCs w:val="20"/>
              </w:rPr>
            </w:pPr>
            <w:r>
              <w:rPr>
                <w:sz w:val="20"/>
                <w:szCs w:val="20"/>
              </w:rPr>
              <w:t>Statutory Curriculum Guidance</w:t>
            </w:r>
          </w:p>
          <w:p w14:paraId="0AD5FD65" w14:textId="6426ED1F"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4E66B8CC" w14:textId="5BA0E831"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55CC5149" w14:textId="77777777" w:rsidR="005C7B91" w:rsidRDefault="00102F50">
            <w:pPr>
              <w:pBdr>
                <w:top w:val="nil"/>
                <w:left w:val="nil"/>
                <w:bottom w:val="nil"/>
                <w:right w:val="nil"/>
                <w:between w:val="nil"/>
              </w:pBdr>
              <w:jc w:val="center"/>
              <w:rPr>
                <w:b/>
                <w:sz w:val="28"/>
                <w:szCs w:val="28"/>
              </w:rPr>
            </w:pPr>
            <w:r>
              <w:rPr>
                <w:b/>
                <w:sz w:val="28"/>
                <w:szCs w:val="28"/>
              </w:rPr>
              <w:t>KS2</w:t>
            </w:r>
          </w:p>
          <w:p w14:paraId="1A573BEF"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1FA2EE35"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1E157928" w14:textId="77777777">
        <w:trPr>
          <w:jc w:val="center"/>
        </w:trPr>
        <w:tc>
          <w:tcPr>
            <w:tcW w:w="740" w:type="dxa"/>
            <w:shd w:val="clear" w:color="auto" w:fill="auto"/>
            <w:tcMar>
              <w:top w:w="0" w:type="dxa"/>
              <w:left w:w="108" w:type="dxa"/>
              <w:bottom w:w="0" w:type="dxa"/>
              <w:right w:w="108" w:type="dxa"/>
            </w:tcMar>
            <w:vAlign w:val="center"/>
          </w:tcPr>
          <w:p w14:paraId="37244CC4"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06A1D652"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09A7B679"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020FF9A8"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39E95043"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46B8F6F4"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40E6CC9A"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7144013D"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58F0846F"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345EDA89" w14:textId="77777777">
        <w:trPr>
          <w:jc w:val="center"/>
        </w:trPr>
        <w:tc>
          <w:tcPr>
            <w:tcW w:w="740" w:type="dxa"/>
            <w:shd w:val="clear" w:color="auto" w:fill="B4DDC0"/>
            <w:tcMar>
              <w:top w:w="0" w:type="dxa"/>
              <w:left w:w="108" w:type="dxa"/>
              <w:bottom w:w="0" w:type="dxa"/>
              <w:right w:w="108" w:type="dxa"/>
            </w:tcMar>
            <w:vAlign w:val="center"/>
          </w:tcPr>
          <w:p w14:paraId="38D5BD69" w14:textId="41D67A0B" w:rsidR="005C7B91" w:rsidRDefault="00472103">
            <w:pPr>
              <w:pBdr>
                <w:top w:val="nil"/>
                <w:left w:val="nil"/>
                <w:bottom w:val="nil"/>
                <w:right w:val="nil"/>
                <w:between w:val="nil"/>
              </w:pBdr>
              <w:ind w:left="113" w:right="113"/>
              <w:jc w:val="center"/>
            </w:pPr>
            <w:r w:rsidRPr="00CA2B4D">
              <w:rPr>
                <w:b/>
                <w:noProof/>
                <w:color w:val="FFFFFF" w:themeColor="background1"/>
                <w:sz w:val="32"/>
                <w:szCs w:val="32"/>
              </w:rPr>
              <mc:AlternateContent>
                <mc:Choice Requires="wps">
                  <w:drawing>
                    <wp:anchor distT="0" distB="0" distL="114300" distR="114300" simplePos="0" relativeHeight="251753472" behindDoc="0" locked="0" layoutInCell="1" allowOverlap="1" wp14:anchorId="3E970FB6" wp14:editId="55DB05EA">
                      <wp:simplePos x="0" y="0"/>
                      <wp:positionH relativeFrom="column">
                        <wp:posOffset>-970915</wp:posOffset>
                      </wp:positionH>
                      <wp:positionV relativeFrom="paragraph">
                        <wp:posOffset>912495</wp:posOffset>
                      </wp:positionV>
                      <wp:extent cx="2286000" cy="419735"/>
                      <wp:effectExtent l="0" t="0" r="0" b="0"/>
                      <wp:wrapNone/>
                      <wp:docPr id="107" name="Text Box 107"/>
                      <wp:cNvGraphicFramePr/>
                      <a:graphic xmlns:a="http://schemas.openxmlformats.org/drawingml/2006/main">
                        <a:graphicData uri="http://schemas.microsoft.com/office/word/2010/wordprocessingShape">
                          <wps:wsp>
                            <wps:cNvSpPr txBox="1"/>
                            <wps:spPr>
                              <a:xfrm rot="5400000">
                                <a:off x="0" y="0"/>
                                <a:ext cx="2286000" cy="419735"/>
                              </a:xfrm>
                              <a:prstGeom prst="rect">
                                <a:avLst/>
                              </a:prstGeom>
                              <a:noFill/>
                              <a:ln w="6350">
                                <a:noFill/>
                              </a:ln>
                            </wps:spPr>
                            <wps:txbx>
                              <w:txbxContent>
                                <w:p w14:paraId="5FC03906" w14:textId="77777777" w:rsidR="00472103" w:rsidRDefault="00472103" w:rsidP="00472103">
                                  <w:pPr>
                                    <w:pBdr>
                                      <w:top w:val="nil"/>
                                      <w:left w:val="nil"/>
                                      <w:bottom w:val="nil"/>
                                      <w:right w:val="nil"/>
                                      <w:between w:val="nil"/>
                                    </w:pBdr>
                                    <w:ind w:left="113" w:right="113"/>
                                    <w:jc w:val="center"/>
                                  </w:pPr>
                                  <w:r>
                                    <w:t>Comparing and Ordering Decimals</w:t>
                                  </w:r>
                                </w:p>
                                <w:p w14:paraId="6C5880C8" w14:textId="77777777" w:rsidR="00472103" w:rsidRPr="00306FCC" w:rsidRDefault="00472103" w:rsidP="00472103">
                                  <w:pPr>
                                    <w:jc w:val="center"/>
                                    <w:rPr>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E970FB6" id="Text Box 107" o:spid="_x0000_s1071" type="#_x0000_t202" style="position:absolute;left:0;text-align:left;margin-left:-76.45pt;margin-top:71.85pt;width:180pt;height:33.05pt;rotation:9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" filled="f" stroked="f" strokeweight=".5pt">
                      <v:textbox>
                        <w:txbxContent>
                          <w:p w14:paraId="5FC03906" w14:textId="77777777" w:rsidR="00472103" w:rsidRDefault="00472103" w:rsidP="00472103">
                            <w:pPr>
                              <w:pBdr>
                                <w:top w:val="nil"/>
                                <w:left w:val="nil"/>
                                <w:bottom w:val="nil"/>
                                <w:right w:val="nil"/>
                                <w:between w:val="nil"/>
                              </w:pBdr>
                              <w:ind w:left="113" w:right="113"/>
                              <w:jc w:val="center"/>
                            </w:pPr>
                            <w:r>
                              <w:t>Comparing and Ordering Decimals</w:t>
                            </w:r>
                          </w:p>
                          <w:p w14:paraId="6C5880C8" w14:textId="77777777" w:rsidR="00472103" w:rsidRPr="00306FCC" w:rsidRDefault="00472103" w:rsidP="00472103">
                            <w:pPr>
                              <w:jc w:val="center"/>
                              <w:rPr>
                                <w:bCs/>
                              </w:rPr>
                            </w:pPr>
                          </w:p>
                        </w:txbxContent>
                      </v:textbox>
                    </v:shape>
                  </w:pict>
                </mc:Fallback>
              </mc:AlternateContent>
            </w:r>
          </w:p>
        </w:tc>
        <w:tc>
          <w:tcPr>
            <w:tcW w:w="2694" w:type="dxa"/>
            <w:shd w:val="clear" w:color="auto" w:fill="auto"/>
            <w:tcMar>
              <w:top w:w="0" w:type="dxa"/>
              <w:left w:w="108" w:type="dxa"/>
              <w:bottom w:w="0" w:type="dxa"/>
              <w:right w:w="108" w:type="dxa"/>
            </w:tcMar>
          </w:tcPr>
          <w:p w14:paraId="7AD042BA" w14:textId="1030F93E"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229CD4C1" w14:textId="77777777" w:rsidR="005C7B91" w:rsidRDefault="005C7B91">
            <w:pPr>
              <w:pBdr>
                <w:top w:val="nil"/>
                <w:left w:val="nil"/>
                <w:bottom w:val="nil"/>
                <w:right w:val="nil"/>
                <w:between w:val="nil"/>
              </w:pBdr>
              <w:jc w:val="center"/>
            </w:pPr>
          </w:p>
        </w:tc>
        <w:tc>
          <w:tcPr>
            <w:tcW w:w="2125" w:type="dxa"/>
            <w:shd w:val="clear" w:color="auto" w:fill="auto"/>
            <w:tcMar>
              <w:top w:w="0" w:type="dxa"/>
              <w:left w:w="108" w:type="dxa"/>
              <w:bottom w:w="0" w:type="dxa"/>
              <w:right w:w="108" w:type="dxa"/>
            </w:tcMar>
          </w:tcPr>
          <w:p w14:paraId="759ABB43" w14:textId="77777777" w:rsidR="005C7B91" w:rsidRDefault="005C7B91">
            <w:pPr>
              <w:pBdr>
                <w:top w:val="nil"/>
                <w:left w:val="nil"/>
                <w:bottom w:val="nil"/>
                <w:right w:val="nil"/>
                <w:between w:val="nil"/>
              </w:pBdr>
              <w:jc w:val="center"/>
            </w:pPr>
          </w:p>
        </w:tc>
        <w:tc>
          <w:tcPr>
            <w:tcW w:w="1985" w:type="dxa"/>
            <w:shd w:val="clear" w:color="auto" w:fill="B4DDC0"/>
            <w:tcMar>
              <w:top w:w="0" w:type="dxa"/>
              <w:left w:w="108" w:type="dxa"/>
              <w:bottom w:w="0" w:type="dxa"/>
              <w:right w:w="108" w:type="dxa"/>
            </w:tcMar>
          </w:tcPr>
          <w:p w14:paraId="4C0F00A9" w14:textId="77777777" w:rsidR="005C7B91" w:rsidRDefault="005C7B91">
            <w:pPr>
              <w:pBdr>
                <w:top w:val="nil"/>
                <w:left w:val="nil"/>
                <w:bottom w:val="nil"/>
                <w:right w:val="nil"/>
                <w:between w:val="nil"/>
              </w:pBdr>
              <w:jc w:val="center"/>
            </w:pPr>
          </w:p>
        </w:tc>
        <w:tc>
          <w:tcPr>
            <w:tcW w:w="1983" w:type="dxa"/>
            <w:shd w:val="clear" w:color="auto" w:fill="B4DDC0"/>
            <w:tcMar>
              <w:top w:w="0" w:type="dxa"/>
              <w:left w:w="108" w:type="dxa"/>
              <w:bottom w:w="0" w:type="dxa"/>
              <w:right w:w="108" w:type="dxa"/>
            </w:tcMar>
          </w:tcPr>
          <w:p w14:paraId="76992F07" w14:textId="77777777" w:rsidR="005C7B91" w:rsidRDefault="00102F50">
            <w:pPr>
              <w:keepLines/>
              <w:widowControl/>
              <w:pBdr>
                <w:top w:val="nil"/>
                <w:left w:val="nil"/>
                <w:bottom w:val="nil"/>
                <w:right w:val="nil"/>
                <w:between w:val="nil"/>
              </w:pBdr>
              <w:jc w:val="center"/>
              <w:rPr>
                <w:color w:val="000000"/>
                <w:sz w:val="18"/>
                <w:szCs w:val="18"/>
              </w:rPr>
            </w:pPr>
            <w:r>
              <w:rPr>
                <w:color w:val="000000"/>
                <w:sz w:val="18"/>
                <w:szCs w:val="18"/>
              </w:rPr>
              <w:t>To learn decimal notation and the language associated with it, including in the context of measurements.</w:t>
            </w:r>
          </w:p>
          <w:p w14:paraId="6DAE255D" w14:textId="77777777" w:rsidR="005C7B91" w:rsidRDefault="005C7B91">
            <w:pPr>
              <w:keepLines/>
              <w:widowControl/>
              <w:pBdr>
                <w:top w:val="nil"/>
                <w:left w:val="nil"/>
                <w:bottom w:val="nil"/>
                <w:right w:val="nil"/>
                <w:between w:val="nil"/>
              </w:pBdr>
              <w:jc w:val="center"/>
              <w:rPr>
                <w:color w:val="000000"/>
                <w:sz w:val="18"/>
                <w:szCs w:val="18"/>
              </w:rPr>
            </w:pPr>
          </w:p>
          <w:p w14:paraId="4CDC4A82" w14:textId="77777777" w:rsidR="005C7B91" w:rsidRDefault="00102F50">
            <w:pPr>
              <w:keepLines/>
              <w:widowControl/>
              <w:pBdr>
                <w:top w:val="nil"/>
                <w:left w:val="nil"/>
                <w:bottom w:val="nil"/>
                <w:right w:val="nil"/>
                <w:between w:val="nil"/>
              </w:pBdr>
              <w:jc w:val="center"/>
              <w:rPr>
                <w:color w:val="000000"/>
                <w:sz w:val="18"/>
                <w:szCs w:val="18"/>
              </w:rPr>
            </w:pPr>
            <w:r>
              <w:rPr>
                <w:color w:val="000000"/>
                <w:sz w:val="18"/>
                <w:szCs w:val="18"/>
              </w:rPr>
              <w:t>To represent numbers with one or two decimal places in several ways, such as on number lines.</w:t>
            </w:r>
          </w:p>
          <w:p w14:paraId="3A234275" w14:textId="1A0B5643" w:rsidR="005C7B91" w:rsidRDefault="005C7B91">
            <w:pPr>
              <w:keepLines/>
              <w:widowControl/>
              <w:pBdr>
                <w:top w:val="nil"/>
                <w:left w:val="nil"/>
                <w:bottom w:val="nil"/>
                <w:right w:val="nil"/>
                <w:between w:val="nil"/>
              </w:pBdr>
              <w:jc w:val="center"/>
              <w:rPr>
                <w:color w:val="000000"/>
                <w:sz w:val="18"/>
                <w:szCs w:val="18"/>
              </w:rPr>
            </w:pPr>
          </w:p>
          <w:p w14:paraId="75B94530" w14:textId="099BB8D3" w:rsidR="005C7B91" w:rsidRDefault="00102F50">
            <w:pPr>
              <w:pBdr>
                <w:top w:val="nil"/>
                <w:left w:val="nil"/>
                <w:bottom w:val="nil"/>
                <w:right w:val="nil"/>
                <w:between w:val="nil"/>
              </w:pBdr>
              <w:jc w:val="center"/>
              <w:rPr>
                <w:sz w:val="18"/>
                <w:szCs w:val="18"/>
              </w:rPr>
            </w:pPr>
            <w:r>
              <w:rPr>
                <w:sz w:val="18"/>
                <w:szCs w:val="18"/>
              </w:rPr>
              <w:t>To compare numbers, amounts and quantities with the same number of decimal places up to two decimal places.</w:t>
            </w:r>
          </w:p>
        </w:tc>
        <w:tc>
          <w:tcPr>
            <w:tcW w:w="2035" w:type="dxa"/>
            <w:shd w:val="clear" w:color="auto" w:fill="B4DDC0"/>
            <w:tcMar>
              <w:top w:w="0" w:type="dxa"/>
              <w:left w:w="108" w:type="dxa"/>
              <w:bottom w:w="0" w:type="dxa"/>
              <w:right w:w="108" w:type="dxa"/>
            </w:tcMar>
          </w:tcPr>
          <w:p w14:paraId="5FA0359A" w14:textId="77777777" w:rsidR="005C7B91" w:rsidRDefault="00102F50">
            <w:pPr>
              <w:pBdr>
                <w:top w:val="nil"/>
                <w:left w:val="nil"/>
                <w:bottom w:val="nil"/>
                <w:right w:val="nil"/>
                <w:between w:val="nil"/>
              </w:pBdr>
              <w:jc w:val="center"/>
              <w:rPr>
                <w:sz w:val="18"/>
                <w:szCs w:val="18"/>
              </w:rPr>
            </w:pPr>
            <w:r>
              <w:rPr>
                <w:sz w:val="18"/>
                <w:szCs w:val="18"/>
              </w:rPr>
              <w:t xml:space="preserve">To read, </w:t>
            </w:r>
            <w:r>
              <w:rPr>
                <w:i/>
                <w:sz w:val="18"/>
                <w:szCs w:val="18"/>
              </w:rPr>
              <w:t xml:space="preserve">say, </w:t>
            </w:r>
            <w:r>
              <w:rPr>
                <w:sz w:val="18"/>
                <w:szCs w:val="18"/>
              </w:rPr>
              <w:t>write, order and compare numbers with up to three decimal places.</w:t>
            </w:r>
          </w:p>
        </w:tc>
        <w:tc>
          <w:tcPr>
            <w:tcW w:w="1955" w:type="dxa"/>
            <w:shd w:val="clear" w:color="auto" w:fill="B4DDC0"/>
            <w:tcMar>
              <w:top w:w="0" w:type="dxa"/>
              <w:left w:w="108" w:type="dxa"/>
              <w:bottom w:w="0" w:type="dxa"/>
              <w:right w:w="108" w:type="dxa"/>
            </w:tcMar>
          </w:tcPr>
          <w:p w14:paraId="203535D4" w14:textId="77777777" w:rsidR="005C7B91" w:rsidRDefault="00102F50">
            <w:pPr>
              <w:pBdr>
                <w:top w:val="nil"/>
                <w:left w:val="nil"/>
                <w:bottom w:val="nil"/>
                <w:right w:val="nil"/>
                <w:between w:val="nil"/>
              </w:pBdr>
              <w:jc w:val="center"/>
              <w:rPr>
                <w:sz w:val="18"/>
                <w:szCs w:val="18"/>
              </w:rPr>
            </w:pPr>
            <w:r>
              <w:rPr>
                <w:sz w:val="18"/>
                <w:szCs w:val="18"/>
              </w:rPr>
              <w:t>To identify the value of each digit in numbers given to three decimal places.</w:t>
            </w:r>
          </w:p>
        </w:tc>
      </w:tr>
      <w:tr w:rsidR="005C7B91" w14:paraId="0B4B8814" w14:textId="77777777">
        <w:trPr>
          <w:jc w:val="center"/>
        </w:trPr>
        <w:tc>
          <w:tcPr>
            <w:tcW w:w="740" w:type="dxa"/>
            <w:shd w:val="clear" w:color="auto" w:fill="B4DDC0"/>
            <w:tcMar>
              <w:top w:w="0" w:type="dxa"/>
              <w:left w:w="108" w:type="dxa"/>
              <w:bottom w:w="0" w:type="dxa"/>
              <w:right w:w="108" w:type="dxa"/>
            </w:tcMar>
            <w:vAlign w:val="center"/>
          </w:tcPr>
          <w:p w14:paraId="35F28F6A" w14:textId="3FF8FAC4" w:rsidR="005C7B91" w:rsidRDefault="00472103">
            <w:pPr>
              <w:pBdr>
                <w:top w:val="nil"/>
                <w:left w:val="nil"/>
                <w:bottom w:val="nil"/>
                <w:right w:val="nil"/>
                <w:between w:val="nil"/>
              </w:pBdr>
              <w:ind w:left="113" w:right="113"/>
              <w:jc w:val="center"/>
            </w:pPr>
            <w:r w:rsidRPr="00CA2B4D">
              <w:rPr>
                <w:b/>
                <w:noProof/>
                <w:color w:val="FFFFFF" w:themeColor="background1"/>
                <w:sz w:val="32"/>
                <w:szCs w:val="32"/>
              </w:rPr>
              <w:lastRenderedPageBreak/>
              <mc:AlternateContent>
                <mc:Choice Requires="wps">
                  <w:drawing>
                    <wp:anchor distT="0" distB="0" distL="114300" distR="114300" simplePos="0" relativeHeight="251755520" behindDoc="0" locked="0" layoutInCell="1" allowOverlap="1" wp14:anchorId="2187DC41" wp14:editId="510131F4">
                      <wp:simplePos x="0" y="0"/>
                      <wp:positionH relativeFrom="column">
                        <wp:posOffset>-1340485</wp:posOffset>
                      </wp:positionH>
                      <wp:positionV relativeFrom="paragraph">
                        <wp:posOffset>475615</wp:posOffset>
                      </wp:positionV>
                      <wp:extent cx="2888615" cy="358140"/>
                      <wp:effectExtent l="0" t="0" r="0" b="0"/>
                      <wp:wrapNone/>
                      <wp:docPr id="108" name="Text Box 108"/>
                      <wp:cNvGraphicFramePr/>
                      <a:graphic xmlns:a="http://schemas.openxmlformats.org/drawingml/2006/main">
                        <a:graphicData uri="http://schemas.microsoft.com/office/word/2010/wordprocessingShape">
                          <wps:wsp>
                            <wps:cNvSpPr txBox="1"/>
                            <wps:spPr>
                              <a:xfrm rot="5400000">
                                <a:off x="0" y="0"/>
                                <a:ext cx="2888615" cy="358140"/>
                              </a:xfrm>
                              <a:prstGeom prst="rect">
                                <a:avLst/>
                              </a:prstGeom>
                              <a:noFill/>
                              <a:ln w="6350">
                                <a:noFill/>
                              </a:ln>
                            </wps:spPr>
                            <wps:txbx>
                              <w:txbxContent>
                                <w:p w14:paraId="4110D54A" w14:textId="5D1F877B" w:rsidR="00472103" w:rsidRDefault="00472103" w:rsidP="00472103">
                                  <w:pPr>
                                    <w:pBdr>
                                      <w:top w:val="nil"/>
                                      <w:left w:val="nil"/>
                                      <w:bottom w:val="nil"/>
                                      <w:right w:val="nil"/>
                                      <w:between w:val="nil"/>
                                    </w:pBdr>
                                    <w:ind w:left="113" w:right="113"/>
                                    <w:jc w:val="center"/>
                                  </w:pPr>
                                  <w:r>
                                    <w:t>Rounding Decimals</w:t>
                                  </w:r>
                                </w:p>
                                <w:p w14:paraId="3DD345E2" w14:textId="77777777" w:rsidR="00472103" w:rsidRPr="00306FCC" w:rsidRDefault="00472103" w:rsidP="00472103">
                                  <w:pPr>
                                    <w:jc w:val="center"/>
                                    <w:rPr>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187DC41" id="Text Box 108" o:spid="_x0000_s1072" type="#_x0000_t202" style="position:absolute;left:0;text-align:left;margin-left:-105.55pt;margin-top:37.45pt;width:227.45pt;height:28.2pt;rotation:9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" filled="f" stroked="f" strokeweight=".5pt">
                      <v:textbox>
                        <w:txbxContent>
                          <w:p w14:paraId="4110D54A" w14:textId="5D1F877B" w:rsidR="00472103" w:rsidRDefault="00472103" w:rsidP="00472103">
                            <w:pPr>
                              <w:pBdr>
                                <w:top w:val="nil"/>
                                <w:left w:val="nil"/>
                                <w:bottom w:val="nil"/>
                                <w:right w:val="nil"/>
                                <w:between w:val="nil"/>
                              </w:pBdr>
                              <w:ind w:left="113" w:right="113"/>
                              <w:jc w:val="center"/>
                            </w:pPr>
                            <w:r>
                              <w:t>Rounding</w:t>
                            </w:r>
                            <w:r>
                              <w:t xml:space="preserve"> Decimals</w:t>
                            </w:r>
                          </w:p>
                          <w:p w14:paraId="3DD345E2" w14:textId="77777777" w:rsidR="00472103" w:rsidRPr="00306FCC" w:rsidRDefault="00472103" w:rsidP="00472103">
                            <w:pPr>
                              <w:jc w:val="center"/>
                              <w:rPr>
                                <w:bCs/>
                              </w:rPr>
                            </w:pPr>
                          </w:p>
                        </w:txbxContent>
                      </v:textbox>
                    </v:shape>
                  </w:pict>
                </mc:Fallback>
              </mc:AlternateContent>
            </w:r>
            <w:r w:rsidR="00102F50" w:rsidRPr="00472103">
              <w:rPr>
                <w:color w:val="B4DEC0"/>
              </w:rPr>
              <w:t>Rounding Decimals</w:t>
            </w:r>
          </w:p>
        </w:tc>
        <w:tc>
          <w:tcPr>
            <w:tcW w:w="2694" w:type="dxa"/>
            <w:shd w:val="clear" w:color="auto" w:fill="auto"/>
            <w:tcMar>
              <w:top w:w="0" w:type="dxa"/>
              <w:left w:w="108" w:type="dxa"/>
              <w:bottom w:w="0" w:type="dxa"/>
              <w:right w:w="108" w:type="dxa"/>
            </w:tcMar>
          </w:tcPr>
          <w:p w14:paraId="3574A096" w14:textId="1EEE9BBA"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5641747B" w14:textId="77777777" w:rsidR="005C7B91" w:rsidRDefault="005C7B91">
            <w:pPr>
              <w:pBdr>
                <w:top w:val="nil"/>
                <w:left w:val="nil"/>
                <w:bottom w:val="nil"/>
                <w:right w:val="nil"/>
                <w:between w:val="nil"/>
              </w:pBdr>
              <w:jc w:val="center"/>
            </w:pPr>
          </w:p>
        </w:tc>
        <w:tc>
          <w:tcPr>
            <w:tcW w:w="2125" w:type="dxa"/>
            <w:shd w:val="clear" w:color="auto" w:fill="auto"/>
            <w:tcMar>
              <w:top w:w="0" w:type="dxa"/>
              <w:left w:w="108" w:type="dxa"/>
              <w:bottom w:w="0" w:type="dxa"/>
              <w:right w:w="108" w:type="dxa"/>
            </w:tcMar>
          </w:tcPr>
          <w:p w14:paraId="281E724B" w14:textId="77777777" w:rsidR="005C7B91" w:rsidRDefault="005C7B91">
            <w:pPr>
              <w:pBdr>
                <w:top w:val="nil"/>
                <w:left w:val="nil"/>
                <w:bottom w:val="nil"/>
                <w:right w:val="nil"/>
                <w:between w:val="nil"/>
              </w:pBdr>
              <w:jc w:val="center"/>
            </w:pPr>
          </w:p>
        </w:tc>
        <w:tc>
          <w:tcPr>
            <w:tcW w:w="1985" w:type="dxa"/>
            <w:shd w:val="clear" w:color="auto" w:fill="B4DDC0"/>
            <w:tcMar>
              <w:top w:w="0" w:type="dxa"/>
              <w:left w:w="108" w:type="dxa"/>
              <w:bottom w:w="0" w:type="dxa"/>
              <w:right w:w="108" w:type="dxa"/>
            </w:tcMar>
          </w:tcPr>
          <w:p w14:paraId="33137865" w14:textId="77777777" w:rsidR="005C7B91" w:rsidRDefault="005C7B91">
            <w:pPr>
              <w:pBdr>
                <w:top w:val="nil"/>
                <w:left w:val="nil"/>
                <w:bottom w:val="nil"/>
                <w:right w:val="nil"/>
                <w:between w:val="nil"/>
              </w:pBdr>
              <w:jc w:val="center"/>
            </w:pPr>
          </w:p>
        </w:tc>
        <w:tc>
          <w:tcPr>
            <w:tcW w:w="1983" w:type="dxa"/>
            <w:shd w:val="clear" w:color="auto" w:fill="B4DDC0"/>
            <w:tcMar>
              <w:top w:w="0" w:type="dxa"/>
              <w:left w:w="108" w:type="dxa"/>
              <w:bottom w:w="0" w:type="dxa"/>
              <w:right w:w="108" w:type="dxa"/>
            </w:tcMar>
          </w:tcPr>
          <w:p w14:paraId="0CFE89AB" w14:textId="77777777" w:rsidR="005C7B91" w:rsidRDefault="00102F50">
            <w:pPr>
              <w:pBdr>
                <w:top w:val="nil"/>
                <w:left w:val="nil"/>
                <w:bottom w:val="nil"/>
                <w:right w:val="nil"/>
                <w:between w:val="nil"/>
              </w:pBdr>
              <w:jc w:val="center"/>
              <w:rPr>
                <w:sz w:val="18"/>
                <w:szCs w:val="18"/>
              </w:rPr>
            </w:pPr>
            <w:r>
              <w:rPr>
                <w:sz w:val="18"/>
                <w:szCs w:val="18"/>
              </w:rPr>
              <w:t>To round decimals with one decimal place to the nearest whole number.</w:t>
            </w:r>
          </w:p>
          <w:p w14:paraId="1BF429D5" w14:textId="77777777" w:rsidR="005C7B91" w:rsidRDefault="005C7B91">
            <w:pPr>
              <w:pBdr>
                <w:top w:val="nil"/>
                <w:left w:val="nil"/>
                <w:bottom w:val="nil"/>
                <w:right w:val="nil"/>
                <w:between w:val="nil"/>
              </w:pBdr>
              <w:jc w:val="center"/>
              <w:rPr>
                <w:sz w:val="18"/>
                <w:szCs w:val="18"/>
              </w:rPr>
            </w:pPr>
          </w:p>
          <w:p w14:paraId="00F59983" w14:textId="77777777" w:rsidR="005C7B91" w:rsidRDefault="005C7B91">
            <w:pPr>
              <w:pBdr>
                <w:top w:val="nil"/>
                <w:left w:val="nil"/>
                <w:bottom w:val="nil"/>
                <w:right w:val="nil"/>
                <w:between w:val="nil"/>
              </w:pBdr>
              <w:jc w:val="center"/>
              <w:rPr>
                <w:sz w:val="18"/>
                <w:szCs w:val="18"/>
              </w:rPr>
            </w:pPr>
          </w:p>
          <w:p w14:paraId="690EF4DA" w14:textId="77777777" w:rsidR="005C7B91" w:rsidRDefault="005C7B91">
            <w:pPr>
              <w:pBdr>
                <w:top w:val="nil"/>
                <w:left w:val="nil"/>
                <w:bottom w:val="nil"/>
                <w:right w:val="nil"/>
                <w:between w:val="nil"/>
              </w:pBdr>
              <w:jc w:val="center"/>
              <w:rPr>
                <w:sz w:val="18"/>
                <w:szCs w:val="18"/>
              </w:rPr>
            </w:pPr>
          </w:p>
          <w:p w14:paraId="7DD44D39" w14:textId="77777777" w:rsidR="005C7B91" w:rsidRDefault="005C7B91">
            <w:pPr>
              <w:pBdr>
                <w:top w:val="nil"/>
                <w:left w:val="nil"/>
                <w:bottom w:val="nil"/>
                <w:right w:val="nil"/>
                <w:between w:val="nil"/>
              </w:pBdr>
              <w:ind w:firstLine="720"/>
              <w:jc w:val="center"/>
              <w:rPr>
                <w:sz w:val="18"/>
                <w:szCs w:val="18"/>
              </w:rPr>
            </w:pPr>
          </w:p>
        </w:tc>
        <w:tc>
          <w:tcPr>
            <w:tcW w:w="2035" w:type="dxa"/>
            <w:shd w:val="clear" w:color="auto" w:fill="B4DDC0"/>
            <w:tcMar>
              <w:top w:w="0" w:type="dxa"/>
              <w:left w:w="108" w:type="dxa"/>
              <w:bottom w:w="0" w:type="dxa"/>
              <w:right w:w="108" w:type="dxa"/>
            </w:tcMar>
          </w:tcPr>
          <w:p w14:paraId="54A37CF1" w14:textId="77777777" w:rsidR="005C7B91" w:rsidRDefault="00102F50">
            <w:pPr>
              <w:pBdr>
                <w:top w:val="nil"/>
                <w:left w:val="nil"/>
                <w:bottom w:val="nil"/>
                <w:right w:val="nil"/>
                <w:between w:val="nil"/>
              </w:pBdr>
              <w:jc w:val="center"/>
              <w:rPr>
                <w:sz w:val="18"/>
                <w:szCs w:val="18"/>
              </w:rPr>
            </w:pPr>
            <w:r>
              <w:rPr>
                <w:sz w:val="18"/>
                <w:szCs w:val="18"/>
              </w:rPr>
              <w:t>To round decimals with two decimal places to the nearest whole number and to one decimal place.</w:t>
            </w:r>
          </w:p>
          <w:p w14:paraId="1EFCFF7F" w14:textId="77777777" w:rsidR="005C7B91" w:rsidRDefault="005C7B91">
            <w:pPr>
              <w:pBdr>
                <w:top w:val="nil"/>
                <w:left w:val="nil"/>
                <w:bottom w:val="nil"/>
                <w:right w:val="nil"/>
                <w:between w:val="nil"/>
              </w:pBdr>
              <w:jc w:val="center"/>
              <w:rPr>
                <w:sz w:val="18"/>
                <w:szCs w:val="18"/>
              </w:rPr>
            </w:pPr>
          </w:p>
        </w:tc>
        <w:tc>
          <w:tcPr>
            <w:tcW w:w="1955" w:type="dxa"/>
            <w:shd w:val="clear" w:color="auto" w:fill="B4DDC0"/>
            <w:tcMar>
              <w:top w:w="0" w:type="dxa"/>
              <w:left w:w="108" w:type="dxa"/>
              <w:bottom w:w="0" w:type="dxa"/>
              <w:right w:w="108" w:type="dxa"/>
            </w:tcMar>
          </w:tcPr>
          <w:p w14:paraId="6AE26BB9" w14:textId="77777777" w:rsidR="005C7B91" w:rsidRDefault="005C7B91">
            <w:pPr>
              <w:pBdr>
                <w:top w:val="nil"/>
                <w:left w:val="nil"/>
                <w:bottom w:val="nil"/>
                <w:right w:val="nil"/>
                <w:between w:val="nil"/>
              </w:pBdr>
              <w:jc w:val="center"/>
              <w:rPr>
                <w:sz w:val="18"/>
                <w:szCs w:val="18"/>
              </w:rPr>
            </w:pPr>
          </w:p>
        </w:tc>
      </w:tr>
      <w:tr w:rsidR="005C7B91" w14:paraId="65B8AF5E" w14:textId="77777777">
        <w:trPr>
          <w:jc w:val="center"/>
        </w:trPr>
        <w:tc>
          <w:tcPr>
            <w:tcW w:w="740" w:type="dxa"/>
            <w:shd w:val="clear" w:color="auto" w:fill="auto"/>
            <w:tcMar>
              <w:top w:w="0" w:type="dxa"/>
              <w:left w:w="108" w:type="dxa"/>
              <w:bottom w:w="0" w:type="dxa"/>
              <w:right w:w="108" w:type="dxa"/>
            </w:tcMar>
            <w:vAlign w:val="center"/>
          </w:tcPr>
          <w:p w14:paraId="6BB02215" w14:textId="3B73FBD6" w:rsidR="005C7B91" w:rsidRDefault="00472103">
            <w:pPr>
              <w:pBdr>
                <w:top w:val="nil"/>
                <w:left w:val="nil"/>
                <w:bottom w:val="nil"/>
                <w:right w:val="nil"/>
                <w:between w:val="nil"/>
              </w:pBdr>
              <w:ind w:left="113" w:right="95"/>
              <w:jc w:val="center"/>
              <w:rPr>
                <w:color w:val="000000"/>
                <w:sz w:val="28"/>
                <w:szCs w:val="28"/>
              </w:rPr>
            </w:pPr>
            <w:r w:rsidRPr="00CA2B4D">
              <w:rPr>
                <w:b/>
                <w:noProof/>
                <w:color w:val="FFFFFF" w:themeColor="background1"/>
                <w:sz w:val="32"/>
                <w:szCs w:val="32"/>
              </w:rPr>
              <mc:AlternateContent>
                <mc:Choice Requires="wps">
                  <w:drawing>
                    <wp:anchor distT="0" distB="0" distL="114300" distR="114300" simplePos="0" relativeHeight="251757568" behindDoc="0" locked="0" layoutInCell="1" allowOverlap="1" wp14:anchorId="729EB91E" wp14:editId="7F0A0620">
                      <wp:simplePos x="0" y="0"/>
                      <wp:positionH relativeFrom="column">
                        <wp:posOffset>-1407795</wp:posOffset>
                      </wp:positionH>
                      <wp:positionV relativeFrom="paragraph">
                        <wp:posOffset>1350010</wp:posOffset>
                      </wp:positionV>
                      <wp:extent cx="2888615" cy="492125"/>
                      <wp:effectExtent l="0" t="0" r="0" b="0"/>
                      <wp:wrapNone/>
                      <wp:docPr id="109" name="Text Box 109"/>
                      <wp:cNvGraphicFramePr/>
                      <a:graphic xmlns:a="http://schemas.openxmlformats.org/drawingml/2006/main">
                        <a:graphicData uri="http://schemas.microsoft.com/office/word/2010/wordprocessingShape">
                          <wps:wsp>
                            <wps:cNvSpPr txBox="1"/>
                            <wps:spPr>
                              <a:xfrm rot="5400000">
                                <a:off x="0" y="0"/>
                                <a:ext cx="2888615" cy="492125"/>
                              </a:xfrm>
                              <a:prstGeom prst="rect">
                                <a:avLst/>
                              </a:prstGeom>
                              <a:noFill/>
                              <a:ln w="6350">
                                <a:noFill/>
                              </a:ln>
                            </wps:spPr>
                            <wps:txbx>
                              <w:txbxContent>
                                <w:p w14:paraId="43ADE9B2" w14:textId="77777777" w:rsidR="00472103" w:rsidRPr="00306FCC" w:rsidRDefault="00472103" w:rsidP="00472103">
                                  <w:pPr>
                                    <w:jc w:val="center"/>
                                    <w:rPr>
                                      <w:bCs/>
                                    </w:rPr>
                                  </w:pPr>
                                  <w:r>
                                    <w:t>Fractions, Decimals and Percentages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29EB91E" id="Text Box 109" o:spid="_x0000_s1073" type="#_x0000_t202" style="position:absolute;left:0;text-align:left;margin-left:-110.85pt;margin-top:106.3pt;width:227.45pt;height:38.75pt;rotation:9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" filled="f" stroked="f" strokeweight=".5pt">
                      <v:textbox>
                        <w:txbxContent>
                          <w:p w14:paraId="43ADE9B2" w14:textId="77777777" w:rsidR="00472103" w:rsidRPr="00306FCC" w:rsidRDefault="00472103" w:rsidP="00472103">
                            <w:pPr>
                              <w:jc w:val="center"/>
                              <w:rPr>
                                <w:bCs/>
                              </w:rPr>
                            </w:pPr>
                            <w:r>
                              <w:t>Fractions, Decimals and Percentages</w:t>
                            </w:r>
                          </w:p>
                        </w:txbxContent>
                      </v:textbox>
                    </v:shape>
                  </w:pict>
                </mc:Fallback>
              </mc:AlternateContent>
            </w:r>
            <w:r w:rsidR="00102F50" w:rsidRPr="00472103">
              <w:rPr>
                <w:color w:val="FFFFFF" w:themeColor="background1"/>
                <w:sz w:val="28"/>
                <w:szCs w:val="28"/>
              </w:rPr>
              <w:t>Fractions, Decimals and Peres</w:t>
            </w:r>
          </w:p>
        </w:tc>
        <w:tc>
          <w:tcPr>
            <w:tcW w:w="2694" w:type="dxa"/>
            <w:shd w:val="clear" w:color="auto" w:fill="auto"/>
            <w:tcMar>
              <w:top w:w="0" w:type="dxa"/>
              <w:left w:w="108" w:type="dxa"/>
              <w:bottom w:w="0" w:type="dxa"/>
              <w:right w:w="108" w:type="dxa"/>
            </w:tcMar>
            <w:vAlign w:val="center"/>
          </w:tcPr>
          <w:p w14:paraId="5F187005" w14:textId="17DBF743"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478E5B57" w14:textId="1FD377E9"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3B52E52F" w14:textId="77777777" w:rsidR="005C7B91" w:rsidRDefault="00102F50">
            <w:pPr>
              <w:pBdr>
                <w:top w:val="nil"/>
                <w:left w:val="nil"/>
                <w:bottom w:val="nil"/>
                <w:right w:val="nil"/>
                <w:between w:val="nil"/>
              </w:pBdr>
              <w:jc w:val="center"/>
              <w:rPr>
                <w:b/>
                <w:sz w:val="28"/>
                <w:szCs w:val="28"/>
              </w:rPr>
            </w:pPr>
            <w:r>
              <w:rPr>
                <w:b/>
                <w:sz w:val="28"/>
                <w:szCs w:val="28"/>
              </w:rPr>
              <w:t>KS1</w:t>
            </w:r>
          </w:p>
          <w:p w14:paraId="762F07F9"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0551DBBD"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306793F0"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10A33376" w14:textId="77777777" w:rsidR="005C7B91" w:rsidRDefault="00102F50">
            <w:pPr>
              <w:pBdr>
                <w:top w:val="nil"/>
                <w:left w:val="nil"/>
                <w:bottom w:val="nil"/>
                <w:right w:val="nil"/>
                <w:between w:val="nil"/>
              </w:pBdr>
              <w:jc w:val="center"/>
              <w:rPr>
                <w:b/>
                <w:sz w:val="28"/>
                <w:szCs w:val="28"/>
              </w:rPr>
            </w:pPr>
            <w:r>
              <w:rPr>
                <w:b/>
                <w:sz w:val="28"/>
                <w:szCs w:val="28"/>
              </w:rPr>
              <w:t>KS2</w:t>
            </w:r>
          </w:p>
          <w:p w14:paraId="5FF9DE1A"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0FCA7A0B"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707B3BB5" w14:textId="77777777">
        <w:trPr>
          <w:jc w:val="center"/>
        </w:trPr>
        <w:tc>
          <w:tcPr>
            <w:tcW w:w="740" w:type="dxa"/>
            <w:shd w:val="clear" w:color="auto" w:fill="auto"/>
            <w:tcMar>
              <w:top w:w="0" w:type="dxa"/>
              <w:left w:w="108" w:type="dxa"/>
              <w:bottom w:w="0" w:type="dxa"/>
              <w:right w:w="108" w:type="dxa"/>
            </w:tcMar>
            <w:vAlign w:val="center"/>
          </w:tcPr>
          <w:p w14:paraId="792C8BE7"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3D000631"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44FA6795"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55649A8A" w14:textId="3EA11BFA"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0F89910E"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2B8E6F4C"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12508CB5"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3732A3EB"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2CC72FA3"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0CB45266" w14:textId="77777777">
        <w:trPr>
          <w:jc w:val="center"/>
        </w:trPr>
        <w:tc>
          <w:tcPr>
            <w:tcW w:w="740" w:type="dxa"/>
            <w:shd w:val="clear" w:color="auto" w:fill="B4DDC0"/>
            <w:tcMar>
              <w:top w:w="0" w:type="dxa"/>
              <w:left w:w="108" w:type="dxa"/>
              <w:bottom w:w="0" w:type="dxa"/>
              <w:right w:w="108" w:type="dxa"/>
            </w:tcMar>
            <w:vAlign w:val="center"/>
          </w:tcPr>
          <w:p w14:paraId="42AE7123" w14:textId="580634C5" w:rsidR="005C7B91" w:rsidRDefault="005C7B91">
            <w:pPr>
              <w:pBdr>
                <w:top w:val="nil"/>
                <w:left w:val="nil"/>
                <w:bottom w:val="nil"/>
                <w:right w:val="nil"/>
                <w:between w:val="nil"/>
              </w:pBdr>
              <w:ind w:left="113" w:right="113"/>
              <w:jc w:val="center"/>
            </w:pPr>
          </w:p>
        </w:tc>
        <w:tc>
          <w:tcPr>
            <w:tcW w:w="2694" w:type="dxa"/>
            <w:shd w:val="clear" w:color="auto" w:fill="auto"/>
            <w:tcMar>
              <w:top w:w="0" w:type="dxa"/>
              <w:left w:w="108" w:type="dxa"/>
              <w:bottom w:w="0" w:type="dxa"/>
              <w:right w:w="108" w:type="dxa"/>
            </w:tcMar>
          </w:tcPr>
          <w:p w14:paraId="39371239" w14:textId="499603CE"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10C2EBA1" w14:textId="39D75E94" w:rsidR="005C7B91" w:rsidRDefault="005C7B91">
            <w:pPr>
              <w:pBdr>
                <w:top w:val="nil"/>
                <w:left w:val="nil"/>
                <w:bottom w:val="nil"/>
                <w:right w:val="nil"/>
                <w:between w:val="nil"/>
              </w:pBdr>
              <w:jc w:val="center"/>
            </w:pPr>
          </w:p>
        </w:tc>
        <w:tc>
          <w:tcPr>
            <w:tcW w:w="2125" w:type="dxa"/>
            <w:shd w:val="clear" w:color="auto" w:fill="auto"/>
            <w:tcMar>
              <w:top w:w="0" w:type="dxa"/>
              <w:left w:w="108" w:type="dxa"/>
              <w:bottom w:w="0" w:type="dxa"/>
              <w:right w:w="108" w:type="dxa"/>
            </w:tcMar>
          </w:tcPr>
          <w:p w14:paraId="20D62794" w14:textId="77777777" w:rsidR="005C7B91" w:rsidRDefault="005C7B91">
            <w:pPr>
              <w:pBdr>
                <w:top w:val="nil"/>
                <w:left w:val="nil"/>
                <w:bottom w:val="nil"/>
                <w:right w:val="nil"/>
                <w:between w:val="nil"/>
              </w:pBdr>
              <w:jc w:val="center"/>
            </w:pPr>
          </w:p>
        </w:tc>
        <w:tc>
          <w:tcPr>
            <w:tcW w:w="1985" w:type="dxa"/>
            <w:shd w:val="clear" w:color="auto" w:fill="B4DDC0"/>
            <w:tcMar>
              <w:top w:w="0" w:type="dxa"/>
              <w:left w:w="108" w:type="dxa"/>
              <w:bottom w:w="0" w:type="dxa"/>
              <w:right w:w="108" w:type="dxa"/>
            </w:tcMar>
          </w:tcPr>
          <w:p w14:paraId="52B9130F" w14:textId="77777777" w:rsidR="005C7B91" w:rsidRDefault="005C7B91">
            <w:pPr>
              <w:pBdr>
                <w:top w:val="nil"/>
                <w:left w:val="nil"/>
                <w:bottom w:val="nil"/>
                <w:right w:val="nil"/>
                <w:between w:val="nil"/>
              </w:pBdr>
              <w:jc w:val="center"/>
            </w:pPr>
          </w:p>
        </w:tc>
        <w:tc>
          <w:tcPr>
            <w:tcW w:w="1983" w:type="dxa"/>
            <w:shd w:val="clear" w:color="auto" w:fill="B4DDC0"/>
            <w:tcMar>
              <w:top w:w="0" w:type="dxa"/>
              <w:left w:w="108" w:type="dxa"/>
              <w:bottom w:w="0" w:type="dxa"/>
              <w:right w:w="108" w:type="dxa"/>
            </w:tcMar>
          </w:tcPr>
          <w:p w14:paraId="211D0C6E" w14:textId="77777777" w:rsidR="005C7B91" w:rsidRDefault="005C7B91">
            <w:pPr>
              <w:pBdr>
                <w:top w:val="nil"/>
                <w:left w:val="nil"/>
                <w:bottom w:val="nil"/>
                <w:right w:val="nil"/>
                <w:between w:val="nil"/>
              </w:pBdr>
              <w:jc w:val="center"/>
            </w:pPr>
          </w:p>
        </w:tc>
        <w:tc>
          <w:tcPr>
            <w:tcW w:w="2035" w:type="dxa"/>
            <w:shd w:val="clear" w:color="auto" w:fill="B4DDC0"/>
            <w:tcMar>
              <w:top w:w="0" w:type="dxa"/>
              <w:left w:w="108" w:type="dxa"/>
              <w:bottom w:w="0" w:type="dxa"/>
              <w:right w:w="108" w:type="dxa"/>
            </w:tcMar>
          </w:tcPr>
          <w:p w14:paraId="7272939A" w14:textId="65BC8D0C" w:rsidR="005C7B91" w:rsidRDefault="00102F50">
            <w:pPr>
              <w:widowControl/>
              <w:pBdr>
                <w:top w:val="nil"/>
                <w:left w:val="nil"/>
                <w:bottom w:val="nil"/>
                <w:right w:val="nil"/>
                <w:between w:val="nil"/>
              </w:pBdr>
              <w:jc w:val="center"/>
              <w:rPr>
                <w:i/>
                <w:color w:val="000000"/>
                <w:sz w:val="18"/>
                <w:szCs w:val="18"/>
              </w:rPr>
            </w:pPr>
            <w:r>
              <w:rPr>
                <w:i/>
                <w:color w:val="000000"/>
                <w:sz w:val="18"/>
                <w:szCs w:val="18"/>
              </w:rPr>
              <w:t>To mentally add and subtract tenths, and one-digit whole numbers and tenths.</w:t>
            </w:r>
          </w:p>
          <w:p w14:paraId="30956B44" w14:textId="0D7BF24F" w:rsidR="005C7B91" w:rsidRDefault="00D20544">
            <w:pPr>
              <w:widowControl/>
              <w:pBdr>
                <w:top w:val="nil"/>
                <w:left w:val="nil"/>
                <w:bottom w:val="nil"/>
                <w:right w:val="nil"/>
                <w:between w:val="nil"/>
              </w:pBdr>
              <w:jc w:val="center"/>
              <w:rPr>
                <w:i/>
                <w:color w:val="000000"/>
                <w:sz w:val="18"/>
                <w:szCs w:val="18"/>
              </w:rPr>
            </w:pPr>
            <w:r w:rsidRPr="00CA2B4D">
              <w:rPr>
                <w:b/>
                <w:noProof/>
                <w:color w:val="FFFFFF" w:themeColor="background1"/>
                <w:sz w:val="32"/>
                <w:szCs w:val="32"/>
              </w:rPr>
              <w:lastRenderedPageBreak/>
              <mc:AlternateContent>
                <mc:Choice Requires="wps">
                  <w:drawing>
                    <wp:anchor distT="0" distB="0" distL="114300" distR="114300" simplePos="0" relativeHeight="251759616" behindDoc="0" locked="0" layoutInCell="1" allowOverlap="1" wp14:anchorId="3FD36232" wp14:editId="5E21CB36">
                      <wp:simplePos x="0" y="0"/>
                      <wp:positionH relativeFrom="column">
                        <wp:posOffset>-7880812</wp:posOffset>
                      </wp:positionH>
                      <wp:positionV relativeFrom="paragraph">
                        <wp:posOffset>359237</wp:posOffset>
                      </wp:positionV>
                      <wp:extent cx="1323138" cy="554124"/>
                      <wp:effectExtent l="0" t="0" r="0" b="0"/>
                      <wp:wrapNone/>
                      <wp:docPr id="110" name="Text Box 110"/>
                      <wp:cNvGraphicFramePr/>
                      <a:graphic xmlns:a="http://schemas.openxmlformats.org/drawingml/2006/main">
                        <a:graphicData uri="http://schemas.microsoft.com/office/word/2010/wordprocessingShape">
                          <wps:wsp>
                            <wps:cNvSpPr txBox="1"/>
                            <wps:spPr>
                              <a:xfrm rot="5400000">
                                <a:off x="0" y="0"/>
                                <a:ext cx="1323138" cy="554124"/>
                              </a:xfrm>
                              <a:prstGeom prst="rect">
                                <a:avLst/>
                              </a:prstGeom>
                              <a:noFill/>
                              <a:ln w="6350">
                                <a:noFill/>
                              </a:ln>
                            </wps:spPr>
                            <wps:txbx>
                              <w:txbxContent>
                                <w:p w14:paraId="1BF3EF12" w14:textId="61550DC3" w:rsidR="00472103" w:rsidRPr="00306FCC" w:rsidRDefault="00472103" w:rsidP="00472103">
                                  <w:pPr>
                                    <w:jc w:val="center"/>
                                    <w:rPr>
                                      <w:bCs/>
                                    </w:rPr>
                                  </w:pPr>
                                  <w:r>
                                    <w:t>Adding and Subtracting Decimals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FD36232" id="Text Box 110" o:spid="_x0000_s1074" type="#_x0000_t202" style="position:absolute;left:0;text-align:left;margin-left:-620.55pt;margin-top:28.3pt;width:104.2pt;height:43.65pt;rotation:9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" filled="f" stroked="f" strokeweight=".5pt">
                      <v:textbox>
                        <w:txbxContent>
                          <w:p w14:paraId="1BF3EF12" w14:textId="61550DC3" w:rsidR="00472103" w:rsidRPr="00306FCC" w:rsidRDefault="00472103" w:rsidP="00472103">
                            <w:pPr>
                              <w:jc w:val="center"/>
                              <w:rPr>
                                <w:bCs/>
                              </w:rPr>
                            </w:pPr>
                            <w:r>
                              <w:t xml:space="preserve">Adding and Subtracting </w:t>
                            </w:r>
                            <w:r>
                              <w:t>Decimals</w:t>
                            </w:r>
                          </w:p>
                        </w:txbxContent>
                      </v:textbox>
                    </v:shape>
                  </w:pict>
                </mc:Fallback>
              </mc:AlternateContent>
            </w:r>
            <w:r w:rsidR="00102F50">
              <w:rPr>
                <w:i/>
                <w:color w:val="000000"/>
                <w:sz w:val="18"/>
                <w:szCs w:val="18"/>
              </w:rPr>
              <w:t>To practise adding and subtracting decimals, including a mix of whole numbers and decimals, decimals with different numbers of decimal places, and complements of 1.</w:t>
            </w:r>
          </w:p>
          <w:p w14:paraId="6F40CDF7" w14:textId="77777777" w:rsidR="005C7B91" w:rsidRDefault="005C7B91">
            <w:pPr>
              <w:pBdr>
                <w:top w:val="nil"/>
                <w:left w:val="nil"/>
                <w:bottom w:val="nil"/>
                <w:right w:val="nil"/>
                <w:between w:val="nil"/>
              </w:pBdr>
              <w:jc w:val="center"/>
              <w:rPr>
                <w:i/>
                <w:color w:val="000000"/>
                <w:sz w:val="18"/>
                <w:szCs w:val="18"/>
              </w:rPr>
            </w:pPr>
          </w:p>
        </w:tc>
        <w:tc>
          <w:tcPr>
            <w:tcW w:w="1955" w:type="dxa"/>
            <w:shd w:val="clear" w:color="auto" w:fill="B4DDC0"/>
            <w:tcMar>
              <w:top w:w="0" w:type="dxa"/>
              <w:left w:w="108" w:type="dxa"/>
              <w:bottom w:w="0" w:type="dxa"/>
              <w:right w:w="108" w:type="dxa"/>
            </w:tcMar>
          </w:tcPr>
          <w:p w14:paraId="242A7AC3" w14:textId="77777777" w:rsidR="005C7B91" w:rsidRDefault="005C7B91">
            <w:pPr>
              <w:pBdr>
                <w:top w:val="nil"/>
                <w:left w:val="nil"/>
                <w:bottom w:val="nil"/>
                <w:right w:val="nil"/>
                <w:between w:val="nil"/>
              </w:pBdr>
              <w:jc w:val="center"/>
              <w:rPr>
                <w:i/>
                <w:color w:val="000000"/>
                <w:sz w:val="18"/>
                <w:szCs w:val="18"/>
              </w:rPr>
            </w:pPr>
          </w:p>
        </w:tc>
      </w:tr>
      <w:tr w:rsidR="005C7B91" w14:paraId="0DF097C3" w14:textId="77777777">
        <w:trPr>
          <w:jc w:val="center"/>
        </w:trPr>
        <w:tc>
          <w:tcPr>
            <w:tcW w:w="740" w:type="dxa"/>
            <w:shd w:val="clear" w:color="auto" w:fill="B4DDC0"/>
            <w:tcMar>
              <w:top w:w="0" w:type="dxa"/>
              <w:left w:w="108" w:type="dxa"/>
              <w:bottom w:w="0" w:type="dxa"/>
              <w:right w:w="108" w:type="dxa"/>
            </w:tcMar>
            <w:vAlign w:val="center"/>
          </w:tcPr>
          <w:p w14:paraId="3DD92AEC" w14:textId="0FF93CFC" w:rsidR="00472103" w:rsidRDefault="00472103">
            <w:pPr>
              <w:pBdr>
                <w:top w:val="nil"/>
                <w:left w:val="nil"/>
                <w:bottom w:val="nil"/>
                <w:right w:val="nil"/>
                <w:between w:val="nil"/>
              </w:pBdr>
              <w:spacing w:line="253" w:lineRule="auto"/>
              <w:jc w:val="center"/>
            </w:pPr>
          </w:p>
          <w:p w14:paraId="59F0B521" w14:textId="411A577F" w:rsidR="00472103" w:rsidRDefault="00472103">
            <w:pPr>
              <w:pBdr>
                <w:top w:val="nil"/>
                <w:left w:val="nil"/>
                <w:bottom w:val="nil"/>
                <w:right w:val="nil"/>
                <w:between w:val="nil"/>
              </w:pBdr>
              <w:spacing w:line="253" w:lineRule="auto"/>
              <w:jc w:val="center"/>
            </w:pPr>
          </w:p>
          <w:p w14:paraId="2A9B8359" w14:textId="38356F2A" w:rsidR="00472103" w:rsidRDefault="00472103">
            <w:pPr>
              <w:pBdr>
                <w:top w:val="nil"/>
                <w:left w:val="nil"/>
                <w:bottom w:val="nil"/>
                <w:right w:val="nil"/>
                <w:between w:val="nil"/>
              </w:pBdr>
              <w:spacing w:line="253" w:lineRule="auto"/>
              <w:jc w:val="center"/>
            </w:pPr>
          </w:p>
          <w:p w14:paraId="74F6777F" w14:textId="2E5329CA" w:rsidR="00472103" w:rsidRDefault="00472103">
            <w:pPr>
              <w:pBdr>
                <w:top w:val="nil"/>
                <w:left w:val="nil"/>
                <w:bottom w:val="nil"/>
                <w:right w:val="nil"/>
                <w:between w:val="nil"/>
              </w:pBdr>
              <w:spacing w:line="253" w:lineRule="auto"/>
              <w:jc w:val="center"/>
            </w:pPr>
          </w:p>
          <w:p w14:paraId="4776FE87" w14:textId="3B0F5A35" w:rsidR="00472103" w:rsidRDefault="00472103">
            <w:pPr>
              <w:pBdr>
                <w:top w:val="nil"/>
                <w:left w:val="nil"/>
                <w:bottom w:val="nil"/>
                <w:right w:val="nil"/>
                <w:between w:val="nil"/>
              </w:pBdr>
              <w:spacing w:line="253" w:lineRule="auto"/>
              <w:jc w:val="center"/>
            </w:pPr>
          </w:p>
          <w:p w14:paraId="570482F0" w14:textId="6320094D" w:rsidR="00472103" w:rsidRDefault="00472103">
            <w:pPr>
              <w:pBdr>
                <w:top w:val="nil"/>
                <w:left w:val="nil"/>
                <w:bottom w:val="nil"/>
                <w:right w:val="nil"/>
                <w:between w:val="nil"/>
              </w:pBdr>
              <w:spacing w:line="253" w:lineRule="auto"/>
              <w:jc w:val="center"/>
            </w:pPr>
          </w:p>
          <w:p w14:paraId="5F11C030" w14:textId="4E09A4C1" w:rsidR="00472103" w:rsidRDefault="00472103">
            <w:pPr>
              <w:pBdr>
                <w:top w:val="nil"/>
                <w:left w:val="nil"/>
                <w:bottom w:val="nil"/>
                <w:right w:val="nil"/>
                <w:between w:val="nil"/>
              </w:pBdr>
              <w:spacing w:line="253" w:lineRule="auto"/>
              <w:jc w:val="center"/>
            </w:pPr>
          </w:p>
          <w:p w14:paraId="6D54B612" w14:textId="69CDE10A" w:rsidR="00472103" w:rsidRDefault="00472103">
            <w:pPr>
              <w:pBdr>
                <w:top w:val="nil"/>
                <w:left w:val="nil"/>
                <w:bottom w:val="nil"/>
                <w:right w:val="nil"/>
                <w:between w:val="nil"/>
              </w:pBdr>
              <w:spacing w:line="253" w:lineRule="auto"/>
              <w:jc w:val="center"/>
            </w:pPr>
            <w:r w:rsidRPr="00CA2B4D">
              <w:rPr>
                <w:b/>
                <w:noProof/>
                <w:color w:val="FFFFFF" w:themeColor="background1"/>
                <w:sz w:val="32"/>
                <w:szCs w:val="32"/>
              </w:rPr>
              <mc:AlternateContent>
                <mc:Choice Requires="wps">
                  <w:drawing>
                    <wp:anchor distT="0" distB="0" distL="114300" distR="114300" simplePos="0" relativeHeight="251761664" behindDoc="0" locked="0" layoutInCell="1" allowOverlap="1" wp14:anchorId="4CC599D3" wp14:editId="61E34D1F">
                      <wp:simplePos x="0" y="0"/>
                      <wp:positionH relativeFrom="column">
                        <wp:posOffset>-1353185</wp:posOffset>
                      </wp:positionH>
                      <wp:positionV relativeFrom="paragraph">
                        <wp:posOffset>217805</wp:posOffset>
                      </wp:positionV>
                      <wp:extent cx="2828290" cy="492125"/>
                      <wp:effectExtent l="0" t="0" r="0" b="0"/>
                      <wp:wrapNone/>
                      <wp:docPr id="111" name="Text Box 111"/>
                      <wp:cNvGraphicFramePr/>
                      <a:graphic xmlns:a="http://schemas.openxmlformats.org/drawingml/2006/main">
                        <a:graphicData uri="http://schemas.microsoft.com/office/word/2010/wordprocessingShape">
                          <wps:wsp>
                            <wps:cNvSpPr txBox="1"/>
                            <wps:spPr>
                              <a:xfrm rot="5400000">
                                <a:off x="0" y="0"/>
                                <a:ext cx="2828290" cy="492125"/>
                              </a:xfrm>
                              <a:prstGeom prst="rect">
                                <a:avLst/>
                              </a:prstGeom>
                              <a:noFill/>
                              <a:ln w="6350">
                                <a:noFill/>
                              </a:ln>
                            </wps:spPr>
                            <wps:txbx>
                              <w:txbxContent>
                                <w:p w14:paraId="3F1AEB36" w14:textId="77777777" w:rsidR="00472103" w:rsidRPr="00306FCC" w:rsidRDefault="00472103" w:rsidP="00472103">
                                  <w:pPr>
                                    <w:jc w:val="center"/>
                                    <w:rPr>
                                      <w:bCs/>
                                    </w:rPr>
                                  </w:pPr>
                                  <w:r>
                                    <w:t>Multiplying and Dividing Decimals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CC599D3" id="Text Box 111" o:spid="_x0000_s1075" type="#_x0000_t202" style="position:absolute;left:0;text-align:left;margin-left:-106.55pt;margin-top:17.15pt;width:222.7pt;height:38.75pt;rotation:9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" filled="f" stroked="f" strokeweight=".5pt">
                      <v:textbox>
                        <w:txbxContent>
                          <w:p w14:paraId="3F1AEB36" w14:textId="77777777" w:rsidR="00472103" w:rsidRPr="00306FCC" w:rsidRDefault="00472103" w:rsidP="00472103">
                            <w:pPr>
                              <w:jc w:val="center"/>
                              <w:rPr>
                                <w:bCs/>
                              </w:rPr>
                            </w:pPr>
                            <w:r>
                              <w:t>Multiplying and Dividing Decimals</w:t>
                            </w:r>
                          </w:p>
                        </w:txbxContent>
                      </v:textbox>
                    </v:shape>
                  </w:pict>
                </mc:Fallback>
              </mc:AlternateContent>
            </w:r>
          </w:p>
          <w:p w14:paraId="6EB14BA2" w14:textId="22AF8861" w:rsidR="00472103" w:rsidRDefault="00472103">
            <w:pPr>
              <w:pBdr>
                <w:top w:val="nil"/>
                <w:left w:val="nil"/>
                <w:bottom w:val="nil"/>
                <w:right w:val="nil"/>
                <w:between w:val="nil"/>
              </w:pBdr>
              <w:spacing w:line="253" w:lineRule="auto"/>
              <w:jc w:val="center"/>
            </w:pPr>
          </w:p>
          <w:p w14:paraId="430FB4E6" w14:textId="4C9BB638" w:rsidR="00472103" w:rsidRDefault="00472103">
            <w:pPr>
              <w:pBdr>
                <w:top w:val="nil"/>
                <w:left w:val="nil"/>
                <w:bottom w:val="nil"/>
                <w:right w:val="nil"/>
                <w:between w:val="nil"/>
              </w:pBdr>
              <w:spacing w:line="253" w:lineRule="auto"/>
              <w:jc w:val="center"/>
            </w:pPr>
          </w:p>
          <w:p w14:paraId="0CAA53F2" w14:textId="7D6316F8" w:rsidR="00472103" w:rsidRDefault="00472103">
            <w:pPr>
              <w:pBdr>
                <w:top w:val="nil"/>
                <w:left w:val="nil"/>
                <w:bottom w:val="nil"/>
                <w:right w:val="nil"/>
                <w:between w:val="nil"/>
              </w:pBdr>
              <w:spacing w:line="253" w:lineRule="auto"/>
              <w:jc w:val="center"/>
            </w:pPr>
          </w:p>
          <w:p w14:paraId="5D7520CD" w14:textId="71784A49" w:rsidR="00472103" w:rsidRDefault="00472103">
            <w:pPr>
              <w:pBdr>
                <w:top w:val="nil"/>
                <w:left w:val="nil"/>
                <w:bottom w:val="nil"/>
                <w:right w:val="nil"/>
                <w:between w:val="nil"/>
              </w:pBdr>
              <w:spacing w:line="253" w:lineRule="auto"/>
              <w:jc w:val="center"/>
            </w:pPr>
          </w:p>
          <w:p w14:paraId="2EC6CF5A" w14:textId="1C0D7ADA" w:rsidR="00472103" w:rsidRDefault="00472103">
            <w:pPr>
              <w:pBdr>
                <w:top w:val="nil"/>
                <w:left w:val="nil"/>
                <w:bottom w:val="nil"/>
                <w:right w:val="nil"/>
                <w:between w:val="nil"/>
              </w:pBdr>
              <w:spacing w:line="253" w:lineRule="auto"/>
              <w:jc w:val="center"/>
            </w:pPr>
          </w:p>
          <w:p w14:paraId="4C2EB7CA" w14:textId="374D9BDF" w:rsidR="00472103" w:rsidRDefault="00472103">
            <w:pPr>
              <w:pBdr>
                <w:top w:val="nil"/>
                <w:left w:val="nil"/>
                <w:bottom w:val="nil"/>
                <w:right w:val="nil"/>
                <w:between w:val="nil"/>
              </w:pBdr>
              <w:spacing w:line="253" w:lineRule="auto"/>
              <w:jc w:val="center"/>
            </w:pPr>
          </w:p>
          <w:p w14:paraId="37618B89" w14:textId="3432D239" w:rsidR="00472103" w:rsidRDefault="00472103">
            <w:pPr>
              <w:pBdr>
                <w:top w:val="nil"/>
                <w:left w:val="nil"/>
                <w:bottom w:val="nil"/>
                <w:right w:val="nil"/>
                <w:between w:val="nil"/>
              </w:pBdr>
              <w:spacing w:line="253" w:lineRule="auto"/>
              <w:jc w:val="center"/>
            </w:pPr>
          </w:p>
          <w:p w14:paraId="1CB7AB2D" w14:textId="4D2EA85A" w:rsidR="00472103" w:rsidRDefault="00472103">
            <w:pPr>
              <w:pBdr>
                <w:top w:val="nil"/>
                <w:left w:val="nil"/>
                <w:bottom w:val="nil"/>
                <w:right w:val="nil"/>
                <w:between w:val="nil"/>
              </w:pBdr>
              <w:spacing w:line="253" w:lineRule="auto"/>
              <w:jc w:val="center"/>
            </w:pPr>
          </w:p>
          <w:p w14:paraId="11FD57B8" w14:textId="77777777" w:rsidR="00472103" w:rsidRDefault="00472103">
            <w:pPr>
              <w:pBdr>
                <w:top w:val="nil"/>
                <w:left w:val="nil"/>
                <w:bottom w:val="nil"/>
                <w:right w:val="nil"/>
                <w:between w:val="nil"/>
              </w:pBdr>
              <w:spacing w:line="253" w:lineRule="auto"/>
              <w:jc w:val="center"/>
            </w:pPr>
          </w:p>
          <w:p w14:paraId="7CC9D86F" w14:textId="1ED3DEE2" w:rsidR="005C7B91" w:rsidRDefault="005C7B91" w:rsidP="00472103">
            <w:pPr>
              <w:pBdr>
                <w:top w:val="nil"/>
                <w:left w:val="nil"/>
                <w:bottom w:val="nil"/>
                <w:right w:val="nil"/>
                <w:between w:val="nil"/>
              </w:pBdr>
              <w:spacing w:line="253" w:lineRule="auto"/>
            </w:pPr>
          </w:p>
        </w:tc>
        <w:tc>
          <w:tcPr>
            <w:tcW w:w="2694" w:type="dxa"/>
            <w:shd w:val="clear" w:color="auto" w:fill="auto"/>
            <w:tcMar>
              <w:top w:w="0" w:type="dxa"/>
              <w:left w:w="108" w:type="dxa"/>
              <w:bottom w:w="0" w:type="dxa"/>
              <w:right w:w="108" w:type="dxa"/>
            </w:tcMar>
          </w:tcPr>
          <w:p w14:paraId="6681222B" w14:textId="5476BA17"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0308B19A" w14:textId="77777777" w:rsidR="005C7B91" w:rsidRDefault="005C7B91">
            <w:pPr>
              <w:pBdr>
                <w:top w:val="nil"/>
                <w:left w:val="nil"/>
                <w:bottom w:val="nil"/>
                <w:right w:val="nil"/>
                <w:between w:val="nil"/>
              </w:pBdr>
              <w:jc w:val="center"/>
            </w:pPr>
          </w:p>
        </w:tc>
        <w:tc>
          <w:tcPr>
            <w:tcW w:w="2125" w:type="dxa"/>
            <w:shd w:val="clear" w:color="auto" w:fill="auto"/>
            <w:tcMar>
              <w:top w:w="0" w:type="dxa"/>
              <w:left w:w="108" w:type="dxa"/>
              <w:bottom w:w="0" w:type="dxa"/>
              <w:right w:w="108" w:type="dxa"/>
            </w:tcMar>
          </w:tcPr>
          <w:p w14:paraId="7F921C96" w14:textId="77777777" w:rsidR="005C7B91" w:rsidRDefault="005C7B91">
            <w:pPr>
              <w:pBdr>
                <w:top w:val="nil"/>
                <w:left w:val="nil"/>
                <w:bottom w:val="nil"/>
                <w:right w:val="nil"/>
                <w:between w:val="nil"/>
              </w:pBdr>
              <w:jc w:val="center"/>
            </w:pPr>
          </w:p>
        </w:tc>
        <w:tc>
          <w:tcPr>
            <w:tcW w:w="1985" w:type="dxa"/>
            <w:shd w:val="clear" w:color="auto" w:fill="B4DDC0"/>
            <w:tcMar>
              <w:top w:w="0" w:type="dxa"/>
              <w:left w:w="108" w:type="dxa"/>
              <w:bottom w:w="0" w:type="dxa"/>
              <w:right w:w="108" w:type="dxa"/>
            </w:tcMar>
          </w:tcPr>
          <w:p w14:paraId="235F96D0" w14:textId="77777777" w:rsidR="005C7B91" w:rsidRDefault="005C7B91">
            <w:pPr>
              <w:pBdr>
                <w:top w:val="nil"/>
                <w:left w:val="nil"/>
                <w:bottom w:val="nil"/>
                <w:right w:val="nil"/>
                <w:between w:val="nil"/>
              </w:pBdr>
              <w:jc w:val="center"/>
            </w:pPr>
          </w:p>
        </w:tc>
        <w:tc>
          <w:tcPr>
            <w:tcW w:w="1983" w:type="dxa"/>
            <w:shd w:val="clear" w:color="auto" w:fill="B4DDC0"/>
            <w:tcMar>
              <w:top w:w="0" w:type="dxa"/>
              <w:left w:w="108" w:type="dxa"/>
              <w:bottom w:w="0" w:type="dxa"/>
              <w:right w:w="108" w:type="dxa"/>
            </w:tcMar>
          </w:tcPr>
          <w:p w14:paraId="25297EC2" w14:textId="77777777" w:rsidR="005C7B91" w:rsidRDefault="00102F50">
            <w:pPr>
              <w:pBdr>
                <w:top w:val="nil"/>
                <w:left w:val="nil"/>
                <w:bottom w:val="nil"/>
                <w:right w:val="nil"/>
                <w:between w:val="nil"/>
              </w:pBdr>
              <w:jc w:val="center"/>
              <w:rPr>
                <w:sz w:val="18"/>
                <w:szCs w:val="18"/>
              </w:rPr>
            </w:pPr>
            <w:r>
              <w:rPr>
                <w:sz w:val="18"/>
                <w:szCs w:val="18"/>
              </w:rPr>
              <w:t>To find the effect of dividing a one or two-digit number by 10 and 100, identifying the value of the digits in the answer as ones, tenths and hundredths.</w:t>
            </w:r>
          </w:p>
        </w:tc>
        <w:tc>
          <w:tcPr>
            <w:tcW w:w="2035" w:type="dxa"/>
            <w:shd w:val="clear" w:color="auto" w:fill="B4DDC0"/>
            <w:tcMar>
              <w:top w:w="0" w:type="dxa"/>
              <w:left w:w="108" w:type="dxa"/>
              <w:bottom w:w="0" w:type="dxa"/>
              <w:right w:w="108" w:type="dxa"/>
            </w:tcMar>
          </w:tcPr>
          <w:p w14:paraId="43F0A01C" w14:textId="77777777" w:rsidR="005C7B91" w:rsidRDefault="005C7B91">
            <w:pPr>
              <w:widowControl/>
              <w:pBdr>
                <w:top w:val="nil"/>
                <w:left w:val="nil"/>
                <w:bottom w:val="nil"/>
                <w:right w:val="nil"/>
                <w:between w:val="nil"/>
              </w:pBdr>
              <w:jc w:val="center"/>
              <w:rPr>
                <w:sz w:val="18"/>
                <w:szCs w:val="18"/>
              </w:rPr>
            </w:pPr>
          </w:p>
        </w:tc>
        <w:tc>
          <w:tcPr>
            <w:tcW w:w="1955" w:type="dxa"/>
            <w:shd w:val="clear" w:color="auto" w:fill="B4DDC0"/>
            <w:tcMar>
              <w:top w:w="0" w:type="dxa"/>
              <w:left w:w="108" w:type="dxa"/>
              <w:bottom w:w="0" w:type="dxa"/>
              <w:right w:w="108" w:type="dxa"/>
            </w:tcMar>
          </w:tcPr>
          <w:p w14:paraId="013B1E87" w14:textId="77777777" w:rsidR="005C7B91" w:rsidRDefault="00102F50">
            <w:pPr>
              <w:widowControl/>
              <w:pBdr>
                <w:top w:val="nil"/>
                <w:left w:val="nil"/>
                <w:bottom w:val="nil"/>
                <w:right w:val="nil"/>
                <w:between w:val="nil"/>
              </w:pBdr>
              <w:jc w:val="center"/>
              <w:rPr>
                <w:color w:val="000000"/>
                <w:sz w:val="18"/>
                <w:szCs w:val="18"/>
              </w:rPr>
            </w:pPr>
            <w:r>
              <w:rPr>
                <w:color w:val="000000"/>
                <w:sz w:val="18"/>
                <w:szCs w:val="18"/>
              </w:rPr>
              <w:t>To multiply and divide numbers by 10, 100 and 1000 giving answers up to three decimal places.</w:t>
            </w:r>
          </w:p>
          <w:p w14:paraId="540ED80A" w14:textId="77777777" w:rsidR="005C7B91" w:rsidRDefault="005C7B91">
            <w:pPr>
              <w:widowControl/>
              <w:pBdr>
                <w:top w:val="nil"/>
                <w:left w:val="nil"/>
                <w:bottom w:val="nil"/>
                <w:right w:val="nil"/>
                <w:between w:val="nil"/>
              </w:pBdr>
              <w:jc w:val="center"/>
              <w:rPr>
                <w:color w:val="000000"/>
                <w:sz w:val="18"/>
                <w:szCs w:val="18"/>
              </w:rPr>
            </w:pPr>
          </w:p>
          <w:p w14:paraId="5882DDE9" w14:textId="77777777" w:rsidR="005C7B91" w:rsidRDefault="00102F50">
            <w:pPr>
              <w:widowControl/>
              <w:pBdr>
                <w:top w:val="nil"/>
                <w:left w:val="nil"/>
                <w:bottom w:val="nil"/>
                <w:right w:val="nil"/>
                <w:between w:val="nil"/>
              </w:pBdr>
              <w:jc w:val="center"/>
              <w:rPr>
                <w:color w:val="000000"/>
                <w:sz w:val="18"/>
                <w:szCs w:val="18"/>
              </w:rPr>
            </w:pPr>
            <w:r>
              <w:rPr>
                <w:color w:val="000000"/>
                <w:sz w:val="18"/>
                <w:szCs w:val="18"/>
              </w:rPr>
              <w:t>To associate a fraction with division and calculate decimal fraction equivalents for a simple fraction.</w:t>
            </w:r>
          </w:p>
          <w:p w14:paraId="2F8816A0" w14:textId="77777777" w:rsidR="005C7B91" w:rsidRDefault="005C7B91">
            <w:pPr>
              <w:widowControl/>
              <w:pBdr>
                <w:top w:val="nil"/>
                <w:left w:val="nil"/>
                <w:bottom w:val="nil"/>
                <w:right w:val="nil"/>
                <w:between w:val="nil"/>
              </w:pBdr>
              <w:jc w:val="center"/>
              <w:rPr>
                <w:color w:val="000000"/>
                <w:sz w:val="18"/>
                <w:szCs w:val="18"/>
              </w:rPr>
            </w:pPr>
          </w:p>
          <w:p w14:paraId="12D8CFF2" w14:textId="77777777" w:rsidR="005C7B91" w:rsidRDefault="00102F50">
            <w:pPr>
              <w:widowControl/>
              <w:pBdr>
                <w:top w:val="nil"/>
                <w:left w:val="nil"/>
                <w:bottom w:val="nil"/>
                <w:right w:val="nil"/>
                <w:between w:val="nil"/>
              </w:pBdr>
              <w:jc w:val="center"/>
              <w:rPr>
                <w:color w:val="000000"/>
                <w:sz w:val="18"/>
                <w:szCs w:val="18"/>
              </w:rPr>
            </w:pPr>
            <w:r>
              <w:rPr>
                <w:color w:val="000000"/>
                <w:sz w:val="18"/>
                <w:szCs w:val="18"/>
              </w:rPr>
              <w:t xml:space="preserve">To multiply one-digit numbers with up to two decimal places by whole numbers </w:t>
            </w:r>
            <w:r>
              <w:rPr>
                <w:i/>
                <w:color w:val="000000"/>
                <w:sz w:val="18"/>
                <w:szCs w:val="18"/>
              </w:rPr>
              <w:t>in practical contexts, such as measures and money</w:t>
            </w:r>
            <w:r>
              <w:rPr>
                <w:color w:val="000000"/>
                <w:sz w:val="18"/>
                <w:szCs w:val="18"/>
              </w:rPr>
              <w:t>.</w:t>
            </w:r>
          </w:p>
          <w:p w14:paraId="22AE25E5" w14:textId="77777777" w:rsidR="005C7B91" w:rsidRDefault="005C7B91">
            <w:pPr>
              <w:pBdr>
                <w:top w:val="nil"/>
                <w:left w:val="nil"/>
                <w:bottom w:val="nil"/>
                <w:right w:val="nil"/>
                <w:between w:val="nil"/>
              </w:pBdr>
              <w:jc w:val="center"/>
              <w:rPr>
                <w:color w:val="000000"/>
                <w:sz w:val="18"/>
                <w:szCs w:val="18"/>
              </w:rPr>
            </w:pPr>
          </w:p>
        </w:tc>
      </w:tr>
      <w:tr w:rsidR="005C7B91" w14:paraId="2A4CF1EB" w14:textId="77777777">
        <w:trPr>
          <w:jc w:val="center"/>
        </w:trPr>
        <w:tc>
          <w:tcPr>
            <w:tcW w:w="740" w:type="dxa"/>
            <w:shd w:val="clear" w:color="auto" w:fill="auto"/>
            <w:tcMar>
              <w:top w:w="0" w:type="dxa"/>
              <w:left w:w="108" w:type="dxa"/>
              <w:bottom w:w="0" w:type="dxa"/>
              <w:right w:w="108" w:type="dxa"/>
            </w:tcMar>
            <w:vAlign w:val="center"/>
          </w:tcPr>
          <w:p w14:paraId="61FAD7F3" w14:textId="25306713" w:rsidR="005C7B91" w:rsidRDefault="00D20544">
            <w:pPr>
              <w:pBdr>
                <w:top w:val="nil"/>
                <w:left w:val="nil"/>
                <w:bottom w:val="nil"/>
                <w:right w:val="nil"/>
                <w:between w:val="nil"/>
              </w:pBdr>
              <w:ind w:left="113" w:right="95"/>
              <w:jc w:val="center"/>
              <w:rPr>
                <w:color w:val="000000"/>
                <w:sz w:val="28"/>
                <w:szCs w:val="28"/>
              </w:rPr>
            </w:pPr>
            <w:r w:rsidRPr="00CA2B4D">
              <w:rPr>
                <w:b/>
                <w:noProof/>
                <w:color w:val="FFFFFF" w:themeColor="background1"/>
                <w:sz w:val="32"/>
                <w:szCs w:val="32"/>
              </w:rPr>
              <mc:AlternateContent>
                <mc:Choice Requires="wps">
                  <w:drawing>
                    <wp:anchor distT="0" distB="0" distL="114300" distR="114300" simplePos="0" relativeHeight="251833344" behindDoc="0" locked="0" layoutInCell="1" allowOverlap="1" wp14:anchorId="78406771" wp14:editId="02A45629">
                      <wp:simplePos x="0" y="0"/>
                      <wp:positionH relativeFrom="column">
                        <wp:posOffset>-424815</wp:posOffset>
                      </wp:positionH>
                      <wp:positionV relativeFrom="paragraph">
                        <wp:posOffset>268605</wp:posOffset>
                      </wp:positionV>
                      <wp:extent cx="1193800" cy="575310"/>
                      <wp:effectExtent l="0" t="0" r="0" b="0"/>
                      <wp:wrapNone/>
                      <wp:docPr id="155" name="Text Box 155"/>
                      <wp:cNvGraphicFramePr/>
                      <a:graphic xmlns:a="http://schemas.openxmlformats.org/drawingml/2006/main">
                        <a:graphicData uri="http://schemas.microsoft.com/office/word/2010/wordprocessingShape">
                          <wps:wsp>
                            <wps:cNvSpPr txBox="1"/>
                            <wps:spPr>
                              <a:xfrm rot="5400000">
                                <a:off x="0" y="0"/>
                                <a:ext cx="1193800" cy="575310"/>
                              </a:xfrm>
                              <a:prstGeom prst="rect">
                                <a:avLst/>
                              </a:prstGeom>
                              <a:noFill/>
                              <a:ln w="6350">
                                <a:noFill/>
                              </a:ln>
                            </wps:spPr>
                            <wps:txbx>
                              <w:txbxContent>
                                <w:p w14:paraId="049B34CF" w14:textId="77777777" w:rsidR="00D20544" w:rsidRPr="00306FCC" w:rsidRDefault="00D20544" w:rsidP="00D20544">
                                  <w:pPr>
                                    <w:jc w:val="center"/>
                                    <w:rPr>
                                      <w:bCs/>
                                    </w:rPr>
                                  </w:pPr>
                                  <w:r>
                                    <w:t>Fractions, Decimals and Percentages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8406771" id="Text Box 155" o:spid="_x0000_s1076" type="#_x0000_t202" style="position:absolute;left:0;text-align:left;margin-left:-33.45pt;margin-top:21.15pt;width:94pt;height:45.3pt;rotation:90;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" filled="f" stroked="f" strokeweight=".5pt">
                      <v:textbox>
                        <w:txbxContent>
                          <w:p w14:paraId="049B34CF" w14:textId="77777777" w:rsidR="00D20544" w:rsidRPr="00306FCC" w:rsidRDefault="00D20544" w:rsidP="00D20544">
                            <w:pPr>
                              <w:jc w:val="center"/>
                              <w:rPr>
                                <w:bCs/>
                              </w:rPr>
                            </w:pPr>
                            <w:r>
                              <w:t>Fractions, Decimals and Percentages</w:t>
                            </w:r>
                          </w:p>
                        </w:txbxContent>
                      </v:textbox>
                    </v:shape>
                  </w:pict>
                </mc:Fallback>
              </mc:AlternateContent>
            </w:r>
            <w:proofErr w:type="spellStart"/>
            <w:r w:rsidR="00102F50" w:rsidRPr="00472103">
              <w:rPr>
                <w:color w:val="FFFFFF" w:themeColor="background1"/>
                <w:sz w:val="28"/>
                <w:szCs w:val="28"/>
              </w:rPr>
              <w:t>als</w:t>
            </w:r>
            <w:proofErr w:type="spellEnd"/>
            <w:r w:rsidR="00102F50" w:rsidRPr="00472103">
              <w:rPr>
                <w:color w:val="FFFFFF" w:themeColor="background1"/>
                <w:sz w:val="28"/>
                <w:szCs w:val="28"/>
              </w:rPr>
              <w:t xml:space="preserve"> </w:t>
            </w:r>
            <w:proofErr w:type="spellStart"/>
            <w:r w:rsidR="00102F50" w:rsidRPr="00472103">
              <w:rPr>
                <w:color w:val="FFFFFF" w:themeColor="background1"/>
                <w:sz w:val="28"/>
                <w:szCs w:val="28"/>
              </w:rPr>
              <w:t>andges</w:t>
            </w:r>
            <w:proofErr w:type="spellEnd"/>
          </w:p>
        </w:tc>
        <w:tc>
          <w:tcPr>
            <w:tcW w:w="2694" w:type="dxa"/>
            <w:shd w:val="clear" w:color="auto" w:fill="auto"/>
            <w:tcMar>
              <w:top w:w="0" w:type="dxa"/>
              <w:left w:w="108" w:type="dxa"/>
              <w:bottom w:w="0" w:type="dxa"/>
              <w:right w:w="108" w:type="dxa"/>
            </w:tcMar>
            <w:vAlign w:val="center"/>
          </w:tcPr>
          <w:p w14:paraId="6F3B6362" w14:textId="46440B7E"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5460AC33" w14:textId="50FBAC49"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1BBAF546" w14:textId="77777777" w:rsidR="005C7B91" w:rsidRDefault="00102F50">
            <w:pPr>
              <w:pBdr>
                <w:top w:val="nil"/>
                <w:left w:val="nil"/>
                <w:bottom w:val="nil"/>
                <w:right w:val="nil"/>
                <w:between w:val="nil"/>
              </w:pBdr>
              <w:jc w:val="center"/>
              <w:rPr>
                <w:b/>
                <w:sz w:val="28"/>
                <w:szCs w:val="28"/>
              </w:rPr>
            </w:pPr>
            <w:r>
              <w:rPr>
                <w:b/>
                <w:sz w:val="28"/>
                <w:szCs w:val="28"/>
              </w:rPr>
              <w:t>KS1</w:t>
            </w:r>
          </w:p>
          <w:p w14:paraId="6E60429D"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7DE8661C"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57A241B9"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06C0324C" w14:textId="77777777" w:rsidR="005C7B91" w:rsidRDefault="00102F50">
            <w:pPr>
              <w:pBdr>
                <w:top w:val="nil"/>
                <w:left w:val="nil"/>
                <w:bottom w:val="nil"/>
                <w:right w:val="nil"/>
                <w:between w:val="nil"/>
              </w:pBdr>
              <w:jc w:val="center"/>
              <w:rPr>
                <w:b/>
                <w:sz w:val="28"/>
                <w:szCs w:val="28"/>
              </w:rPr>
            </w:pPr>
            <w:r>
              <w:rPr>
                <w:b/>
                <w:sz w:val="28"/>
                <w:szCs w:val="28"/>
              </w:rPr>
              <w:t>KS2</w:t>
            </w:r>
          </w:p>
          <w:p w14:paraId="16564A28"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07678B05"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1C5FCDC8" w14:textId="77777777">
        <w:trPr>
          <w:jc w:val="center"/>
        </w:trPr>
        <w:tc>
          <w:tcPr>
            <w:tcW w:w="740" w:type="dxa"/>
            <w:shd w:val="clear" w:color="auto" w:fill="auto"/>
            <w:tcMar>
              <w:top w:w="0" w:type="dxa"/>
              <w:left w:w="108" w:type="dxa"/>
              <w:bottom w:w="0" w:type="dxa"/>
              <w:right w:w="108" w:type="dxa"/>
            </w:tcMar>
            <w:vAlign w:val="center"/>
          </w:tcPr>
          <w:p w14:paraId="64E99990"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70B5174E"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6E4BFE0C"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745E1628"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5884E9DA"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7E0C2AA1"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33CC6BE8"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44548237"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79145723"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08A872E4" w14:textId="77777777">
        <w:trPr>
          <w:jc w:val="center"/>
        </w:trPr>
        <w:tc>
          <w:tcPr>
            <w:tcW w:w="740" w:type="dxa"/>
            <w:shd w:val="clear" w:color="auto" w:fill="B4DDC0"/>
            <w:tcMar>
              <w:top w:w="0" w:type="dxa"/>
              <w:left w:w="108" w:type="dxa"/>
              <w:bottom w:w="0" w:type="dxa"/>
              <w:right w:w="108" w:type="dxa"/>
            </w:tcMar>
            <w:vAlign w:val="center"/>
          </w:tcPr>
          <w:p w14:paraId="22663312" w14:textId="6FF59AB5" w:rsidR="005C7B91" w:rsidRDefault="00472103" w:rsidP="00472103">
            <w:pPr>
              <w:pBdr>
                <w:top w:val="nil"/>
                <w:left w:val="nil"/>
                <w:bottom w:val="nil"/>
                <w:right w:val="nil"/>
                <w:between w:val="nil"/>
              </w:pBdr>
              <w:spacing w:line="253" w:lineRule="auto"/>
            </w:pPr>
            <w:r w:rsidRPr="00CA2B4D">
              <w:rPr>
                <w:b/>
                <w:noProof/>
                <w:color w:val="FFFFFF" w:themeColor="background1"/>
                <w:sz w:val="32"/>
                <w:szCs w:val="32"/>
              </w:rPr>
              <mc:AlternateContent>
                <mc:Choice Requires="wps">
                  <w:drawing>
                    <wp:anchor distT="0" distB="0" distL="114300" distR="114300" simplePos="0" relativeHeight="251765760" behindDoc="0" locked="0" layoutInCell="1" allowOverlap="1" wp14:anchorId="58214AF6" wp14:editId="17909FB9">
                      <wp:simplePos x="0" y="0"/>
                      <wp:positionH relativeFrom="column">
                        <wp:posOffset>-974090</wp:posOffset>
                      </wp:positionH>
                      <wp:positionV relativeFrom="paragraph">
                        <wp:posOffset>828040</wp:posOffset>
                      </wp:positionV>
                      <wp:extent cx="2108200" cy="492125"/>
                      <wp:effectExtent l="0" t="0" r="0" b="0"/>
                      <wp:wrapNone/>
                      <wp:docPr id="113" name="Text Box 113"/>
                      <wp:cNvGraphicFramePr/>
                      <a:graphic xmlns:a="http://schemas.openxmlformats.org/drawingml/2006/main">
                        <a:graphicData uri="http://schemas.microsoft.com/office/word/2010/wordprocessingShape">
                          <wps:wsp>
                            <wps:cNvSpPr txBox="1"/>
                            <wps:spPr>
                              <a:xfrm rot="5400000">
                                <a:off x="0" y="0"/>
                                <a:ext cx="2108200" cy="492125"/>
                              </a:xfrm>
                              <a:prstGeom prst="rect">
                                <a:avLst/>
                              </a:prstGeom>
                              <a:noFill/>
                              <a:ln w="6350">
                                <a:noFill/>
                              </a:ln>
                            </wps:spPr>
                            <wps:txbx>
                              <w:txbxContent>
                                <w:p w14:paraId="7FFC8197" w14:textId="6E0418D4" w:rsidR="00472103" w:rsidRPr="00306FCC" w:rsidRDefault="00472103" w:rsidP="00472103">
                                  <w:pPr>
                                    <w:jc w:val="center"/>
                                    <w:rPr>
                                      <w:bCs/>
                                    </w:rPr>
                                  </w:pPr>
                                  <w:r>
                                    <w:t xml:space="preserve">Multiplying and </w:t>
                                  </w:r>
                                  <w:r w:rsidR="00646CCD">
                                    <w:t>Dividing Decimals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8214AF6" id="Text Box 113" o:spid="_x0000_s1077" type="#_x0000_t202" style="position:absolute;margin-left:-76.7pt;margin-top:65.2pt;width:166pt;height:38.75pt;rotation:9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" filled="f" stroked="f" strokeweight=".5pt">
                      <v:textbox>
                        <w:txbxContent>
                          <w:p w14:paraId="7FFC8197" w14:textId="6E0418D4" w:rsidR="00472103" w:rsidRPr="00306FCC" w:rsidRDefault="00472103" w:rsidP="00472103">
                            <w:pPr>
                              <w:jc w:val="center"/>
                              <w:rPr>
                                <w:bCs/>
                              </w:rPr>
                            </w:pPr>
                            <w:r>
                              <w:t xml:space="preserve">Multiplying and </w:t>
                            </w:r>
                            <w:r w:rsidR="00646CCD">
                              <w:t>Dividing Decimals</w:t>
                            </w:r>
                          </w:p>
                        </w:txbxContent>
                      </v:textbox>
                    </v:shape>
                  </w:pict>
                </mc:Fallback>
              </mc:AlternateContent>
            </w:r>
            <w:r w:rsidR="00102F50">
              <w:t xml:space="preserve"> </w:t>
            </w:r>
          </w:p>
        </w:tc>
        <w:tc>
          <w:tcPr>
            <w:tcW w:w="2694" w:type="dxa"/>
            <w:shd w:val="clear" w:color="auto" w:fill="auto"/>
            <w:tcMar>
              <w:top w:w="0" w:type="dxa"/>
              <w:left w:w="108" w:type="dxa"/>
              <w:bottom w:w="0" w:type="dxa"/>
              <w:right w:w="108" w:type="dxa"/>
            </w:tcMar>
          </w:tcPr>
          <w:p w14:paraId="45C202F8" w14:textId="75AFAFBB"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3EF8BE3C" w14:textId="77777777" w:rsidR="005C7B91" w:rsidRDefault="005C7B91">
            <w:pPr>
              <w:pBdr>
                <w:top w:val="nil"/>
                <w:left w:val="nil"/>
                <w:bottom w:val="nil"/>
                <w:right w:val="nil"/>
                <w:between w:val="nil"/>
              </w:pBdr>
              <w:jc w:val="center"/>
            </w:pPr>
          </w:p>
        </w:tc>
        <w:tc>
          <w:tcPr>
            <w:tcW w:w="2125" w:type="dxa"/>
            <w:shd w:val="clear" w:color="auto" w:fill="auto"/>
            <w:tcMar>
              <w:top w:w="0" w:type="dxa"/>
              <w:left w:w="108" w:type="dxa"/>
              <w:bottom w:w="0" w:type="dxa"/>
              <w:right w:w="108" w:type="dxa"/>
            </w:tcMar>
          </w:tcPr>
          <w:p w14:paraId="67A6CAFA" w14:textId="77777777" w:rsidR="005C7B91" w:rsidRDefault="005C7B91">
            <w:pPr>
              <w:pBdr>
                <w:top w:val="nil"/>
                <w:left w:val="nil"/>
                <w:bottom w:val="nil"/>
                <w:right w:val="nil"/>
                <w:between w:val="nil"/>
              </w:pBdr>
              <w:jc w:val="center"/>
            </w:pPr>
          </w:p>
        </w:tc>
        <w:tc>
          <w:tcPr>
            <w:tcW w:w="1985" w:type="dxa"/>
            <w:shd w:val="clear" w:color="auto" w:fill="B4DDC0"/>
            <w:tcMar>
              <w:top w:w="0" w:type="dxa"/>
              <w:left w:w="108" w:type="dxa"/>
              <w:bottom w:w="0" w:type="dxa"/>
              <w:right w:w="108" w:type="dxa"/>
            </w:tcMar>
          </w:tcPr>
          <w:p w14:paraId="4EB7FCDF" w14:textId="77777777" w:rsidR="005C7B91" w:rsidRDefault="005C7B91">
            <w:pPr>
              <w:pBdr>
                <w:top w:val="nil"/>
                <w:left w:val="nil"/>
                <w:bottom w:val="nil"/>
                <w:right w:val="nil"/>
                <w:between w:val="nil"/>
              </w:pBdr>
              <w:jc w:val="center"/>
            </w:pPr>
          </w:p>
          <w:p w14:paraId="03F36613" w14:textId="77777777" w:rsidR="00472103" w:rsidRDefault="00472103">
            <w:pPr>
              <w:pBdr>
                <w:top w:val="nil"/>
                <w:left w:val="nil"/>
                <w:bottom w:val="nil"/>
                <w:right w:val="nil"/>
                <w:between w:val="nil"/>
              </w:pBdr>
              <w:jc w:val="center"/>
            </w:pPr>
          </w:p>
          <w:p w14:paraId="23939CB1" w14:textId="77777777" w:rsidR="00472103" w:rsidRDefault="00472103">
            <w:pPr>
              <w:pBdr>
                <w:top w:val="nil"/>
                <w:left w:val="nil"/>
                <w:bottom w:val="nil"/>
                <w:right w:val="nil"/>
                <w:between w:val="nil"/>
              </w:pBdr>
              <w:jc w:val="center"/>
            </w:pPr>
          </w:p>
          <w:p w14:paraId="187BCEC3" w14:textId="77777777" w:rsidR="00472103" w:rsidRDefault="00472103">
            <w:pPr>
              <w:pBdr>
                <w:top w:val="nil"/>
                <w:left w:val="nil"/>
                <w:bottom w:val="nil"/>
                <w:right w:val="nil"/>
                <w:between w:val="nil"/>
              </w:pBdr>
              <w:jc w:val="center"/>
            </w:pPr>
          </w:p>
          <w:p w14:paraId="03B4F9F7" w14:textId="77777777" w:rsidR="00472103" w:rsidRDefault="00472103">
            <w:pPr>
              <w:pBdr>
                <w:top w:val="nil"/>
                <w:left w:val="nil"/>
                <w:bottom w:val="nil"/>
                <w:right w:val="nil"/>
                <w:between w:val="nil"/>
              </w:pBdr>
              <w:jc w:val="center"/>
            </w:pPr>
          </w:p>
          <w:p w14:paraId="294BFE27" w14:textId="77777777" w:rsidR="00472103" w:rsidRDefault="00472103">
            <w:pPr>
              <w:pBdr>
                <w:top w:val="nil"/>
                <w:left w:val="nil"/>
                <w:bottom w:val="nil"/>
                <w:right w:val="nil"/>
                <w:between w:val="nil"/>
              </w:pBdr>
              <w:jc w:val="center"/>
            </w:pPr>
          </w:p>
          <w:p w14:paraId="04C5C818" w14:textId="50E62CA8" w:rsidR="00472103" w:rsidRDefault="00472103">
            <w:pPr>
              <w:pBdr>
                <w:top w:val="nil"/>
                <w:left w:val="nil"/>
                <w:bottom w:val="nil"/>
                <w:right w:val="nil"/>
                <w:between w:val="nil"/>
              </w:pBdr>
              <w:jc w:val="center"/>
            </w:pPr>
          </w:p>
        </w:tc>
        <w:tc>
          <w:tcPr>
            <w:tcW w:w="1983" w:type="dxa"/>
            <w:shd w:val="clear" w:color="auto" w:fill="B4DDC0"/>
            <w:tcMar>
              <w:top w:w="0" w:type="dxa"/>
              <w:left w:w="108" w:type="dxa"/>
              <w:bottom w:w="0" w:type="dxa"/>
              <w:right w:w="108" w:type="dxa"/>
            </w:tcMar>
          </w:tcPr>
          <w:p w14:paraId="3299EA15" w14:textId="77777777" w:rsidR="005C7B91" w:rsidRDefault="005C7B91">
            <w:pPr>
              <w:pBdr>
                <w:top w:val="nil"/>
                <w:left w:val="nil"/>
                <w:bottom w:val="nil"/>
                <w:right w:val="nil"/>
                <w:between w:val="nil"/>
              </w:pBdr>
              <w:jc w:val="center"/>
            </w:pPr>
          </w:p>
        </w:tc>
        <w:tc>
          <w:tcPr>
            <w:tcW w:w="2035" w:type="dxa"/>
            <w:shd w:val="clear" w:color="auto" w:fill="B4DDC0"/>
            <w:tcMar>
              <w:top w:w="0" w:type="dxa"/>
              <w:left w:w="108" w:type="dxa"/>
              <w:bottom w:w="0" w:type="dxa"/>
              <w:right w:w="108" w:type="dxa"/>
            </w:tcMar>
          </w:tcPr>
          <w:p w14:paraId="55B5E54B" w14:textId="77777777" w:rsidR="005C7B91" w:rsidRDefault="005C7B91">
            <w:pPr>
              <w:pBdr>
                <w:top w:val="nil"/>
                <w:left w:val="nil"/>
                <w:bottom w:val="nil"/>
                <w:right w:val="nil"/>
                <w:between w:val="nil"/>
              </w:pBdr>
              <w:jc w:val="center"/>
            </w:pPr>
          </w:p>
        </w:tc>
        <w:tc>
          <w:tcPr>
            <w:tcW w:w="1955" w:type="dxa"/>
            <w:shd w:val="clear" w:color="auto" w:fill="B4DDC0"/>
            <w:tcMar>
              <w:top w:w="0" w:type="dxa"/>
              <w:left w:w="108" w:type="dxa"/>
              <w:bottom w:w="0" w:type="dxa"/>
              <w:right w:w="108" w:type="dxa"/>
            </w:tcMar>
          </w:tcPr>
          <w:p w14:paraId="3E2A5AE4" w14:textId="77777777" w:rsidR="005C7B91" w:rsidRDefault="00102F50">
            <w:pPr>
              <w:widowControl/>
              <w:pBdr>
                <w:top w:val="nil"/>
                <w:left w:val="nil"/>
                <w:bottom w:val="nil"/>
                <w:right w:val="nil"/>
                <w:between w:val="nil"/>
              </w:pBdr>
              <w:spacing w:line="256" w:lineRule="auto"/>
              <w:rPr>
                <w:i/>
                <w:color w:val="000000"/>
                <w:sz w:val="16"/>
                <w:szCs w:val="16"/>
              </w:rPr>
            </w:pPr>
            <w:r>
              <w:rPr>
                <w:i/>
                <w:color w:val="000000"/>
                <w:sz w:val="16"/>
                <w:szCs w:val="16"/>
              </w:rPr>
              <w:t>To multiply and divide numbers with up to two decimal places by one-digit and two-digit whole numbers in practical contexts involving measures and money.</w:t>
            </w:r>
          </w:p>
          <w:p w14:paraId="79EDC533" w14:textId="77777777" w:rsidR="005C7B91" w:rsidRDefault="005C7B91">
            <w:pPr>
              <w:widowControl/>
              <w:pBdr>
                <w:top w:val="nil"/>
                <w:left w:val="nil"/>
                <w:bottom w:val="nil"/>
                <w:right w:val="nil"/>
                <w:between w:val="nil"/>
              </w:pBdr>
              <w:spacing w:line="256" w:lineRule="auto"/>
              <w:rPr>
                <w:i/>
                <w:color w:val="000000"/>
                <w:sz w:val="16"/>
                <w:szCs w:val="16"/>
              </w:rPr>
            </w:pPr>
          </w:p>
          <w:p w14:paraId="31B336B4" w14:textId="2E397294" w:rsidR="005C7B91" w:rsidRDefault="00102F50">
            <w:pPr>
              <w:widowControl/>
              <w:pBdr>
                <w:top w:val="nil"/>
                <w:left w:val="nil"/>
                <w:bottom w:val="nil"/>
                <w:right w:val="nil"/>
                <w:between w:val="nil"/>
              </w:pBdr>
              <w:spacing w:line="256" w:lineRule="auto"/>
              <w:rPr>
                <w:color w:val="000000"/>
                <w:sz w:val="16"/>
                <w:szCs w:val="16"/>
              </w:rPr>
            </w:pPr>
            <w:r>
              <w:rPr>
                <w:color w:val="000000"/>
                <w:sz w:val="16"/>
                <w:szCs w:val="16"/>
              </w:rPr>
              <w:t>To use written division methods in cases where the answer has up to two decimal places.</w:t>
            </w:r>
          </w:p>
          <w:p w14:paraId="434676ED" w14:textId="2553ABBE" w:rsidR="005C7B91" w:rsidRDefault="005C7B91">
            <w:pPr>
              <w:widowControl/>
              <w:pBdr>
                <w:top w:val="nil"/>
                <w:left w:val="nil"/>
                <w:bottom w:val="nil"/>
                <w:right w:val="nil"/>
                <w:between w:val="nil"/>
              </w:pBdr>
              <w:spacing w:line="256" w:lineRule="auto"/>
              <w:rPr>
                <w:color w:val="000000"/>
                <w:sz w:val="16"/>
                <w:szCs w:val="16"/>
              </w:rPr>
            </w:pPr>
          </w:p>
          <w:p w14:paraId="014D2C48" w14:textId="77777777" w:rsidR="005C7B91" w:rsidRDefault="00102F50">
            <w:pPr>
              <w:pBdr>
                <w:top w:val="nil"/>
                <w:left w:val="nil"/>
                <w:bottom w:val="nil"/>
                <w:right w:val="nil"/>
                <w:between w:val="nil"/>
              </w:pBdr>
              <w:jc w:val="center"/>
              <w:rPr>
                <w:i/>
                <w:sz w:val="16"/>
                <w:szCs w:val="16"/>
              </w:rPr>
            </w:pPr>
            <w:r>
              <w:rPr>
                <w:i/>
                <w:sz w:val="16"/>
                <w:szCs w:val="16"/>
              </w:rPr>
              <w:t>To</w:t>
            </w:r>
            <w:r>
              <w:rPr>
                <w:sz w:val="16"/>
                <w:szCs w:val="16"/>
              </w:rPr>
              <w:t xml:space="preserve"> </w:t>
            </w:r>
            <w:r>
              <w:rPr>
                <w:i/>
                <w:sz w:val="16"/>
                <w:szCs w:val="16"/>
              </w:rPr>
              <w:t>recognise division calculations as the inverse of multiplication.</w:t>
            </w:r>
          </w:p>
        </w:tc>
      </w:tr>
      <w:tr w:rsidR="005C7B91" w14:paraId="3F291147" w14:textId="77777777">
        <w:trPr>
          <w:jc w:val="center"/>
        </w:trPr>
        <w:tc>
          <w:tcPr>
            <w:tcW w:w="740" w:type="dxa"/>
            <w:shd w:val="clear" w:color="auto" w:fill="B4DDC0"/>
            <w:tcMar>
              <w:top w:w="0" w:type="dxa"/>
              <w:left w:w="108" w:type="dxa"/>
              <w:bottom w:w="0" w:type="dxa"/>
              <w:right w:w="108" w:type="dxa"/>
            </w:tcMar>
            <w:vAlign w:val="center"/>
          </w:tcPr>
          <w:p w14:paraId="414C592A" w14:textId="3A4813BC" w:rsidR="005C7B91" w:rsidRDefault="00472103">
            <w:pPr>
              <w:pBdr>
                <w:top w:val="nil"/>
                <w:left w:val="nil"/>
                <w:bottom w:val="nil"/>
                <w:right w:val="nil"/>
                <w:between w:val="nil"/>
              </w:pBdr>
              <w:spacing w:line="253" w:lineRule="auto"/>
              <w:jc w:val="center"/>
            </w:pPr>
            <w:r w:rsidRPr="00CA2B4D">
              <w:rPr>
                <w:b/>
                <w:noProof/>
                <w:color w:val="FFFFFF" w:themeColor="background1"/>
                <w:sz w:val="32"/>
                <w:szCs w:val="32"/>
              </w:rPr>
              <mc:AlternateContent>
                <mc:Choice Requires="wps">
                  <w:drawing>
                    <wp:anchor distT="0" distB="0" distL="114300" distR="114300" simplePos="0" relativeHeight="251769856" behindDoc="0" locked="0" layoutInCell="1" allowOverlap="1" wp14:anchorId="2933C284" wp14:editId="36BD265E">
                      <wp:simplePos x="0" y="0"/>
                      <wp:positionH relativeFrom="column">
                        <wp:posOffset>-1360170</wp:posOffset>
                      </wp:positionH>
                      <wp:positionV relativeFrom="paragraph">
                        <wp:posOffset>1036955</wp:posOffset>
                      </wp:positionV>
                      <wp:extent cx="2828290" cy="492125"/>
                      <wp:effectExtent l="0" t="0" r="0" b="0"/>
                      <wp:wrapNone/>
                      <wp:docPr id="115" name="Text Box 115"/>
                      <wp:cNvGraphicFramePr/>
                      <a:graphic xmlns:a="http://schemas.openxmlformats.org/drawingml/2006/main">
                        <a:graphicData uri="http://schemas.microsoft.com/office/word/2010/wordprocessingShape">
                          <wps:wsp>
                            <wps:cNvSpPr txBox="1"/>
                            <wps:spPr>
                              <a:xfrm rot="5400000">
                                <a:off x="0" y="0"/>
                                <a:ext cx="2828290" cy="492125"/>
                              </a:xfrm>
                              <a:prstGeom prst="rect">
                                <a:avLst/>
                              </a:prstGeom>
                              <a:noFill/>
                              <a:ln w="6350">
                                <a:noFill/>
                              </a:ln>
                            </wps:spPr>
                            <wps:txbx>
                              <w:txbxContent>
                                <w:p w14:paraId="2AE6E763" w14:textId="3CF345B6" w:rsidR="00472103" w:rsidRPr="00306FCC" w:rsidRDefault="00472103" w:rsidP="00472103">
                                  <w:pPr>
                                    <w:jc w:val="center"/>
                                    <w:rPr>
                                      <w:bCs/>
                                    </w:rPr>
                                  </w:pPr>
                                  <w:r>
                                    <w:t>Solve Problems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933C284" id="Text Box 115" o:spid="_x0000_s1078" type="#_x0000_t202" style="position:absolute;left:0;text-align:left;margin-left:-107.1pt;margin-top:81.65pt;width:222.7pt;height:38.75pt;rotation:90;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" filled="f" stroked="f" strokeweight=".5pt">
                      <v:textbox>
                        <w:txbxContent>
                          <w:p w14:paraId="2AE6E763" w14:textId="3CF345B6" w:rsidR="00472103" w:rsidRPr="00306FCC" w:rsidRDefault="00472103" w:rsidP="00472103">
                            <w:pPr>
                              <w:jc w:val="center"/>
                              <w:rPr>
                                <w:bCs/>
                              </w:rPr>
                            </w:pPr>
                            <w:r>
                              <w:t>Solve Problems</w:t>
                            </w:r>
                          </w:p>
                        </w:txbxContent>
                      </v:textbox>
                    </v:shape>
                  </w:pict>
                </mc:Fallback>
              </mc:AlternateContent>
            </w:r>
          </w:p>
        </w:tc>
        <w:tc>
          <w:tcPr>
            <w:tcW w:w="2694" w:type="dxa"/>
            <w:shd w:val="clear" w:color="auto" w:fill="auto"/>
            <w:tcMar>
              <w:top w:w="0" w:type="dxa"/>
              <w:left w:w="108" w:type="dxa"/>
              <w:bottom w:w="0" w:type="dxa"/>
              <w:right w:w="108" w:type="dxa"/>
            </w:tcMar>
          </w:tcPr>
          <w:p w14:paraId="2905786A" w14:textId="35AD57B7" w:rsidR="005C7B91" w:rsidRDefault="005C7B91">
            <w:pPr>
              <w:pBdr>
                <w:top w:val="nil"/>
                <w:left w:val="nil"/>
                <w:bottom w:val="nil"/>
                <w:right w:val="nil"/>
                <w:between w:val="nil"/>
              </w:pBdr>
              <w:jc w:val="center"/>
            </w:pPr>
          </w:p>
        </w:tc>
        <w:tc>
          <w:tcPr>
            <w:tcW w:w="2126" w:type="dxa"/>
            <w:shd w:val="clear" w:color="auto" w:fill="auto"/>
            <w:tcMar>
              <w:top w:w="0" w:type="dxa"/>
              <w:left w:w="108" w:type="dxa"/>
              <w:bottom w:w="0" w:type="dxa"/>
              <w:right w:w="108" w:type="dxa"/>
            </w:tcMar>
          </w:tcPr>
          <w:p w14:paraId="51E935B3" w14:textId="77777777" w:rsidR="005C7B91" w:rsidRDefault="005C7B91">
            <w:pPr>
              <w:pBdr>
                <w:top w:val="nil"/>
                <w:left w:val="nil"/>
                <w:bottom w:val="nil"/>
                <w:right w:val="nil"/>
                <w:between w:val="nil"/>
              </w:pBdr>
              <w:jc w:val="center"/>
            </w:pPr>
          </w:p>
        </w:tc>
        <w:tc>
          <w:tcPr>
            <w:tcW w:w="2125" w:type="dxa"/>
            <w:shd w:val="clear" w:color="auto" w:fill="auto"/>
            <w:tcMar>
              <w:top w:w="0" w:type="dxa"/>
              <w:left w:w="108" w:type="dxa"/>
              <w:bottom w:w="0" w:type="dxa"/>
              <w:right w:w="108" w:type="dxa"/>
            </w:tcMar>
          </w:tcPr>
          <w:p w14:paraId="7ABE00E5" w14:textId="77777777" w:rsidR="005C7B91" w:rsidRDefault="005C7B91">
            <w:pPr>
              <w:pBdr>
                <w:top w:val="nil"/>
                <w:left w:val="nil"/>
                <w:bottom w:val="nil"/>
                <w:right w:val="nil"/>
                <w:between w:val="nil"/>
              </w:pBdr>
              <w:jc w:val="center"/>
            </w:pPr>
          </w:p>
        </w:tc>
        <w:tc>
          <w:tcPr>
            <w:tcW w:w="1985" w:type="dxa"/>
            <w:shd w:val="clear" w:color="auto" w:fill="B4DDC0"/>
            <w:tcMar>
              <w:top w:w="0" w:type="dxa"/>
              <w:left w:w="108" w:type="dxa"/>
              <w:bottom w:w="0" w:type="dxa"/>
              <w:right w:w="108" w:type="dxa"/>
            </w:tcMar>
          </w:tcPr>
          <w:p w14:paraId="66354E78" w14:textId="34A23F7E" w:rsidR="005C7B91" w:rsidRDefault="00102F50">
            <w:pPr>
              <w:pBdr>
                <w:top w:val="nil"/>
                <w:left w:val="nil"/>
                <w:bottom w:val="nil"/>
                <w:right w:val="nil"/>
                <w:between w:val="nil"/>
              </w:pBdr>
              <w:jc w:val="center"/>
              <w:rPr>
                <w:sz w:val="16"/>
                <w:szCs w:val="16"/>
              </w:rPr>
            </w:pPr>
            <w:r>
              <w:rPr>
                <w:sz w:val="16"/>
                <w:szCs w:val="16"/>
              </w:rPr>
              <w:t>To solve problems that involve all of the above.</w:t>
            </w:r>
          </w:p>
        </w:tc>
        <w:tc>
          <w:tcPr>
            <w:tcW w:w="1983" w:type="dxa"/>
            <w:shd w:val="clear" w:color="auto" w:fill="B4DDC0"/>
            <w:tcMar>
              <w:top w:w="0" w:type="dxa"/>
              <w:left w:w="108" w:type="dxa"/>
              <w:bottom w:w="0" w:type="dxa"/>
              <w:right w:w="108" w:type="dxa"/>
            </w:tcMar>
          </w:tcPr>
          <w:p w14:paraId="26104669" w14:textId="3C3E3FFE" w:rsidR="005C7B91" w:rsidRDefault="00102F50">
            <w:pPr>
              <w:widowControl/>
              <w:pBdr>
                <w:top w:val="nil"/>
                <w:left w:val="nil"/>
                <w:bottom w:val="nil"/>
                <w:right w:val="nil"/>
                <w:between w:val="nil"/>
              </w:pBdr>
              <w:spacing w:line="256" w:lineRule="auto"/>
              <w:rPr>
                <w:color w:val="000000"/>
                <w:sz w:val="16"/>
                <w:szCs w:val="16"/>
              </w:rPr>
            </w:pPr>
            <w:r>
              <w:rPr>
                <w:color w:val="000000"/>
                <w:sz w:val="16"/>
                <w:szCs w:val="16"/>
              </w:rPr>
              <w:t>To solve problems involving increasingly harder fractions to calculate quantities, and fractions to divide quantities, including non-unit fractions where the answer is a whole number.</w:t>
            </w:r>
          </w:p>
          <w:p w14:paraId="5969E470" w14:textId="77777777" w:rsidR="005C7B91" w:rsidRDefault="00102F50">
            <w:pPr>
              <w:pBdr>
                <w:top w:val="nil"/>
                <w:left w:val="nil"/>
                <w:bottom w:val="nil"/>
                <w:right w:val="nil"/>
                <w:between w:val="nil"/>
              </w:pBdr>
              <w:jc w:val="center"/>
              <w:rPr>
                <w:sz w:val="16"/>
                <w:szCs w:val="16"/>
              </w:rPr>
            </w:pPr>
            <w:r>
              <w:rPr>
                <w:sz w:val="16"/>
                <w:szCs w:val="16"/>
              </w:rPr>
              <w:t>To solve simple measure and money problems involving fractions and decimals to two decimal places.</w:t>
            </w:r>
          </w:p>
        </w:tc>
        <w:tc>
          <w:tcPr>
            <w:tcW w:w="2035" w:type="dxa"/>
            <w:shd w:val="clear" w:color="auto" w:fill="B4DDC0"/>
            <w:tcMar>
              <w:top w:w="0" w:type="dxa"/>
              <w:left w:w="108" w:type="dxa"/>
              <w:bottom w:w="0" w:type="dxa"/>
              <w:right w:w="108" w:type="dxa"/>
            </w:tcMar>
          </w:tcPr>
          <w:p w14:paraId="4E6D82AA" w14:textId="77777777" w:rsidR="005C7B91" w:rsidRDefault="00102F50">
            <w:pPr>
              <w:widowControl/>
              <w:pBdr>
                <w:top w:val="nil"/>
                <w:left w:val="nil"/>
                <w:bottom w:val="nil"/>
                <w:right w:val="nil"/>
                <w:between w:val="nil"/>
              </w:pBdr>
              <w:spacing w:line="256" w:lineRule="auto"/>
              <w:rPr>
                <w:color w:val="000000"/>
                <w:sz w:val="16"/>
                <w:szCs w:val="16"/>
              </w:rPr>
            </w:pPr>
            <w:r>
              <w:rPr>
                <w:color w:val="000000"/>
                <w:sz w:val="16"/>
                <w:szCs w:val="16"/>
              </w:rPr>
              <w:t>To solve problems involving numbers up to three decimal places.</w:t>
            </w:r>
          </w:p>
          <w:p w14:paraId="5A3A95C3" w14:textId="77777777" w:rsidR="005C7B91" w:rsidRDefault="00102F50">
            <w:pPr>
              <w:pBdr>
                <w:top w:val="nil"/>
                <w:left w:val="nil"/>
                <w:bottom w:val="nil"/>
                <w:right w:val="nil"/>
                <w:between w:val="nil"/>
              </w:pBdr>
              <w:jc w:val="center"/>
              <w:rPr>
                <w:sz w:val="16"/>
                <w:szCs w:val="16"/>
              </w:rPr>
            </w:pPr>
            <w:r>
              <w:rPr>
                <w:sz w:val="16"/>
                <w:szCs w:val="16"/>
              </w:rPr>
              <w:t xml:space="preserve">To </w:t>
            </w:r>
            <w:r>
              <w:rPr>
                <w:i/>
                <w:sz w:val="16"/>
                <w:szCs w:val="16"/>
              </w:rPr>
              <w:t>make connections between percentages, fractions and decimals and relate this to finding ‘fractions of’ to solve</w:t>
            </w:r>
            <w:r>
              <w:rPr>
                <w:sz w:val="16"/>
                <w:szCs w:val="16"/>
              </w:rPr>
              <w:t xml:space="preserve"> problems which require knowing percentage and de</w:t>
            </w:r>
            <w:r>
              <w:rPr>
                <w:color w:val="000000"/>
                <w:sz w:val="16"/>
                <w:szCs w:val="16"/>
              </w:rPr>
              <w:t xml:space="preserve">cimal equivalents of </w:t>
            </w:r>
            <w:r>
              <w:rPr>
                <w:noProof/>
                <w:color w:val="000000"/>
                <w:sz w:val="16"/>
                <w:szCs w:val="16"/>
              </w:rPr>
              <w:drawing>
                <wp:inline distT="0" distB="0" distL="114300" distR="114300" wp14:anchorId="27E470CA" wp14:editId="01C7C735">
                  <wp:extent cx="33528" cy="168021"/>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3528" cy="168021"/>
                          </a:xfrm>
                          <a:prstGeom prst="rect">
                            <a:avLst/>
                          </a:prstGeom>
                          <a:ln/>
                        </pic:spPr>
                      </pic:pic>
                    </a:graphicData>
                  </a:graphic>
                </wp:inline>
              </w:drawing>
            </w:r>
            <w:r>
              <w:rPr>
                <w:noProof/>
                <w:color w:val="000000"/>
                <w:sz w:val="16"/>
                <w:szCs w:val="16"/>
              </w:rPr>
              <w:drawing>
                <wp:inline distT="0" distB="0" distL="114300" distR="114300" wp14:anchorId="6831FD37" wp14:editId="60CC1354">
                  <wp:extent cx="33528" cy="168021"/>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3528" cy="168021"/>
                          </a:xfrm>
                          <a:prstGeom prst="rect">
                            <a:avLst/>
                          </a:prstGeom>
                          <a:ln/>
                        </pic:spPr>
                      </pic:pic>
                    </a:graphicData>
                  </a:graphic>
                </wp:inline>
              </w:drawing>
            </w:r>
            <w:r>
              <w:rPr>
                <w:color w:val="000000"/>
                <w:sz w:val="16"/>
                <w:szCs w:val="16"/>
              </w:rPr>
              <w:t xml:space="preserve">, </w:t>
            </w:r>
            <w:r>
              <w:rPr>
                <w:noProof/>
                <w:color w:val="000000"/>
                <w:sz w:val="16"/>
                <w:szCs w:val="16"/>
              </w:rPr>
              <w:drawing>
                <wp:inline distT="0" distB="0" distL="114300" distR="114300" wp14:anchorId="100E6106" wp14:editId="12ACDF0D">
                  <wp:extent cx="33528" cy="168021"/>
                  <wp:effectExtent l="0" t="0" r="0" b="0"/>
                  <wp:docPr id="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33528" cy="168021"/>
                          </a:xfrm>
                          <a:prstGeom prst="rect">
                            <a:avLst/>
                          </a:prstGeom>
                          <a:ln/>
                        </pic:spPr>
                      </pic:pic>
                    </a:graphicData>
                  </a:graphic>
                </wp:inline>
              </w:drawing>
            </w:r>
            <w:r>
              <w:rPr>
                <w:noProof/>
                <w:color w:val="000000"/>
                <w:sz w:val="16"/>
                <w:szCs w:val="16"/>
              </w:rPr>
              <w:drawing>
                <wp:inline distT="0" distB="0" distL="114300" distR="114300" wp14:anchorId="0CF5AE39" wp14:editId="48297289">
                  <wp:extent cx="33528" cy="168021"/>
                  <wp:effectExtent l="0" t="0" r="0" b="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33528" cy="168021"/>
                          </a:xfrm>
                          <a:prstGeom prst="rect">
                            <a:avLst/>
                          </a:prstGeom>
                          <a:ln/>
                        </pic:spPr>
                      </pic:pic>
                    </a:graphicData>
                  </a:graphic>
                </wp:inline>
              </w:drawing>
            </w:r>
            <w:r>
              <w:rPr>
                <w:color w:val="000000"/>
                <w:sz w:val="16"/>
                <w:szCs w:val="16"/>
              </w:rPr>
              <w:t xml:space="preserve">, </w:t>
            </w:r>
            <w:r>
              <w:rPr>
                <w:noProof/>
                <w:color w:val="000000"/>
                <w:sz w:val="16"/>
                <w:szCs w:val="16"/>
              </w:rPr>
              <w:drawing>
                <wp:inline distT="0" distB="0" distL="114300" distR="114300" wp14:anchorId="791BC397" wp14:editId="392B5F2F">
                  <wp:extent cx="33528" cy="168021"/>
                  <wp:effectExtent l="0" t="0" r="0" b="0"/>
                  <wp:docPr id="2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33528" cy="168021"/>
                          </a:xfrm>
                          <a:prstGeom prst="rect">
                            <a:avLst/>
                          </a:prstGeom>
                          <a:ln/>
                        </pic:spPr>
                      </pic:pic>
                    </a:graphicData>
                  </a:graphic>
                </wp:inline>
              </w:drawing>
            </w:r>
            <w:r>
              <w:rPr>
                <w:noProof/>
                <w:color w:val="000000"/>
                <w:sz w:val="16"/>
                <w:szCs w:val="16"/>
              </w:rPr>
              <w:drawing>
                <wp:inline distT="0" distB="0" distL="114300" distR="114300" wp14:anchorId="4FEF5422" wp14:editId="2B7B6FD3">
                  <wp:extent cx="33528" cy="168021"/>
                  <wp:effectExtent l="0" t="0" r="0" b="0"/>
                  <wp:docPr id="2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33528" cy="168021"/>
                          </a:xfrm>
                          <a:prstGeom prst="rect">
                            <a:avLst/>
                          </a:prstGeom>
                          <a:ln/>
                        </pic:spPr>
                      </pic:pic>
                    </a:graphicData>
                  </a:graphic>
                </wp:inline>
              </w:drawing>
            </w:r>
            <w:r>
              <w:rPr>
                <w:color w:val="000000"/>
                <w:sz w:val="16"/>
                <w:szCs w:val="16"/>
              </w:rPr>
              <w:t xml:space="preserve">, </w:t>
            </w:r>
            <w:r>
              <w:rPr>
                <w:noProof/>
                <w:color w:val="000000"/>
                <w:sz w:val="16"/>
                <w:szCs w:val="16"/>
              </w:rPr>
              <w:drawing>
                <wp:inline distT="0" distB="0" distL="114300" distR="114300" wp14:anchorId="397DB277" wp14:editId="26345DA4">
                  <wp:extent cx="33528" cy="168021"/>
                  <wp:effectExtent l="0" t="0" r="0" b="0"/>
                  <wp:docPr id="3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33528" cy="168021"/>
                          </a:xfrm>
                          <a:prstGeom prst="rect">
                            <a:avLst/>
                          </a:prstGeom>
                          <a:ln/>
                        </pic:spPr>
                      </pic:pic>
                    </a:graphicData>
                  </a:graphic>
                </wp:inline>
              </w:drawing>
            </w:r>
            <w:r>
              <w:rPr>
                <w:noProof/>
                <w:color w:val="000000"/>
                <w:sz w:val="16"/>
                <w:szCs w:val="16"/>
              </w:rPr>
              <w:drawing>
                <wp:inline distT="0" distB="0" distL="114300" distR="114300" wp14:anchorId="41F93152" wp14:editId="0FE60157">
                  <wp:extent cx="33528" cy="168021"/>
                  <wp:effectExtent l="0" t="0" r="0" b="0"/>
                  <wp:docPr id="3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33528" cy="168021"/>
                          </a:xfrm>
                          <a:prstGeom prst="rect">
                            <a:avLst/>
                          </a:prstGeom>
                          <a:ln/>
                        </pic:spPr>
                      </pic:pic>
                    </a:graphicData>
                  </a:graphic>
                </wp:inline>
              </w:drawing>
            </w:r>
            <w:r>
              <w:rPr>
                <w:color w:val="000000"/>
                <w:sz w:val="16"/>
                <w:szCs w:val="16"/>
              </w:rPr>
              <w:t xml:space="preserve">, </w:t>
            </w:r>
            <w:r>
              <w:rPr>
                <w:noProof/>
                <w:color w:val="000000"/>
                <w:sz w:val="16"/>
                <w:szCs w:val="16"/>
              </w:rPr>
              <w:drawing>
                <wp:inline distT="0" distB="0" distL="114300" distR="114300" wp14:anchorId="05CE2553" wp14:editId="507A95E7">
                  <wp:extent cx="33528" cy="168021"/>
                  <wp:effectExtent l="0" t="0" r="0" b="0"/>
                  <wp:docPr id="3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33528" cy="168021"/>
                          </a:xfrm>
                          <a:prstGeom prst="rect">
                            <a:avLst/>
                          </a:prstGeom>
                          <a:ln/>
                        </pic:spPr>
                      </pic:pic>
                    </a:graphicData>
                  </a:graphic>
                </wp:inline>
              </w:drawing>
            </w:r>
            <w:r>
              <w:rPr>
                <w:noProof/>
                <w:color w:val="000000"/>
                <w:sz w:val="16"/>
                <w:szCs w:val="16"/>
              </w:rPr>
              <w:drawing>
                <wp:inline distT="0" distB="0" distL="114300" distR="114300" wp14:anchorId="09D593F7" wp14:editId="619A246C">
                  <wp:extent cx="33528" cy="168021"/>
                  <wp:effectExtent l="0" t="0" r="0" b="0"/>
                  <wp:docPr id="3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33528" cy="168021"/>
                          </a:xfrm>
                          <a:prstGeom prst="rect">
                            <a:avLst/>
                          </a:prstGeom>
                          <a:ln/>
                        </pic:spPr>
                      </pic:pic>
                    </a:graphicData>
                  </a:graphic>
                </wp:inline>
              </w:drawing>
            </w:r>
            <w:r>
              <w:rPr>
                <w:color w:val="000000"/>
                <w:sz w:val="16"/>
                <w:szCs w:val="16"/>
              </w:rPr>
              <w:t xml:space="preserve"> and those </w:t>
            </w:r>
            <w:r>
              <w:rPr>
                <w:sz w:val="16"/>
                <w:szCs w:val="16"/>
              </w:rPr>
              <w:t>fractions with a denominator of a multiple of 10 or 25.</w:t>
            </w:r>
          </w:p>
          <w:p w14:paraId="14904A29" w14:textId="77777777" w:rsidR="005C7B91" w:rsidRDefault="005C7B91">
            <w:pPr>
              <w:pBdr>
                <w:top w:val="nil"/>
                <w:left w:val="nil"/>
                <w:bottom w:val="nil"/>
                <w:right w:val="nil"/>
                <w:between w:val="nil"/>
              </w:pBdr>
              <w:rPr>
                <w:sz w:val="16"/>
                <w:szCs w:val="16"/>
              </w:rPr>
            </w:pPr>
          </w:p>
          <w:p w14:paraId="7E79C515" w14:textId="77777777" w:rsidR="005C7B91" w:rsidRDefault="005C7B91">
            <w:pPr>
              <w:pBdr>
                <w:top w:val="nil"/>
                <w:left w:val="nil"/>
                <w:bottom w:val="nil"/>
                <w:right w:val="nil"/>
                <w:between w:val="nil"/>
              </w:pBdr>
              <w:rPr>
                <w:sz w:val="16"/>
                <w:szCs w:val="16"/>
              </w:rPr>
            </w:pPr>
          </w:p>
          <w:p w14:paraId="208AADB1" w14:textId="77777777" w:rsidR="005C7B91" w:rsidRDefault="005C7B91">
            <w:pPr>
              <w:pBdr>
                <w:top w:val="nil"/>
                <w:left w:val="nil"/>
                <w:bottom w:val="nil"/>
                <w:right w:val="nil"/>
                <w:between w:val="nil"/>
              </w:pBdr>
              <w:rPr>
                <w:sz w:val="16"/>
                <w:szCs w:val="16"/>
              </w:rPr>
            </w:pPr>
          </w:p>
          <w:p w14:paraId="03362AE8" w14:textId="77777777" w:rsidR="005C7B91" w:rsidRDefault="005C7B91">
            <w:pPr>
              <w:pBdr>
                <w:top w:val="nil"/>
                <w:left w:val="nil"/>
                <w:bottom w:val="nil"/>
                <w:right w:val="nil"/>
                <w:between w:val="nil"/>
              </w:pBdr>
              <w:rPr>
                <w:sz w:val="16"/>
                <w:szCs w:val="16"/>
              </w:rPr>
            </w:pPr>
          </w:p>
          <w:p w14:paraId="5018C452" w14:textId="77777777" w:rsidR="005C7B91" w:rsidRDefault="005C7B91">
            <w:pPr>
              <w:pBdr>
                <w:top w:val="nil"/>
                <w:left w:val="nil"/>
                <w:bottom w:val="nil"/>
                <w:right w:val="nil"/>
                <w:between w:val="nil"/>
              </w:pBdr>
              <w:jc w:val="center"/>
              <w:rPr>
                <w:sz w:val="16"/>
                <w:szCs w:val="16"/>
              </w:rPr>
            </w:pPr>
          </w:p>
        </w:tc>
        <w:tc>
          <w:tcPr>
            <w:tcW w:w="1955" w:type="dxa"/>
            <w:shd w:val="clear" w:color="auto" w:fill="B4DDC0"/>
            <w:tcMar>
              <w:top w:w="0" w:type="dxa"/>
              <w:left w:w="108" w:type="dxa"/>
              <w:bottom w:w="0" w:type="dxa"/>
              <w:right w:w="108" w:type="dxa"/>
            </w:tcMar>
          </w:tcPr>
          <w:p w14:paraId="613066EA" w14:textId="77777777" w:rsidR="005C7B91" w:rsidRDefault="00102F50">
            <w:pPr>
              <w:widowControl/>
              <w:pBdr>
                <w:top w:val="nil"/>
                <w:left w:val="nil"/>
                <w:bottom w:val="nil"/>
                <w:right w:val="nil"/>
                <w:between w:val="nil"/>
              </w:pBdr>
              <w:spacing w:line="256" w:lineRule="auto"/>
              <w:rPr>
                <w:color w:val="000000"/>
                <w:sz w:val="16"/>
                <w:szCs w:val="16"/>
              </w:rPr>
            </w:pPr>
            <w:r>
              <w:rPr>
                <w:color w:val="000000"/>
                <w:sz w:val="16"/>
                <w:szCs w:val="16"/>
              </w:rPr>
              <w:t xml:space="preserve">To solve problems which require answers to be rounded to specified degrees of accuracy </w:t>
            </w:r>
            <w:r>
              <w:rPr>
                <w:i/>
                <w:color w:val="000000"/>
                <w:sz w:val="16"/>
                <w:szCs w:val="16"/>
              </w:rPr>
              <w:t>and checking the reasonableness of their answers</w:t>
            </w:r>
            <w:r>
              <w:rPr>
                <w:color w:val="000000"/>
                <w:sz w:val="16"/>
                <w:szCs w:val="16"/>
              </w:rPr>
              <w:t>.</w:t>
            </w:r>
          </w:p>
          <w:p w14:paraId="18E909C9" w14:textId="77777777" w:rsidR="005C7B91" w:rsidRDefault="005C7B91">
            <w:pPr>
              <w:pBdr>
                <w:top w:val="nil"/>
                <w:left w:val="nil"/>
                <w:bottom w:val="nil"/>
                <w:right w:val="nil"/>
                <w:between w:val="nil"/>
              </w:pBdr>
              <w:jc w:val="center"/>
              <w:rPr>
                <w:color w:val="000000"/>
                <w:sz w:val="16"/>
                <w:szCs w:val="16"/>
              </w:rPr>
            </w:pPr>
          </w:p>
        </w:tc>
      </w:tr>
      <w:tr w:rsidR="005C7B91" w14:paraId="702C783E" w14:textId="77777777">
        <w:trPr>
          <w:jc w:val="center"/>
        </w:trPr>
        <w:tc>
          <w:tcPr>
            <w:tcW w:w="740" w:type="dxa"/>
            <w:shd w:val="clear" w:color="auto" w:fill="auto"/>
            <w:tcMar>
              <w:top w:w="0" w:type="dxa"/>
              <w:left w:w="108" w:type="dxa"/>
              <w:bottom w:w="0" w:type="dxa"/>
              <w:right w:w="108" w:type="dxa"/>
            </w:tcMar>
            <w:vAlign w:val="center"/>
          </w:tcPr>
          <w:p w14:paraId="25889F8B" w14:textId="4E546D81" w:rsidR="005C7B91" w:rsidRDefault="005C7B91">
            <w:pPr>
              <w:pBdr>
                <w:top w:val="nil"/>
                <w:left w:val="nil"/>
                <w:bottom w:val="nil"/>
                <w:right w:val="nil"/>
                <w:between w:val="nil"/>
              </w:pBdr>
              <w:ind w:left="113" w:right="95"/>
              <w:jc w:val="center"/>
              <w:rPr>
                <w:color w:val="000000"/>
                <w:sz w:val="24"/>
                <w:szCs w:val="24"/>
              </w:rPr>
            </w:pPr>
          </w:p>
        </w:tc>
        <w:tc>
          <w:tcPr>
            <w:tcW w:w="2694" w:type="dxa"/>
            <w:shd w:val="clear" w:color="auto" w:fill="auto"/>
            <w:tcMar>
              <w:top w:w="0" w:type="dxa"/>
              <w:left w:w="108" w:type="dxa"/>
              <w:bottom w:w="0" w:type="dxa"/>
              <w:right w:w="108" w:type="dxa"/>
            </w:tcMar>
            <w:vAlign w:val="center"/>
          </w:tcPr>
          <w:p w14:paraId="055D6DAB" w14:textId="7A29F587" w:rsidR="005C7B91" w:rsidRDefault="00646CCD">
            <w:pPr>
              <w:pBdr>
                <w:top w:val="nil"/>
                <w:left w:val="nil"/>
                <w:bottom w:val="nil"/>
                <w:right w:val="nil"/>
                <w:between w:val="nil"/>
              </w:pBdr>
              <w:jc w:val="center"/>
              <w:rPr>
                <w:b/>
                <w:color w:val="292526"/>
                <w:sz w:val="28"/>
                <w:szCs w:val="28"/>
              </w:rPr>
            </w:pPr>
            <w:r w:rsidRPr="00CA2B4D">
              <w:rPr>
                <w:b/>
                <w:noProof/>
                <w:color w:val="FFFFFF" w:themeColor="background1"/>
                <w:sz w:val="32"/>
                <w:szCs w:val="32"/>
              </w:rPr>
              <mc:AlternateContent>
                <mc:Choice Requires="wps">
                  <w:drawing>
                    <wp:anchor distT="0" distB="0" distL="114300" distR="114300" simplePos="0" relativeHeight="251771904" behindDoc="0" locked="0" layoutInCell="1" allowOverlap="1" wp14:anchorId="57FF20EF" wp14:editId="23E08ABF">
                      <wp:simplePos x="0" y="0"/>
                      <wp:positionH relativeFrom="column">
                        <wp:posOffset>-1280795</wp:posOffset>
                      </wp:positionH>
                      <wp:positionV relativeFrom="paragraph">
                        <wp:posOffset>32385</wp:posOffset>
                      </wp:positionV>
                      <wp:extent cx="1762125" cy="492125"/>
                      <wp:effectExtent l="0" t="0" r="0" b="0"/>
                      <wp:wrapNone/>
                      <wp:docPr id="116" name="Text Box 116"/>
                      <wp:cNvGraphicFramePr/>
                      <a:graphic xmlns:a="http://schemas.openxmlformats.org/drawingml/2006/main">
                        <a:graphicData uri="http://schemas.microsoft.com/office/word/2010/wordprocessingShape">
                          <wps:wsp>
                            <wps:cNvSpPr txBox="1"/>
                            <wps:spPr>
                              <a:xfrm rot="5400000">
                                <a:off x="0" y="0"/>
                                <a:ext cx="1762125" cy="492125"/>
                              </a:xfrm>
                              <a:prstGeom prst="rect">
                                <a:avLst/>
                              </a:prstGeom>
                              <a:noFill/>
                              <a:ln w="6350">
                                <a:noFill/>
                              </a:ln>
                            </wps:spPr>
                            <wps:txbx>
                              <w:txbxContent>
                                <w:p w14:paraId="4F6A910D" w14:textId="77777777" w:rsidR="00472103" w:rsidRPr="00306FCC" w:rsidRDefault="00472103" w:rsidP="00472103">
                                  <w:pPr>
                                    <w:jc w:val="center"/>
                                    <w:rPr>
                                      <w:bCs/>
                                    </w:rPr>
                                  </w:pPr>
                                  <w:r>
                                    <w:t>Algebra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7FF20EF" id="Text Box 116" o:spid="_x0000_s1079" type="#_x0000_t202" style="position:absolute;left:0;text-align:left;margin-left:-100.85pt;margin-top:2.55pt;width:138.75pt;height:38.75pt;rotation:9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" filled="f" stroked="f" strokeweight=".5pt">
                      <v:textbox>
                        <w:txbxContent>
                          <w:p w14:paraId="4F6A910D" w14:textId="77777777" w:rsidR="00472103" w:rsidRPr="00306FCC" w:rsidRDefault="00472103" w:rsidP="00472103">
                            <w:pPr>
                              <w:jc w:val="center"/>
                              <w:rPr>
                                <w:bCs/>
                              </w:rPr>
                            </w:pPr>
                            <w:r>
                              <w:t>Algebra</w:t>
                            </w:r>
                          </w:p>
                        </w:txbxContent>
                      </v:textbox>
                    </v:shape>
                  </w:pict>
                </mc:Fallback>
              </mc:AlternateContent>
            </w:r>
            <w:r w:rsidR="00102F50">
              <w:rPr>
                <w:b/>
                <w:color w:val="292526"/>
                <w:sz w:val="28"/>
                <w:szCs w:val="28"/>
              </w:rPr>
              <w:t>EYFS</w:t>
            </w:r>
          </w:p>
          <w:p w14:paraId="6C44E840" w14:textId="77777777"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2A8EC2C2" w14:textId="77777777" w:rsidR="005C7B91" w:rsidRDefault="00102F50">
            <w:pPr>
              <w:pBdr>
                <w:top w:val="nil"/>
                <w:left w:val="nil"/>
                <w:bottom w:val="nil"/>
                <w:right w:val="nil"/>
                <w:between w:val="nil"/>
              </w:pBdr>
              <w:jc w:val="center"/>
              <w:rPr>
                <w:b/>
                <w:sz w:val="28"/>
                <w:szCs w:val="28"/>
              </w:rPr>
            </w:pPr>
            <w:r>
              <w:rPr>
                <w:b/>
                <w:sz w:val="28"/>
                <w:szCs w:val="28"/>
              </w:rPr>
              <w:t>KS1</w:t>
            </w:r>
          </w:p>
          <w:p w14:paraId="41D24858"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3B2E36D4"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76FA3B34"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lastRenderedPageBreak/>
              <w:t>Teacher Assessment Framework</w:t>
            </w:r>
          </w:p>
        </w:tc>
        <w:tc>
          <w:tcPr>
            <w:tcW w:w="7958" w:type="dxa"/>
            <w:gridSpan w:val="4"/>
            <w:shd w:val="clear" w:color="auto" w:fill="auto"/>
            <w:tcMar>
              <w:top w:w="0" w:type="dxa"/>
              <w:left w:w="108" w:type="dxa"/>
              <w:bottom w:w="0" w:type="dxa"/>
              <w:right w:w="108" w:type="dxa"/>
            </w:tcMar>
            <w:vAlign w:val="center"/>
          </w:tcPr>
          <w:p w14:paraId="78BE3213" w14:textId="77777777" w:rsidR="005C7B91" w:rsidRDefault="00102F50">
            <w:pPr>
              <w:pBdr>
                <w:top w:val="nil"/>
                <w:left w:val="nil"/>
                <w:bottom w:val="nil"/>
                <w:right w:val="nil"/>
                <w:between w:val="nil"/>
              </w:pBdr>
              <w:jc w:val="center"/>
              <w:rPr>
                <w:b/>
                <w:sz w:val="28"/>
                <w:szCs w:val="28"/>
              </w:rPr>
            </w:pPr>
            <w:r>
              <w:rPr>
                <w:b/>
                <w:sz w:val="28"/>
                <w:szCs w:val="28"/>
              </w:rPr>
              <w:lastRenderedPageBreak/>
              <w:t>KS2</w:t>
            </w:r>
          </w:p>
          <w:p w14:paraId="3393EA3B"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4C8D9F7E"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62AA456E" w14:textId="77777777">
        <w:trPr>
          <w:jc w:val="center"/>
        </w:trPr>
        <w:tc>
          <w:tcPr>
            <w:tcW w:w="740" w:type="dxa"/>
            <w:shd w:val="clear" w:color="auto" w:fill="auto"/>
            <w:tcMar>
              <w:top w:w="0" w:type="dxa"/>
              <w:left w:w="108" w:type="dxa"/>
              <w:bottom w:w="0" w:type="dxa"/>
              <w:right w:w="108" w:type="dxa"/>
            </w:tcMar>
            <w:vAlign w:val="center"/>
          </w:tcPr>
          <w:p w14:paraId="750DC9B2"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2CFFB683"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69099B60"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309A9F46"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36DCFB66"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56A55005"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1EFBB319"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39129369"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18ADE802"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34916262" w14:textId="77777777">
        <w:trPr>
          <w:jc w:val="center"/>
        </w:trPr>
        <w:tc>
          <w:tcPr>
            <w:tcW w:w="740" w:type="dxa"/>
            <w:shd w:val="clear" w:color="auto" w:fill="B4DDC0"/>
            <w:tcMar>
              <w:top w:w="0" w:type="dxa"/>
              <w:left w:w="108" w:type="dxa"/>
              <w:bottom w:w="0" w:type="dxa"/>
              <w:right w:w="108" w:type="dxa"/>
            </w:tcMar>
            <w:vAlign w:val="center"/>
          </w:tcPr>
          <w:p w14:paraId="39366959" w14:textId="2E55C38E" w:rsidR="005C7B91" w:rsidRDefault="00646CCD">
            <w:pPr>
              <w:pBdr>
                <w:top w:val="nil"/>
                <w:left w:val="nil"/>
                <w:bottom w:val="nil"/>
                <w:right w:val="nil"/>
                <w:between w:val="nil"/>
              </w:pBdr>
              <w:ind w:left="113" w:right="113"/>
              <w:jc w:val="center"/>
              <w:rPr>
                <w:b/>
                <w:sz w:val="24"/>
                <w:szCs w:val="24"/>
              </w:rPr>
            </w:pPr>
            <w:r w:rsidRPr="00CA2B4D">
              <w:rPr>
                <w:b/>
                <w:noProof/>
                <w:color w:val="FFFFFF" w:themeColor="background1"/>
                <w:sz w:val="32"/>
                <w:szCs w:val="32"/>
              </w:rPr>
              <mc:AlternateContent>
                <mc:Choice Requires="wps">
                  <w:drawing>
                    <wp:anchor distT="0" distB="0" distL="114300" distR="114300" simplePos="0" relativeHeight="251773952" behindDoc="0" locked="0" layoutInCell="1" allowOverlap="1" wp14:anchorId="447BCBE9" wp14:editId="2F0528EE">
                      <wp:simplePos x="0" y="0"/>
                      <wp:positionH relativeFrom="column">
                        <wp:posOffset>-1355090</wp:posOffset>
                      </wp:positionH>
                      <wp:positionV relativeFrom="paragraph">
                        <wp:posOffset>581660</wp:posOffset>
                      </wp:positionV>
                      <wp:extent cx="2828290" cy="492125"/>
                      <wp:effectExtent l="0" t="0" r="0" b="0"/>
                      <wp:wrapNone/>
                      <wp:docPr id="117" name="Text Box 117"/>
                      <wp:cNvGraphicFramePr/>
                      <a:graphic xmlns:a="http://schemas.openxmlformats.org/drawingml/2006/main">
                        <a:graphicData uri="http://schemas.microsoft.com/office/word/2010/wordprocessingShape">
                          <wps:wsp>
                            <wps:cNvSpPr txBox="1"/>
                            <wps:spPr>
                              <a:xfrm rot="5400000">
                                <a:off x="0" y="0"/>
                                <a:ext cx="2828290" cy="492125"/>
                              </a:xfrm>
                              <a:prstGeom prst="rect">
                                <a:avLst/>
                              </a:prstGeom>
                              <a:noFill/>
                              <a:ln w="6350">
                                <a:noFill/>
                              </a:ln>
                            </wps:spPr>
                            <wps:txbx>
                              <w:txbxContent>
                                <w:p w14:paraId="6B663058" w14:textId="77777777" w:rsidR="00472103" w:rsidRPr="00306FCC" w:rsidRDefault="00472103" w:rsidP="00472103">
                                  <w:pPr>
                                    <w:jc w:val="center"/>
                                    <w:rPr>
                                      <w:bCs/>
                                    </w:rPr>
                                  </w:pPr>
                                  <w:r>
                                    <w:t>Algebra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47BCBE9" id="Text Box 117" o:spid="_x0000_s1080" type="#_x0000_t202" style="position:absolute;left:0;text-align:left;margin-left:-106.7pt;margin-top:45.8pt;width:222.7pt;height:38.75pt;rotation:9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" filled="f" stroked="f" strokeweight=".5pt">
                      <v:textbox>
                        <w:txbxContent>
                          <w:p w14:paraId="6B663058" w14:textId="77777777" w:rsidR="00472103" w:rsidRPr="00306FCC" w:rsidRDefault="00472103" w:rsidP="00472103">
                            <w:pPr>
                              <w:jc w:val="center"/>
                              <w:rPr>
                                <w:bCs/>
                              </w:rPr>
                            </w:pPr>
                            <w:r>
                              <w:t>Algebra</w:t>
                            </w:r>
                          </w:p>
                        </w:txbxContent>
                      </v:textbox>
                    </v:shape>
                  </w:pict>
                </mc:Fallback>
              </mc:AlternateContent>
            </w:r>
          </w:p>
        </w:tc>
        <w:tc>
          <w:tcPr>
            <w:tcW w:w="2694" w:type="dxa"/>
            <w:shd w:val="clear" w:color="auto" w:fill="auto"/>
            <w:tcMar>
              <w:top w:w="0" w:type="dxa"/>
              <w:left w:w="108" w:type="dxa"/>
              <w:bottom w:w="0" w:type="dxa"/>
              <w:right w:w="108" w:type="dxa"/>
            </w:tcMar>
          </w:tcPr>
          <w:p w14:paraId="777453BF" w14:textId="77777777" w:rsidR="005C7B91" w:rsidRDefault="005C7B91">
            <w:pPr>
              <w:pBdr>
                <w:top w:val="nil"/>
                <w:left w:val="nil"/>
                <w:bottom w:val="nil"/>
                <w:right w:val="nil"/>
                <w:between w:val="nil"/>
              </w:pBdr>
              <w:jc w:val="center"/>
              <w:rPr>
                <w:b/>
                <w:sz w:val="24"/>
                <w:szCs w:val="24"/>
              </w:rPr>
            </w:pPr>
          </w:p>
        </w:tc>
        <w:tc>
          <w:tcPr>
            <w:tcW w:w="2126" w:type="dxa"/>
            <w:shd w:val="clear" w:color="auto" w:fill="auto"/>
            <w:tcMar>
              <w:top w:w="0" w:type="dxa"/>
              <w:left w:w="108" w:type="dxa"/>
              <w:bottom w:w="0" w:type="dxa"/>
              <w:right w:w="108" w:type="dxa"/>
            </w:tcMar>
          </w:tcPr>
          <w:p w14:paraId="44BDAD1D" w14:textId="77777777" w:rsidR="005C7B91" w:rsidRDefault="005C7B91">
            <w:pPr>
              <w:pBdr>
                <w:top w:val="nil"/>
                <w:left w:val="nil"/>
                <w:bottom w:val="nil"/>
                <w:right w:val="nil"/>
                <w:between w:val="nil"/>
              </w:pBdr>
              <w:jc w:val="center"/>
              <w:rPr>
                <w:b/>
                <w:sz w:val="24"/>
                <w:szCs w:val="24"/>
              </w:rPr>
            </w:pPr>
          </w:p>
        </w:tc>
        <w:tc>
          <w:tcPr>
            <w:tcW w:w="2125" w:type="dxa"/>
            <w:shd w:val="clear" w:color="auto" w:fill="auto"/>
            <w:tcMar>
              <w:top w:w="0" w:type="dxa"/>
              <w:left w:w="108" w:type="dxa"/>
              <w:bottom w:w="0" w:type="dxa"/>
              <w:right w:w="108" w:type="dxa"/>
            </w:tcMar>
          </w:tcPr>
          <w:p w14:paraId="3BA70C93" w14:textId="77777777" w:rsidR="005C7B91" w:rsidRDefault="005C7B91">
            <w:pPr>
              <w:pBdr>
                <w:top w:val="nil"/>
                <w:left w:val="nil"/>
                <w:bottom w:val="nil"/>
                <w:right w:val="nil"/>
                <w:between w:val="nil"/>
              </w:pBdr>
              <w:jc w:val="center"/>
              <w:rPr>
                <w:b/>
                <w:sz w:val="24"/>
                <w:szCs w:val="24"/>
              </w:rPr>
            </w:pPr>
          </w:p>
        </w:tc>
        <w:tc>
          <w:tcPr>
            <w:tcW w:w="1985" w:type="dxa"/>
            <w:shd w:val="clear" w:color="auto" w:fill="B4DDC0"/>
            <w:tcMar>
              <w:top w:w="0" w:type="dxa"/>
              <w:left w:w="108" w:type="dxa"/>
              <w:bottom w:w="0" w:type="dxa"/>
              <w:right w:w="108" w:type="dxa"/>
            </w:tcMar>
          </w:tcPr>
          <w:p w14:paraId="129A317B" w14:textId="77777777" w:rsidR="005C7B91" w:rsidRDefault="005C7B91">
            <w:pPr>
              <w:pBdr>
                <w:top w:val="nil"/>
                <w:left w:val="nil"/>
                <w:bottom w:val="nil"/>
                <w:right w:val="nil"/>
                <w:between w:val="nil"/>
              </w:pBdr>
              <w:jc w:val="center"/>
              <w:rPr>
                <w:b/>
                <w:sz w:val="24"/>
                <w:szCs w:val="24"/>
              </w:rPr>
            </w:pPr>
          </w:p>
        </w:tc>
        <w:tc>
          <w:tcPr>
            <w:tcW w:w="1983" w:type="dxa"/>
            <w:shd w:val="clear" w:color="auto" w:fill="B4DDC0"/>
            <w:tcMar>
              <w:top w:w="0" w:type="dxa"/>
              <w:left w:w="108" w:type="dxa"/>
              <w:bottom w:w="0" w:type="dxa"/>
              <w:right w:w="108" w:type="dxa"/>
            </w:tcMar>
          </w:tcPr>
          <w:p w14:paraId="4068F980" w14:textId="77777777" w:rsidR="005C7B91" w:rsidRDefault="005C7B91">
            <w:pPr>
              <w:pBdr>
                <w:top w:val="nil"/>
                <w:left w:val="nil"/>
                <w:bottom w:val="nil"/>
                <w:right w:val="nil"/>
                <w:between w:val="nil"/>
              </w:pBdr>
              <w:jc w:val="center"/>
              <w:rPr>
                <w:b/>
                <w:sz w:val="24"/>
                <w:szCs w:val="24"/>
              </w:rPr>
            </w:pPr>
          </w:p>
        </w:tc>
        <w:tc>
          <w:tcPr>
            <w:tcW w:w="2035" w:type="dxa"/>
            <w:shd w:val="clear" w:color="auto" w:fill="B4DDC0"/>
            <w:tcMar>
              <w:top w:w="0" w:type="dxa"/>
              <w:left w:w="108" w:type="dxa"/>
              <w:bottom w:w="0" w:type="dxa"/>
              <w:right w:w="108" w:type="dxa"/>
            </w:tcMar>
          </w:tcPr>
          <w:p w14:paraId="163877B9" w14:textId="77777777" w:rsidR="005C7B91" w:rsidRDefault="005C7B91">
            <w:pPr>
              <w:pBdr>
                <w:top w:val="nil"/>
                <w:left w:val="nil"/>
                <w:bottom w:val="nil"/>
                <w:right w:val="nil"/>
                <w:between w:val="nil"/>
              </w:pBdr>
              <w:jc w:val="center"/>
              <w:rPr>
                <w:b/>
                <w:sz w:val="24"/>
                <w:szCs w:val="24"/>
              </w:rPr>
            </w:pPr>
          </w:p>
        </w:tc>
        <w:tc>
          <w:tcPr>
            <w:tcW w:w="1955" w:type="dxa"/>
            <w:shd w:val="clear" w:color="auto" w:fill="B4DDC0"/>
            <w:tcMar>
              <w:top w:w="0" w:type="dxa"/>
              <w:left w:w="108" w:type="dxa"/>
              <w:bottom w:w="0" w:type="dxa"/>
              <w:right w:w="108" w:type="dxa"/>
            </w:tcMar>
          </w:tcPr>
          <w:p w14:paraId="0F55ADFB" w14:textId="53E44DD2" w:rsidR="005C7B91" w:rsidRDefault="00102F50">
            <w:pPr>
              <w:pBdr>
                <w:top w:val="nil"/>
                <w:left w:val="nil"/>
                <w:bottom w:val="nil"/>
                <w:right w:val="nil"/>
                <w:between w:val="nil"/>
              </w:pBdr>
              <w:jc w:val="center"/>
              <w:rPr>
                <w:sz w:val="18"/>
                <w:szCs w:val="18"/>
              </w:rPr>
            </w:pPr>
            <w:r>
              <w:rPr>
                <w:sz w:val="18"/>
                <w:szCs w:val="18"/>
              </w:rPr>
              <w:t>To introduce the language of algebra as a means for solving a variety of problems.</w:t>
            </w:r>
          </w:p>
          <w:p w14:paraId="65002B61" w14:textId="77777777" w:rsidR="005C7B91" w:rsidRDefault="005C7B91">
            <w:pPr>
              <w:pBdr>
                <w:top w:val="nil"/>
                <w:left w:val="nil"/>
                <w:bottom w:val="nil"/>
                <w:right w:val="nil"/>
                <w:between w:val="nil"/>
              </w:pBdr>
              <w:jc w:val="center"/>
              <w:rPr>
                <w:sz w:val="18"/>
                <w:szCs w:val="18"/>
              </w:rPr>
            </w:pPr>
          </w:p>
          <w:p w14:paraId="528D2717" w14:textId="09A29697" w:rsidR="005C7B91" w:rsidRDefault="00102F50">
            <w:pPr>
              <w:pBdr>
                <w:top w:val="nil"/>
                <w:left w:val="nil"/>
                <w:bottom w:val="nil"/>
                <w:right w:val="nil"/>
                <w:between w:val="nil"/>
              </w:pBdr>
              <w:jc w:val="center"/>
              <w:rPr>
                <w:sz w:val="18"/>
                <w:szCs w:val="18"/>
              </w:rPr>
            </w:pPr>
            <w:r>
              <w:rPr>
                <w:sz w:val="18"/>
                <w:szCs w:val="18"/>
              </w:rPr>
              <w:t>To introduce the use of symbols and letters to represent variables and unknowns in mathematical familiar situations, such as: missing numbers, lengths, coordinates and angles.</w:t>
            </w:r>
          </w:p>
          <w:p w14:paraId="0C218B0E" w14:textId="324F7C06" w:rsidR="005C7B91" w:rsidRDefault="005C7B91">
            <w:pPr>
              <w:pBdr>
                <w:top w:val="nil"/>
                <w:left w:val="nil"/>
                <w:bottom w:val="nil"/>
                <w:right w:val="nil"/>
                <w:between w:val="nil"/>
              </w:pBdr>
              <w:jc w:val="center"/>
              <w:rPr>
                <w:sz w:val="18"/>
                <w:szCs w:val="18"/>
              </w:rPr>
            </w:pPr>
          </w:p>
          <w:p w14:paraId="7DE04890" w14:textId="77777777" w:rsidR="005C7B91" w:rsidRDefault="00102F50">
            <w:pPr>
              <w:pBdr>
                <w:top w:val="nil"/>
                <w:left w:val="nil"/>
                <w:bottom w:val="nil"/>
                <w:right w:val="nil"/>
                <w:between w:val="nil"/>
              </w:pBdr>
              <w:jc w:val="center"/>
              <w:rPr>
                <w:sz w:val="18"/>
                <w:szCs w:val="18"/>
              </w:rPr>
            </w:pPr>
            <w:r>
              <w:rPr>
                <w:sz w:val="18"/>
                <w:szCs w:val="18"/>
              </w:rPr>
              <w:t>To use simple formulae.</w:t>
            </w:r>
          </w:p>
          <w:p w14:paraId="204CAA29" w14:textId="77777777" w:rsidR="005C7B91" w:rsidRDefault="005C7B91">
            <w:pPr>
              <w:pBdr>
                <w:top w:val="nil"/>
                <w:left w:val="nil"/>
                <w:bottom w:val="nil"/>
                <w:right w:val="nil"/>
                <w:between w:val="nil"/>
              </w:pBdr>
              <w:jc w:val="center"/>
              <w:rPr>
                <w:sz w:val="18"/>
                <w:szCs w:val="18"/>
              </w:rPr>
            </w:pPr>
          </w:p>
          <w:p w14:paraId="3828A576" w14:textId="77777777" w:rsidR="005C7B91" w:rsidRDefault="00102F50">
            <w:pPr>
              <w:pBdr>
                <w:top w:val="nil"/>
                <w:left w:val="nil"/>
                <w:bottom w:val="nil"/>
                <w:right w:val="nil"/>
                <w:between w:val="nil"/>
              </w:pBdr>
              <w:jc w:val="center"/>
              <w:rPr>
                <w:sz w:val="18"/>
                <w:szCs w:val="18"/>
              </w:rPr>
            </w:pPr>
            <w:r>
              <w:rPr>
                <w:sz w:val="18"/>
                <w:szCs w:val="18"/>
              </w:rPr>
              <w:t>To generate and describe linear number sequences.</w:t>
            </w:r>
          </w:p>
          <w:p w14:paraId="0A606D0C" w14:textId="77777777" w:rsidR="005C7B91" w:rsidRDefault="00102F50">
            <w:pPr>
              <w:pBdr>
                <w:top w:val="nil"/>
                <w:left w:val="nil"/>
                <w:bottom w:val="nil"/>
                <w:right w:val="nil"/>
                <w:between w:val="nil"/>
              </w:pBdr>
              <w:jc w:val="center"/>
              <w:rPr>
                <w:sz w:val="18"/>
                <w:szCs w:val="18"/>
              </w:rPr>
            </w:pPr>
            <w:r>
              <w:rPr>
                <w:sz w:val="18"/>
                <w:szCs w:val="18"/>
              </w:rPr>
              <w:t>To express missing number problems algebraically.</w:t>
            </w:r>
          </w:p>
          <w:p w14:paraId="30441C48" w14:textId="77777777" w:rsidR="005C7B91" w:rsidRDefault="005C7B91">
            <w:pPr>
              <w:pBdr>
                <w:top w:val="nil"/>
                <w:left w:val="nil"/>
                <w:bottom w:val="nil"/>
                <w:right w:val="nil"/>
                <w:between w:val="nil"/>
              </w:pBdr>
              <w:jc w:val="center"/>
              <w:rPr>
                <w:sz w:val="18"/>
                <w:szCs w:val="18"/>
              </w:rPr>
            </w:pPr>
          </w:p>
          <w:p w14:paraId="3FFDD577" w14:textId="77777777" w:rsidR="005C7B91" w:rsidRDefault="00102F50">
            <w:pPr>
              <w:pBdr>
                <w:top w:val="nil"/>
                <w:left w:val="nil"/>
                <w:bottom w:val="nil"/>
                <w:right w:val="nil"/>
                <w:between w:val="nil"/>
              </w:pBdr>
              <w:jc w:val="center"/>
              <w:rPr>
                <w:sz w:val="18"/>
                <w:szCs w:val="18"/>
              </w:rPr>
            </w:pPr>
            <w:r>
              <w:rPr>
                <w:sz w:val="18"/>
                <w:szCs w:val="18"/>
              </w:rPr>
              <w:t>To find pairs of numbers that satisfy an equation with two unknowns.</w:t>
            </w:r>
          </w:p>
          <w:p w14:paraId="07F311DF" w14:textId="752CAB1C" w:rsidR="005C7B91" w:rsidRDefault="005C7B91">
            <w:pPr>
              <w:pBdr>
                <w:top w:val="nil"/>
                <w:left w:val="nil"/>
                <w:bottom w:val="nil"/>
                <w:right w:val="nil"/>
                <w:between w:val="nil"/>
              </w:pBdr>
              <w:jc w:val="center"/>
              <w:rPr>
                <w:sz w:val="18"/>
                <w:szCs w:val="18"/>
              </w:rPr>
            </w:pPr>
          </w:p>
          <w:p w14:paraId="1301511C" w14:textId="347810E5" w:rsidR="005C7B91" w:rsidRDefault="00102F50">
            <w:pPr>
              <w:pBdr>
                <w:top w:val="nil"/>
                <w:left w:val="nil"/>
                <w:bottom w:val="nil"/>
                <w:right w:val="nil"/>
                <w:between w:val="nil"/>
              </w:pBdr>
              <w:jc w:val="center"/>
              <w:rPr>
                <w:b/>
                <w:sz w:val="18"/>
                <w:szCs w:val="18"/>
              </w:rPr>
            </w:pPr>
            <w:r>
              <w:rPr>
                <w:sz w:val="18"/>
                <w:szCs w:val="18"/>
              </w:rPr>
              <w:t>To enumerate possibilities of combinations of two</w:t>
            </w:r>
            <w:r>
              <w:rPr>
                <w:b/>
                <w:sz w:val="18"/>
                <w:szCs w:val="18"/>
              </w:rPr>
              <w:t xml:space="preserve"> variables.</w:t>
            </w:r>
          </w:p>
        </w:tc>
      </w:tr>
      <w:tr w:rsidR="005C7B91" w14:paraId="65702117" w14:textId="77777777">
        <w:trPr>
          <w:jc w:val="center"/>
        </w:trPr>
        <w:tc>
          <w:tcPr>
            <w:tcW w:w="740" w:type="dxa"/>
            <w:shd w:val="clear" w:color="auto" w:fill="auto"/>
            <w:tcMar>
              <w:top w:w="0" w:type="dxa"/>
              <w:left w:w="108" w:type="dxa"/>
              <w:bottom w:w="0" w:type="dxa"/>
              <w:right w:w="108" w:type="dxa"/>
            </w:tcMar>
            <w:vAlign w:val="center"/>
          </w:tcPr>
          <w:p w14:paraId="61FA2B80" w14:textId="05BC8ADD" w:rsidR="005C7B91" w:rsidRDefault="00472103">
            <w:pPr>
              <w:pBdr>
                <w:top w:val="nil"/>
                <w:left w:val="nil"/>
                <w:bottom w:val="nil"/>
                <w:right w:val="nil"/>
                <w:between w:val="nil"/>
              </w:pBdr>
              <w:ind w:left="113" w:right="95"/>
              <w:jc w:val="center"/>
              <w:rPr>
                <w:color w:val="000000"/>
                <w:sz w:val="24"/>
                <w:szCs w:val="24"/>
              </w:rPr>
            </w:pPr>
            <w:r w:rsidRPr="00CA2B4D">
              <w:rPr>
                <w:b/>
                <w:noProof/>
                <w:color w:val="FFFFFF" w:themeColor="background1"/>
                <w:sz w:val="32"/>
                <w:szCs w:val="32"/>
              </w:rPr>
              <w:lastRenderedPageBreak/>
              <mc:AlternateContent>
                <mc:Choice Requires="wps">
                  <w:drawing>
                    <wp:anchor distT="0" distB="0" distL="114300" distR="114300" simplePos="0" relativeHeight="251776000" behindDoc="0" locked="0" layoutInCell="1" allowOverlap="1" wp14:anchorId="684AC4C6" wp14:editId="2BCADAA4">
                      <wp:simplePos x="0" y="0"/>
                      <wp:positionH relativeFrom="column">
                        <wp:posOffset>-1359535</wp:posOffset>
                      </wp:positionH>
                      <wp:positionV relativeFrom="paragraph">
                        <wp:posOffset>303530</wp:posOffset>
                      </wp:positionV>
                      <wp:extent cx="2828290" cy="492125"/>
                      <wp:effectExtent l="0" t="0" r="0" b="0"/>
                      <wp:wrapNone/>
                      <wp:docPr id="118" name="Text Box 118"/>
                      <wp:cNvGraphicFramePr/>
                      <a:graphic xmlns:a="http://schemas.openxmlformats.org/drawingml/2006/main">
                        <a:graphicData uri="http://schemas.microsoft.com/office/word/2010/wordprocessingShape">
                          <wps:wsp>
                            <wps:cNvSpPr txBox="1"/>
                            <wps:spPr>
                              <a:xfrm rot="5400000">
                                <a:off x="0" y="0"/>
                                <a:ext cx="2828290" cy="492125"/>
                              </a:xfrm>
                              <a:prstGeom prst="rect">
                                <a:avLst/>
                              </a:prstGeom>
                              <a:noFill/>
                              <a:ln w="6350">
                                <a:noFill/>
                              </a:ln>
                            </wps:spPr>
                            <wps:txbx>
                              <w:txbxContent>
                                <w:p w14:paraId="555A55C6" w14:textId="77777777" w:rsidR="00472103" w:rsidRPr="00306FCC" w:rsidRDefault="00472103" w:rsidP="00472103">
                                  <w:pPr>
                                    <w:jc w:val="center"/>
                                    <w:rPr>
                                      <w:bCs/>
                                    </w:rPr>
                                  </w:pPr>
                                  <w:r>
                                    <w:t>Measurement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84AC4C6" id="Text Box 118" o:spid="_x0000_s1081" type="#_x0000_t202" style="position:absolute;left:0;text-align:left;margin-left:-107.05pt;margin-top:23.9pt;width:222.7pt;height:38.75pt;rotation:90;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" filled="f" stroked="f" strokeweight=".5pt">
                      <v:textbox>
                        <w:txbxContent>
                          <w:p w14:paraId="555A55C6" w14:textId="77777777" w:rsidR="00472103" w:rsidRPr="00306FCC" w:rsidRDefault="00472103" w:rsidP="00472103">
                            <w:pPr>
                              <w:jc w:val="center"/>
                              <w:rPr>
                                <w:bCs/>
                              </w:rPr>
                            </w:pPr>
                            <w:r>
                              <w:t>Measurement</w:t>
                            </w:r>
                          </w:p>
                        </w:txbxContent>
                      </v:textbox>
                    </v:shape>
                  </w:pict>
                </mc:Fallback>
              </mc:AlternateContent>
            </w:r>
          </w:p>
          <w:p w14:paraId="38EE7C71" w14:textId="37EFCFC9" w:rsidR="00472103" w:rsidRDefault="00472103" w:rsidP="00472103">
            <w:pPr>
              <w:pBdr>
                <w:top w:val="nil"/>
                <w:left w:val="nil"/>
                <w:bottom w:val="nil"/>
                <w:right w:val="nil"/>
                <w:between w:val="nil"/>
              </w:pBdr>
              <w:ind w:left="113" w:right="95"/>
              <w:jc w:val="center"/>
              <w:rPr>
                <w:color w:val="000000"/>
                <w:sz w:val="24"/>
                <w:szCs w:val="24"/>
              </w:rPr>
            </w:pPr>
          </w:p>
          <w:p w14:paraId="269941BD" w14:textId="05F114B6" w:rsidR="00472103" w:rsidRDefault="00472103" w:rsidP="00472103">
            <w:pPr>
              <w:pBdr>
                <w:top w:val="nil"/>
                <w:left w:val="nil"/>
                <w:bottom w:val="nil"/>
                <w:right w:val="nil"/>
                <w:between w:val="nil"/>
              </w:pBdr>
              <w:ind w:left="113" w:right="95"/>
              <w:jc w:val="center"/>
              <w:rPr>
                <w:color w:val="000000"/>
                <w:sz w:val="24"/>
                <w:szCs w:val="24"/>
              </w:rPr>
            </w:pPr>
          </w:p>
          <w:p w14:paraId="059AFFF2" w14:textId="77777777" w:rsidR="00472103" w:rsidRDefault="00472103" w:rsidP="00472103">
            <w:pPr>
              <w:pBdr>
                <w:top w:val="nil"/>
                <w:left w:val="nil"/>
                <w:bottom w:val="nil"/>
                <w:right w:val="nil"/>
                <w:between w:val="nil"/>
              </w:pBdr>
              <w:ind w:left="113" w:right="95"/>
              <w:jc w:val="center"/>
              <w:rPr>
                <w:color w:val="000000"/>
                <w:sz w:val="24"/>
                <w:szCs w:val="24"/>
              </w:rPr>
            </w:pPr>
          </w:p>
          <w:p w14:paraId="57CF5120" w14:textId="77777777" w:rsidR="00472103" w:rsidRDefault="00472103" w:rsidP="00472103">
            <w:pPr>
              <w:pBdr>
                <w:top w:val="nil"/>
                <w:left w:val="nil"/>
                <w:bottom w:val="nil"/>
                <w:right w:val="nil"/>
                <w:between w:val="nil"/>
              </w:pBdr>
              <w:ind w:left="113" w:right="95"/>
              <w:jc w:val="center"/>
              <w:rPr>
                <w:color w:val="000000"/>
                <w:sz w:val="24"/>
                <w:szCs w:val="24"/>
              </w:rPr>
            </w:pPr>
          </w:p>
          <w:p w14:paraId="487820D1" w14:textId="47682AD1" w:rsidR="00472103" w:rsidRDefault="00472103" w:rsidP="00472103">
            <w:pPr>
              <w:pBdr>
                <w:top w:val="nil"/>
                <w:left w:val="nil"/>
                <w:bottom w:val="nil"/>
                <w:right w:val="nil"/>
                <w:between w:val="nil"/>
              </w:pBdr>
              <w:ind w:right="95"/>
              <w:rPr>
                <w:color w:val="000000"/>
                <w:sz w:val="24"/>
                <w:szCs w:val="24"/>
              </w:rPr>
            </w:pPr>
          </w:p>
        </w:tc>
        <w:tc>
          <w:tcPr>
            <w:tcW w:w="2694" w:type="dxa"/>
            <w:shd w:val="clear" w:color="auto" w:fill="auto"/>
            <w:tcMar>
              <w:top w:w="0" w:type="dxa"/>
              <w:left w:w="108" w:type="dxa"/>
              <w:bottom w:w="0" w:type="dxa"/>
              <w:right w:w="108" w:type="dxa"/>
            </w:tcMar>
            <w:vAlign w:val="center"/>
          </w:tcPr>
          <w:p w14:paraId="438FDC40" w14:textId="77777777"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0101536D" w14:textId="24CE3932"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2AEA3DB6" w14:textId="77777777" w:rsidR="005C7B91" w:rsidRDefault="00102F50">
            <w:pPr>
              <w:pBdr>
                <w:top w:val="nil"/>
                <w:left w:val="nil"/>
                <w:bottom w:val="nil"/>
                <w:right w:val="nil"/>
                <w:between w:val="nil"/>
              </w:pBdr>
              <w:jc w:val="center"/>
              <w:rPr>
                <w:b/>
                <w:sz w:val="28"/>
                <w:szCs w:val="28"/>
              </w:rPr>
            </w:pPr>
            <w:r>
              <w:rPr>
                <w:b/>
                <w:sz w:val="28"/>
                <w:szCs w:val="28"/>
              </w:rPr>
              <w:t>KS1</w:t>
            </w:r>
          </w:p>
          <w:p w14:paraId="774E4309"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106EA666"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7FF24522"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0C531E65" w14:textId="641C18A1" w:rsidR="005C7B91" w:rsidRDefault="00102F50">
            <w:pPr>
              <w:pBdr>
                <w:top w:val="nil"/>
                <w:left w:val="nil"/>
                <w:bottom w:val="nil"/>
                <w:right w:val="nil"/>
                <w:between w:val="nil"/>
              </w:pBdr>
              <w:jc w:val="center"/>
              <w:rPr>
                <w:b/>
                <w:sz w:val="28"/>
                <w:szCs w:val="28"/>
              </w:rPr>
            </w:pPr>
            <w:r>
              <w:rPr>
                <w:b/>
                <w:sz w:val="28"/>
                <w:szCs w:val="28"/>
              </w:rPr>
              <w:t>KS2</w:t>
            </w:r>
          </w:p>
          <w:p w14:paraId="6BC1B1AD"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00CA2167"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09FAB64A" w14:textId="77777777">
        <w:trPr>
          <w:jc w:val="center"/>
        </w:trPr>
        <w:tc>
          <w:tcPr>
            <w:tcW w:w="740" w:type="dxa"/>
            <w:shd w:val="clear" w:color="auto" w:fill="auto"/>
            <w:tcMar>
              <w:top w:w="0" w:type="dxa"/>
              <w:left w:w="108" w:type="dxa"/>
              <w:bottom w:w="0" w:type="dxa"/>
              <w:right w:w="108" w:type="dxa"/>
            </w:tcMar>
            <w:vAlign w:val="center"/>
          </w:tcPr>
          <w:p w14:paraId="19B263CC"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6BAB5263" w14:textId="6B483AC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26849288"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46F63AE8"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6F3EA567"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515C596D"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5EDF91EC"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41EDF715"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612CAD21"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2F0F5D0A" w14:textId="77777777">
        <w:trPr>
          <w:jc w:val="center"/>
        </w:trPr>
        <w:tc>
          <w:tcPr>
            <w:tcW w:w="740" w:type="dxa"/>
            <w:shd w:val="clear" w:color="auto" w:fill="B4DDC0"/>
            <w:tcMar>
              <w:top w:w="0" w:type="dxa"/>
              <w:left w:w="108" w:type="dxa"/>
              <w:bottom w:w="0" w:type="dxa"/>
              <w:right w:w="108" w:type="dxa"/>
            </w:tcMar>
            <w:vAlign w:val="center"/>
          </w:tcPr>
          <w:p w14:paraId="722FEC8D" w14:textId="5656C265" w:rsidR="005C7B91" w:rsidRDefault="00646CCD">
            <w:pPr>
              <w:pBdr>
                <w:top w:val="nil"/>
                <w:left w:val="nil"/>
                <w:bottom w:val="nil"/>
                <w:right w:val="nil"/>
                <w:between w:val="nil"/>
              </w:pBdr>
              <w:ind w:left="113" w:right="113"/>
              <w:jc w:val="center"/>
              <w:rPr>
                <w:b/>
                <w:sz w:val="24"/>
                <w:szCs w:val="24"/>
              </w:rPr>
            </w:pPr>
            <w:r w:rsidRPr="00CA2B4D">
              <w:rPr>
                <w:b/>
                <w:noProof/>
                <w:color w:val="FFFFFF" w:themeColor="background1"/>
                <w:sz w:val="32"/>
                <w:szCs w:val="32"/>
              </w:rPr>
              <mc:AlternateContent>
                <mc:Choice Requires="wps">
                  <w:drawing>
                    <wp:anchor distT="0" distB="0" distL="114300" distR="114300" simplePos="0" relativeHeight="251778048" behindDoc="0" locked="0" layoutInCell="1" allowOverlap="1" wp14:anchorId="44A76589" wp14:editId="3C073231">
                      <wp:simplePos x="0" y="0"/>
                      <wp:positionH relativeFrom="column">
                        <wp:posOffset>-1120775</wp:posOffset>
                      </wp:positionH>
                      <wp:positionV relativeFrom="paragraph">
                        <wp:posOffset>803275</wp:posOffset>
                      </wp:positionV>
                      <wp:extent cx="2531745" cy="492125"/>
                      <wp:effectExtent l="0" t="0" r="0" b="0"/>
                      <wp:wrapNone/>
                      <wp:docPr id="119" name="Text Box 119"/>
                      <wp:cNvGraphicFramePr/>
                      <a:graphic xmlns:a="http://schemas.openxmlformats.org/drawingml/2006/main">
                        <a:graphicData uri="http://schemas.microsoft.com/office/word/2010/wordprocessingShape">
                          <wps:wsp>
                            <wps:cNvSpPr txBox="1"/>
                            <wps:spPr>
                              <a:xfrm rot="5400000">
                                <a:off x="0" y="0"/>
                                <a:ext cx="2531745" cy="492125"/>
                              </a:xfrm>
                              <a:prstGeom prst="rect">
                                <a:avLst/>
                              </a:prstGeom>
                              <a:noFill/>
                              <a:ln w="6350">
                                <a:noFill/>
                              </a:ln>
                            </wps:spPr>
                            <wps:txbx>
                              <w:txbxContent>
                                <w:p w14:paraId="51C1622C" w14:textId="77777777" w:rsidR="00472103" w:rsidRPr="004E681E" w:rsidRDefault="00472103" w:rsidP="00472103">
                                  <w:pPr>
                                    <w:pBdr>
                                      <w:top w:val="nil"/>
                                      <w:left w:val="nil"/>
                                      <w:bottom w:val="nil"/>
                                      <w:right w:val="nil"/>
                                      <w:between w:val="nil"/>
                                    </w:pBdr>
                                    <w:ind w:left="113" w:right="113"/>
                                    <w:jc w:val="center"/>
                                    <w:rPr>
                                      <w:bCs/>
                                      <w:sz w:val="24"/>
                                      <w:szCs w:val="24"/>
                                    </w:rPr>
                                  </w:pPr>
                                  <w:r w:rsidRPr="004E681E">
                                    <w:rPr>
                                      <w:bCs/>
                                      <w:sz w:val="24"/>
                                      <w:szCs w:val="24"/>
                                    </w:rPr>
                                    <w:t>Describe, Measure, Compare and Solve (All Strands)</w:t>
                                  </w:r>
                                </w:p>
                                <w:p w14:paraId="12A6C74B" w14:textId="6AC35D11" w:rsidR="00472103" w:rsidRPr="004E681E" w:rsidRDefault="00472103" w:rsidP="00472103">
                                  <w:pPr>
                                    <w:jc w:val="center"/>
                                    <w:rPr>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4A76589" id="Text Box 119" o:spid="_x0000_s1082" type="#_x0000_t202" style="position:absolute;left:0;text-align:left;margin-left:-88.25pt;margin-top:63.25pt;width:199.35pt;height:38.75pt;rotation:90;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" filled="f" stroked="f" strokeweight=".5pt">
                      <v:textbox>
                        <w:txbxContent>
                          <w:p w14:paraId="51C1622C" w14:textId="77777777" w:rsidR="00472103" w:rsidRPr="004E681E" w:rsidRDefault="00472103" w:rsidP="00472103">
                            <w:pPr>
                              <w:pBdr>
                                <w:top w:val="nil"/>
                                <w:left w:val="nil"/>
                                <w:bottom w:val="nil"/>
                                <w:right w:val="nil"/>
                                <w:between w:val="nil"/>
                              </w:pBdr>
                              <w:ind w:left="113" w:right="113"/>
                              <w:jc w:val="center"/>
                              <w:rPr>
                                <w:bCs/>
                                <w:sz w:val="24"/>
                                <w:szCs w:val="24"/>
                              </w:rPr>
                            </w:pPr>
                            <w:r w:rsidRPr="004E681E">
                              <w:rPr>
                                <w:bCs/>
                                <w:sz w:val="24"/>
                                <w:szCs w:val="24"/>
                              </w:rPr>
                              <w:t>Describe, Measure, Compare and Solve (All Strands)</w:t>
                            </w:r>
                          </w:p>
                          <w:p w14:paraId="12A6C74B" w14:textId="6AC35D11" w:rsidR="00472103" w:rsidRPr="004E681E" w:rsidRDefault="00472103" w:rsidP="00472103">
                            <w:pPr>
                              <w:jc w:val="center"/>
                              <w:rPr>
                                <w:bCs/>
                              </w:rPr>
                            </w:pPr>
                          </w:p>
                        </w:txbxContent>
                      </v:textbox>
                    </v:shape>
                  </w:pict>
                </mc:Fallback>
              </mc:AlternateContent>
            </w:r>
          </w:p>
        </w:tc>
        <w:tc>
          <w:tcPr>
            <w:tcW w:w="2694" w:type="dxa"/>
            <w:shd w:val="clear" w:color="auto" w:fill="auto"/>
            <w:tcMar>
              <w:top w:w="0" w:type="dxa"/>
              <w:left w:w="108" w:type="dxa"/>
              <w:bottom w:w="0" w:type="dxa"/>
              <w:right w:w="108" w:type="dxa"/>
            </w:tcMar>
          </w:tcPr>
          <w:p w14:paraId="3392DBDA" w14:textId="31F0539E" w:rsidR="005C7B91" w:rsidRDefault="00102F50">
            <w:pPr>
              <w:pBdr>
                <w:top w:val="nil"/>
                <w:left w:val="nil"/>
                <w:bottom w:val="nil"/>
                <w:right w:val="nil"/>
                <w:between w:val="nil"/>
              </w:pBdr>
              <w:rPr>
                <w:color w:val="ED7D31"/>
                <w:sz w:val="18"/>
                <w:szCs w:val="18"/>
              </w:rPr>
            </w:pPr>
            <w:r>
              <w:rPr>
                <w:color w:val="ED7D31"/>
                <w:sz w:val="18"/>
                <w:szCs w:val="18"/>
              </w:rPr>
              <w:t xml:space="preserve">Make comparisons between objects relating to size, length, weight and capacity. </w:t>
            </w:r>
          </w:p>
          <w:p w14:paraId="24091323" w14:textId="1DB468BF" w:rsidR="005C7B91" w:rsidRDefault="005C7B91">
            <w:pPr>
              <w:pBdr>
                <w:top w:val="nil"/>
                <w:left w:val="nil"/>
                <w:bottom w:val="nil"/>
                <w:right w:val="nil"/>
                <w:between w:val="nil"/>
              </w:pBdr>
              <w:rPr>
                <w:color w:val="ED7D31"/>
                <w:sz w:val="18"/>
                <w:szCs w:val="18"/>
              </w:rPr>
            </w:pPr>
          </w:p>
          <w:p w14:paraId="0B2FF07F" w14:textId="77777777" w:rsidR="005C7B91" w:rsidRDefault="00102F50">
            <w:pPr>
              <w:pBdr>
                <w:top w:val="nil"/>
                <w:left w:val="nil"/>
                <w:bottom w:val="nil"/>
                <w:right w:val="nil"/>
                <w:between w:val="nil"/>
              </w:pBdr>
              <w:rPr>
                <w:color w:val="4472C4"/>
                <w:sz w:val="18"/>
                <w:szCs w:val="18"/>
              </w:rPr>
            </w:pPr>
            <w:r>
              <w:rPr>
                <w:color w:val="4472C4"/>
                <w:sz w:val="18"/>
                <w:szCs w:val="18"/>
              </w:rPr>
              <w:t xml:space="preserve">Compare length, weight </w:t>
            </w:r>
            <w:r>
              <w:rPr>
                <w:color w:val="4472C4"/>
                <w:sz w:val="18"/>
                <w:szCs w:val="18"/>
              </w:rPr>
              <w:br/>
              <w:t xml:space="preserve">and capacity. </w:t>
            </w:r>
          </w:p>
          <w:p w14:paraId="4929F641" w14:textId="7AAF531D" w:rsidR="005C7B91" w:rsidRDefault="005C7B91">
            <w:pPr>
              <w:pBdr>
                <w:top w:val="nil"/>
                <w:left w:val="nil"/>
                <w:bottom w:val="nil"/>
                <w:right w:val="nil"/>
                <w:between w:val="nil"/>
              </w:pBdr>
              <w:jc w:val="center"/>
              <w:rPr>
                <w:color w:val="4472C4"/>
                <w:sz w:val="18"/>
                <w:szCs w:val="18"/>
              </w:rPr>
            </w:pPr>
          </w:p>
        </w:tc>
        <w:tc>
          <w:tcPr>
            <w:tcW w:w="2126" w:type="dxa"/>
            <w:shd w:val="clear" w:color="auto" w:fill="auto"/>
            <w:tcMar>
              <w:top w:w="0" w:type="dxa"/>
              <w:left w:w="108" w:type="dxa"/>
              <w:bottom w:w="0" w:type="dxa"/>
              <w:right w:w="108" w:type="dxa"/>
            </w:tcMar>
          </w:tcPr>
          <w:p w14:paraId="69D8E557" w14:textId="77777777" w:rsidR="005C7B91" w:rsidRDefault="00102F50">
            <w:pPr>
              <w:widowControl/>
              <w:pBdr>
                <w:top w:val="nil"/>
                <w:left w:val="nil"/>
                <w:bottom w:val="nil"/>
                <w:right w:val="nil"/>
                <w:between w:val="nil"/>
              </w:pBdr>
              <w:jc w:val="center"/>
              <w:rPr>
                <w:color w:val="000000"/>
                <w:sz w:val="18"/>
                <w:szCs w:val="18"/>
              </w:rPr>
            </w:pPr>
            <w:r>
              <w:rPr>
                <w:color w:val="000000"/>
                <w:sz w:val="18"/>
                <w:szCs w:val="18"/>
              </w:rPr>
              <w:t>To compare, describe and solve practical problems for: lengths and heights, mass/weight, capacity and volume, time.</w:t>
            </w:r>
          </w:p>
          <w:p w14:paraId="40E3309E" w14:textId="77777777" w:rsidR="005C7B91" w:rsidRDefault="005C7B91">
            <w:pPr>
              <w:widowControl/>
              <w:pBdr>
                <w:top w:val="nil"/>
                <w:left w:val="nil"/>
                <w:bottom w:val="nil"/>
                <w:right w:val="nil"/>
                <w:between w:val="nil"/>
              </w:pBdr>
              <w:jc w:val="center"/>
              <w:rPr>
                <w:color w:val="000000"/>
                <w:sz w:val="18"/>
                <w:szCs w:val="18"/>
              </w:rPr>
            </w:pPr>
          </w:p>
          <w:p w14:paraId="66CCFA75" w14:textId="281FF40A" w:rsidR="005C7B91" w:rsidRDefault="00102F50">
            <w:pPr>
              <w:widowControl/>
              <w:pBdr>
                <w:top w:val="nil"/>
                <w:left w:val="nil"/>
                <w:bottom w:val="nil"/>
                <w:right w:val="nil"/>
                <w:between w:val="nil"/>
              </w:pBdr>
              <w:jc w:val="center"/>
              <w:rPr>
                <w:color w:val="000000"/>
                <w:sz w:val="18"/>
                <w:szCs w:val="18"/>
              </w:rPr>
            </w:pPr>
            <w:r>
              <w:rPr>
                <w:color w:val="000000"/>
                <w:sz w:val="18"/>
                <w:szCs w:val="18"/>
              </w:rPr>
              <w:t>To measure and begin to record the following: lengths and heights, mass/weight, capacity and volume, time.</w:t>
            </w:r>
          </w:p>
          <w:p w14:paraId="60B14B45" w14:textId="77777777" w:rsidR="005C7B91" w:rsidRDefault="005C7B91">
            <w:pPr>
              <w:widowControl/>
              <w:pBdr>
                <w:top w:val="nil"/>
                <w:left w:val="nil"/>
                <w:bottom w:val="nil"/>
                <w:right w:val="nil"/>
                <w:between w:val="nil"/>
              </w:pBdr>
              <w:jc w:val="center"/>
              <w:rPr>
                <w:color w:val="000000"/>
                <w:sz w:val="18"/>
                <w:szCs w:val="18"/>
              </w:rPr>
            </w:pPr>
          </w:p>
          <w:p w14:paraId="0CA17E12" w14:textId="1AA8BC91" w:rsidR="005C7B91" w:rsidRDefault="00102F50">
            <w:pPr>
              <w:pBdr>
                <w:top w:val="nil"/>
                <w:left w:val="nil"/>
                <w:bottom w:val="nil"/>
                <w:right w:val="nil"/>
                <w:between w:val="nil"/>
              </w:pBdr>
              <w:jc w:val="center"/>
              <w:rPr>
                <w:i/>
                <w:color w:val="000000"/>
                <w:sz w:val="18"/>
                <w:szCs w:val="18"/>
              </w:rPr>
            </w:pPr>
            <w:r>
              <w:rPr>
                <w:i/>
                <w:color w:val="000000"/>
                <w:sz w:val="18"/>
                <w:szCs w:val="18"/>
              </w:rPr>
              <w:t>To move from using and comparing different types of quantities and measures using non-standard units, including discrete (for example, counting) and continuous (for example, liquid) measurement, to using manageable common standard units using measuring tools, such as a ruler, weighing scales and containers.</w:t>
            </w:r>
          </w:p>
        </w:tc>
        <w:tc>
          <w:tcPr>
            <w:tcW w:w="2125" w:type="dxa"/>
            <w:shd w:val="clear" w:color="auto" w:fill="auto"/>
            <w:tcMar>
              <w:top w:w="0" w:type="dxa"/>
              <w:left w:w="108" w:type="dxa"/>
              <w:bottom w:w="0" w:type="dxa"/>
              <w:right w:w="108" w:type="dxa"/>
            </w:tcMar>
          </w:tcPr>
          <w:p w14:paraId="2A6E3083" w14:textId="77777777" w:rsidR="005C7B91" w:rsidRDefault="00102F50">
            <w:pPr>
              <w:widowControl/>
              <w:pBdr>
                <w:top w:val="nil"/>
                <w:left w:val="nil"/>
                <w:bottom w:val="nil"/>
                <w:right w:val="nil"/>
                <w:between w:val="nil"/>
              </w:pBdr>
              <w:jc w:val="center"/>
              <w:rPr>
                <w:color w:val="000000"/>
                <w:sz w:val="18"/>
                <w:szCs w:val="18"/>
              </w:rPr>
            </w:pPr>
            <w:r>
              <w:rPr>
                <w:color w:val="000000"/>
                <w:sz w:val="18"/>
                <w:szCs w:val="18"/>
              </w:rPr>
              <w:t xml:space="preserve">To choose and use appropriate standard units </w:t>
            </w:r>
            <w:r>
              <w:rPr>
                <w:i/>
                <w:color w:val="000000"/>
                <w:sz w:val="18"/>
                <w:szCs w:val="18"/>
              </w:rPr>
              <w:t>with increasing accurac</w:t>
            </w:r>
            <w:r>
              <w:rPr>
                <w:color w:val="000000"/>
                <w:sz w:val="18"/>
                <w:szCs w:val="18"/>
              </w:rPr>
              <w:t xml:space="preserve">y </w:t>
            </w:r>
            <w:r>
              <w:rPr>
                <w:i/>
                <w:color w:val="000000"/>
                <w:sz w:val="18"/>
                <w:szCs w:val="18"/>
              </w:rPr>
              <w:t>using their knowledge of the number system</w:t>
            </w:r>
            <w:r>
              <w:rPr>
                <w:color w:val="000000"/>
                <w:sz w:val="18"/>
                <w:szCs w:val="18"/>
              </w:rPr>
              <w:t xml:space="preserve"> to estimate and measure length/height in any direction (m/cm); mass (kg/g); temperature (°C); capacity (litres/ml) to the nearest appropriate unit, using rulers, scales, thermometers and measuring vessels.</w:t>
            </w:r>
          </w:p>
          <w:p w14:paraId="6047DF5D" w14:textId="77777777" w:rsidR="005C7B91" w:rsidRDefault="005C7B91">
            <w:pPr>
              <w:widowControl/>
              <w:pBdr>
                <w:top w:val="nil"/>
                <w:left w:val="nil"/>
                <w:bottom w:val="nil"/>
                <w:right w:val="nil"/>
                <w:between w:val="nil"/>
              </w:pBdr>
              <w:jc w:val="center"/>
              <w:rPr>
                <w:color w:val="000000"/>
                <w:sz w:val="18"/>
                <w:szCs w:val="18"/>
              </w:rPr>
            </w:pPr>
          </w:p>
          <w:p w14:paraId="4050E174" w14:textId="77777777" w:rsidR="005C7B91" w:rsidRDefault="00102F50">
            <w:pPr>
              <w:widowControl/>
              <w:pBdr>
                <w:top w:val="nil"/>
                <w:left w:val="nil"/>
                <w:bottom w:val="nil"/>
                <w:right w:val="nil"/>
                <w:between w:val="nil"/>
              </w:pBdr>
              <w:jc w:val="center"/>
              <w:rPr>
                <w:i/>
                <w:color w:val="000000"/>
                <w:sz w:val="18"/>
                <w:szCs w:val="18"/>
              </w:rPr>
            </w:pPr>
            <w:r>
              <w:rPr>
                <w:i/>
                <w:color w:val="000000"/>
                <w:sz w:val="18"/>
                <w:szCs w:val="18"/>
              </w:rPr>
              <w:t>To use the appropriate language and record using standard abbreviations.</w:t>
            </w:r>
          </w:p>
          <w:p w14:paraId="79E603D7" w14:textId="77777777" w:rsidR="005C7B91" w:rsidRDefault="005C7B91">
            <w:pPr>
              <w:widowControl/>
              <w:pBdr>
                <w:top w:val="nil"/>
                <w:left w:val="nil"/>
                <w:bottom w:val="nil"/>
                <w:right w:val="nil"/>
                <w:between w:val="nil"/>
              </w:pBdr>
              <w:jc w:val="center"/>
              <w:rPr>
                <w:i/>
                <w:color w:val="000000"/>
                <w:sz w:val="18"/>
                <w:szCs w:val="18"/>
              </w:rPr>
            </w:pPr>
          </w:p>
          <w:p w14:paraId="082E541B" w14:textId="77777777" w:rsidR="005C7B91" w:rsidRDefault="00102F50">
            <w:pPr>
              <w:widowControl/>
              <w:pBdr>
                <w:top w:val="nil"/>
                <w:left w:val="nil"/>
                <w:bottom w:val="nil"/>
                <w:right w:val="nil"/>
                <w:between w:val="nil"/>
              </w:pBdr>
              <w:jc w:val="center"/>
              <w:rPr>
                <w:color w:val="000000"/>
                <w:sz w:val="18"/>
                <w:szCs w:val="18"/>
              </w:rPr>
            </w:pPr>
            <w:r>
              <w:rPr>
                <w:color w:val="000000"/>
                <w:sz w:val="18"/>
                <w:szCs w:val="18"/>
              </w:rPr>
              <w:t>To</w:t>
            </w:r>
            <w:r>
              <w:rPr>
                <w:i/>
                <w:color w:val="000000"/>
                <w:sz w:val="18"/>
                <w:szCs w:val="18"/>
              </w:rPr>
              <w:t xml:space="preserve"> </w:t>
            </w:r>
            <w:r>
              <w:rPr>
                <w:color w:val="000000"/>
                <w:sz w:val="18"/>
                <w:szCs w:val="18"/>
              </w:rPr>
              <w:t>compare and order lengths, mass, volume/capacity and record the results using &gt;, &lt; and =.</w:t>
            </w:r>
          </w:p>
          <w:p w14:paraId="745D532B" w14:textId="77777777" w:rsidR="005C7B91" w:rsidRDefault="005C7B91">
            <w:pPr>
              <w:widowControl/>
              <w:pBdr>
                <w:top w:val="nil"/>
                <w:left w:val="nil"/>
                <w:bottom w:val="nil"/>
                <w:right w:val="nil"/>
                <w:between w:val="nil"/>
              </w:pBdr>
              <w:jc w:val="center"/>
              <w:rPr>
                <w:color w:val="000000"/>
                <w:sz w:val="18"/>
                <w:szCs w:val="18"/>
              </w:rPr>
            </w:pPr>
          </w:p>
          <w:p w14:paraId="3B4C7DC6"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t xml:space="preserve">To compare measures including simple </w:t>
            </w:r>
            <w:r>
              <w:rPr>
                <w:i/>
                <w:color w:val="000000"/>
                <w:sz w:val="18"/>
                <w:szCs w:val="18"/>
              </w:rPr>
              <w:lastRenderedPageBreak/>
              <w:t>multiples such as ‘half as high’; ‘twice as wide’.</w:t>
            </w:r>
          </w:p>
        </w:tc>
        <w:tc>
          <w:tcPr>
            <w:tcW w:w="1985" w:type="dxa"/>
            <w:shd w:val="clear" w:color="auto" w:fill="B4DDC0"/>
            <w:tcMar>
              <w:top w:w="0" w:type="dxa"/>
              <w:left w:w="108" w:type="dxa"/>
              <w:bottom w:w="0" w:type="dxa"/>
              <w:right w:w="108" w:type="dxa"/>
            </w:tcMar>
          </w:tcPr>
          <w:p w14:paraId="0081F72A" w14:textId="77777777" w:rsidR="005C7B91" w:rsidRDefault="00102F50">
            <w:pPr>
              <w:pBdr>
                <w:top w:val="nil"/>
                <w:left w:val="nil"/>
                <w:bottom w:val="nil"/>
                <w:right w:val="nil"/>
                <w:between w:val="nil"/>
              </w:pBdr>
              <w:jc w:val="center"/>
              <w:rPr>
                <w:color w:val="000000"/>
                <w:sz w:val="18"/>
                <w:szCs w:val="18"/>
              </w:rPr>
            </w:pPr>
            <w:r>
              <w:rPr>
                <w:color w:val="000000"/>
                <w:sz w:val="18"/>
                <w:szCs w:val="18"/>
              </w:rPr>
              <w:lastRenderedPageBreak/>
              <w:t xml:space="preserve">To measure </w:t>
            </w:r>
            <w:r>
              <w:rPr>
                <w:i/>
                <w:color w:val="000000"/>
                <w:sz w:val="18"/>
                <w:szCs w:val="18"/>
              </w:rPr>
              <w:t>using the appropriate tools and units</w:t>
            </w:r>
            <w:r>
              <w:rPr>
                <w:color w:val="000000"/>
                <w:sz w:val="18"/>
                <w:szCs w:val="18"/>
              </w:rPr>
              <w:t>, compare (</w:t>
            </w:r>
            <w:r>
              <w:rPr>
                <w:i/>
                <w:color w:val="000000"/>
                <w:sz w:val="18"/>
                <w:szCs w:val="18"/>
              </w:rPr>
              <w:t xml:space="preserve">including simple scaling by integers) </w:t>
            </w:r>
            <w:r>
              <w:rPr>
                <w:color w:val="000000"/>
                <w:sz w:val="18"/>
                <w:szCs w:val="18"/>
              </w:rPr>
              <w:t xml:space="preserve">add and subtract </w:t>
            </w:r>
            <w:r>
              <w:rPr>
                <w:i/>
                <w:color w:val="000000"/>
                <w:sz w:val="18"/>
                <w:szCs w:val="18"/>
              </w:rPr>
              <w:t>using mixed units</w:t>
            </w:r>
            <w:r>
              <w:rPr>
                <w:color w:val="000000"/>
                <w:sz w:val="18"/>
                <w:szCs w:val="18"/>
              </w:rPr>
              <w:t>: lengths (m/cm/mm); mass (kg/g); volume/capacity (l/ml).</w:t>
            </w:r>
          </w:p>
        </w:tc>
        <w:tc>
          <w:tcPr>
            <w:tcW w:w="1983" w:type="dxa"/>
            <w:shd w:val="clear" w:color="auto" w:fill="B4DDC0"/>
            <w:tcMar>
              <w:top w:w="0" w:type="dxa"/>
              <w:left w:w="108" w:type="dxa"/>
              <w:bottom w:w="0" w:type="dxa"/>
              <w:right w:w="108" w:type="dxa"/>
            </w:tcMar>
          </w:tcPr>
          <w:p w14:paraId="14F3BEC2"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estimate, compare and calculate different measures, including money in pounds and pence.</w:t>
            </w:r>
          </w:p>
        </w:tc>
        <w:tc>
          <w:tcPr>
            <w:tcW w:w="2035" w:type="dxa"/>
            <w:shd w:val="clear" w:color="auto" w:fill="B4DDC0"/>
            <w:tcMar>
              <w:top w:w="0" w:type="dxa"/>
              <w:left w:w="108" w:type="dxa"/>
              <w:bottom w:w="0" w:type="dxa"/>
              <w:right w:w="108" w:type="dxa"/>
            </w:tcMar>
          </w:tcPr>
          <w:p w14:paraId="65E9CA4E" w14:textId="77777777" w:rsidR="005C7B91" w:rsidRDefault="00102F50">
            <w:pPr>
              <w:pBdr>
                <w:top w:val="nil"/>
                <w:left w:val="nil"/>
                <w:bottom w:val="nil"/>
                <w:right w:val="nil"/>
                <w:between w:val="nil"/>
              </w:pBdr>
              <w:jc w:val="center"/>
              <w:rPr>
                <w:color w:val="000000"/>
                <w:sz w:val="18"/>
                <w:szCs w:val="18"/>
              </w:rPr>
            </w:pPr>
            <w:r>
              <w:rPr>
                <w:color w:val="000000"/>
                <w:sz w:val="18"/>
                <w:szCs w:val="18"/>
              </w:rPr>
              <w:t xml:space="preserve">To use all four operations to solve problems involving measure using decimal notation, including scaling </w:t>
            </w:r>
            <w:r>
              <w:rPr>
                <w:i/>
                <w:color w:val="000000"/>
                <w:sz w:val="18"/>
                <w:szCs w:val="18"/>
              </w:rPr>
              <w:t>and conversions</w:t>
            </w:r>
            <w:r>
              <w:rPr>
                <w:color w:val="000000"/>
                <w:sz w:val="18"/>
                <w:szCs w:val="18"/>
              </w:rPr>
              <w:t>.</w:t>
            </w:r>
          </w:p>
        </w:tc>
        <w:tc>
          <w:tcPr>
            <w:tcW w:w="1955" w:type="dxa"/>
            <w:shd w:val="clear" w:color="auto" w:fill="B4DDC0"/>
            <w:tcMar>
              <w:top w:w="0" w:type="dxa"/>
              <w:left w:w="108" w:type="dxa"/>
              <w:bottom w:w="0" w:type="dxa"/>
              <w:right w:w="108" w:type="dxa"/>
            </w:tcMar>
          </w:tcPr>
          <w:p w14:paraId="5502EFA8" w14:textId="77777777" w:rsidR="005C7B91" w:rsidRDefault="00102F50">
            <w:pPr>
              <w:widowControl/>
              <w:pBdr>
                <w:top w:val="nil"/>
                <w:left w:val="nil"/>
                <w:bottom w:val="nil"/>
                <w:right w:val="nil"/>
                <w:between w:val="nil"/>
              </w:pBdr>
              <w:jc w:val="center"/>
              <w:rPr>
                <w:i/>
                <w:color w:val="000000"/>
                <w:sz w:val="18"/>
                <w:szCs w:val="18"/>
              </w:rPr>
            </w:pPr>
            <w:r>
              <w:rPr>
                <w:i/>
                <w:color w:val="000000"/>
                <w:sz w:val="18"/>
                <w:szCs w:val="18"/>
              </w:rPr>
              <w:t>To use a number line, to add and subtract positive and negative integers for measures such as temperature.</w:t>
            </w:r>
          </w:p>
          <w:p w14:paraId="6CB0F5F7" w14:textId="77777777" w:rsidR="005C7B91" w:rsidRDefault="005C7B91">
            <w:pPr>
              <w:widowControl/>
              <w:pBdr>
                <w:top w:val="nil"/>
                <w:left w:val="nil"/>
                <w:bottom w:val="nil"/>
                <w:right w:val="nil"/>
                <w:between w:val="nil"/>
              </w:pBdr>
              <w:jc w:val="center"/>
              <w:rPr>
                <w:i/>
                <w:color w:val="000000"/>
                <w:sz w:val="18"/>
                <w:szCs w:val="18"/>
              </w:rPr>
            </w:pPr>
          </w:p>
          <w:p w14:paraId="5BD9012F"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solve problems involving the calculation and conversion of units of measure, using decimal notation up to three decimal places where appropriate.</w:t>
            </w:r>
          </w:p>
        </w:tc>
      </w:tr>
      <w:tr w:rsidR="005C7B91" w14:paraId="7821CB05" w14:textId="77777777">
        <w:trPr>
          <w:jc w:val="center"/>
        </w:trPr>
        <w:tc>
          <w:tcPr>
            <w:tcW w:w="740" w:type="dxa"/>
            <w:shd w:val="clear" w:color="auto" w:fill="auto"/>
            <w:tcMar>
              <w:top w:w="0" w:type="dxa"/>
              <w:left w:w="108" w:type="dxa"/>
              <w:bottom w:w="0" w:type="dxa"/>
              <w:right w:w="108" w:type="dxa"/>
            </w:tcMar>
            <w:vAlign w:val="center"/>
          </w:tcPr>
          <w:p w14:paraId="12421D99" w14:textId="0A5096B9" w:rsidR="005C7B91" w:rsidRDefault="00646CCD">
            <w:pPr>
              <w:pBdr>
                <w:top w:val="nil"/>
                <w:left w:val="nil"/>
                <w:bottom w:val="nil"/>
                <w:right w:val="nil"/>
                <w:between w:val="nil"/>
              </w:pBdr>
              <w:ind w:left="113" w:right="95"/>
              <w:jc w:val="center"/>
              <w:rPr>
                <w:b/>
                <w:color w:val="000000"/>
                <w:sz w:val="24"/>
                <w:szCs w:val="24"/>
              </w:rPr>
            </w:pPr>
            <w:r w:rsidRPr="00CA2B4D">
              <w:rPr>
                <w:b/>
                <w:noProof/>
                <w:color w:val="FFFFFF" w:themeColor="background1"/>
                <w:sz w:val="32"/>
                <w:szCs w:val="32"/>
              </w:rPr>
              <mc:AlternateContent>
                <mc:Choice Requires="wps">
                  <w:drawing>
                    <wp:anchor distT="0" distB="0" distL="114300" distR="114300" simplePos="0" relativeHeight="251829248" behindDoc="0" locked="0" layoutInCell="1" allowOverlap="1" wp14:anchorId="37581AC1" wp14:editId="76AA13C8">
                      <wp:simplePos x="0" y="0"/>
                      <wp:positionH relativeFrom="column">
                        <wp:posOffset>-1392555</wp:posOffset>
                      </wp:positionH>
                      <wp:positionV relativeFrom="paragraph">
                        <wp:posOffset>187325</wp:posOffset>
                      </wp:positionV>
                      <wp:extent cx="2828290" cy="492125"/>
                      <wp:effectExtent l="0" t="0" r="0" b="0"/>
                      <wp:wrapNone/>
                      <wp:docPr id="153" name="Text Box 153"/>
                      <wp:cNvGraphicFramePr/>
                      <a:graphic xmlns:a="http://schemas.openxmlformats.org/drawingml/2006/main">
                        <a:graphicData uri="http://schemas.microsoft.com/office/word/2010/wordprocessingShape">
                          <wps:wsp>
                            <wps:cNvSpPr txBox="1"/>
                            <wps:spPr>
                              <a:xfrm rot="5400000">
                                <a:off x="0" y="0"/>
                                <a:ext cx="2828290" cy="492125"/>
                              </a:xfrm>
                              <a:prstGeom prst="rect">
                                <a:avLst/>
                              </a:prstGeom>
                              <a:noFill/>
                              <a:ln w="6350">
                                <a:noFill/>
                              </a:ln>
                            </wps:spPr>
                            <wps:txbx>
                              <w:txbxContent>
                                <w:p w14:paraId="6F627BDC" w14:textId="77777777" w:rsidR="00646CCD" w:rsidRPr="00306FCC" w:rsidRDefault="00646CCD" w:rsidP="00646CCD">
                                  <w:pPr>
                                    <w:jc w:val="center"/>
                                    <w:rPr>
                                      <w:bCs/>
                                    </w:rPr>
                                  </w:pPr>
                                  <w:r>
                                    <w:t>Measurement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7581AC1" id="Text Box 153" o:spid="_x0000_s1083" type="#_x0000_t202" style="position:absolute;left:0;text-align:left;margin-left:-109.65pt;margin-top:14.75pt;width:222.7pt;height:38.75pt;rotation:90;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" filled="f" stroked="f" strokeweight=".5pt">
                      <v:textbox>
                        <w:txbxContent>
                          <w:p w14:paraId="6F627BDC" w14:textId="77777777" w:rsidR="00646CCD" w:rsidRPr="00306FCC" w:rsidRDefault="00646CCD" w:rsidP="00646CCD">
                            <w:pPr>
                              <w:jc w:val="center"/>
                              <w:rPr>
                                <w:bCs/>
                              </w:rPr>
                            </w:pPr>
                            <w:r>
                              <w:t>Measurement</w:t>
                            </w:r>
                          </w:p>
                        </w:txbxContent>
                      </v:textbox>
                    </v:shape>
                  </w:pict>
                </mc:Fallback>
              </mc:AlternateContent>
            </w:r>
          </w:p>
          <w:p w14:paraId="09779048" w14:textId="65231023" w:rsidR="00472103" w:rsidRDefault="00472103">
            <w:pPr>
              <w:pBdr>
                <w:top w:val="nil"/>
                <w:left w:val="nil"/>
                <w:bottom w:val="nil"/>
                <w:right w:val="nil"/>
                <w:between w:val="nil"/>
              </w:pBdr>
              <w:ind w:left="113" w:right="95"/>
              <w:jc w:val="center"/>
              <w:rPr>
                <w:b/>
                <w:color w:val="000000"/>
                <w:sz w:val="24"/>
                <w:szCs w:val="24"/>
              </w:rPr>
            </w:pPr>
          </w:p>
          <w:p w14:paraId="1143AA5B" w14:textId="77777777" w:rsidR="00472103" w:rsidRDefault="00472103">
            <w:pPr>
              <w:pBdr>
                <w:top w:val="nil"/>
                <w:left w:val="nil"/>
                <w:bottom w:val="nil"/>
                <w:right w:val="nil"/>
                <w:between w:val="nil"/>
              </w:pBdr>
              <w:ind w:left="113" w:right="95"/>
              <w:jc w:val="center"/>
              <w:rPr>
                <w:b/>
                <w:color w:val="000000"/>
                <w:sz w:val="24"/>
                <w:szCs w:val="24"/>
              </w:rPr>
            </w:pPr>
          </w:p>
          <w:p w14:paraId="2E4BA16A" w14:textId="6DE91BA5" w:rsidR="00472103" w:rsidRDefault="00472103" w:rsidP="00472103">
            <w:pPr>
              <w:pBdr>
                <w:top w:val="nil"/>
                <w:left w:val="nil"/>
                <w:bottom w:val="nil"/>
                <w:right w:val="nil"/>
                <w:between w:val="nil"/>
              </w:pBdr>
              <w:ind w:left="113" w:right="95"/>
              <w:rPr>
                <w:b/>
                <w:color w:val="000000"/>
                <w:sz w:val="24"/>
                <w:szCs w:val="24"/>
              </w:rPr>
            </w:pPr>
          </w:p>
          <w:p w14:paraId="7B7110DC" w14:textId="0B509AB4" w:rsidR="004E681E" w:rsidRDefault="004E681E" w:rsidP="00472103">
            <w:pPr>
              <w:pBdr>
                <w:top w:val="nil"/>
                <w:left w:val="nil"/>
                <w:bottom w:val="nil"/>
                <w:right w:val="nil"/>
                <w:between w:val="nil"/>
              </w:pBdr>
              <w:ind w:left="113" w:right="95"/>
              <w:rPr>
                <w:b/>
                <w:color w:val="000000"/>
                <w:sz w:val="24"/>
                <w:szCs w:val="24"/>
              </w:rPr>
            </w:pPr>
          </w:p>
        </w:tc>
        <w:tc>
          <w:tcPr>
            <w:tcW w:w="2694" w:type="dxa"/>
            <w:shd w:val="clear" w:color="auto" w:fill="auto"/>
            <w:tcMar>
              <w:top w:w="0" w:type="dxa"/>
              <w:left w:w="108" w:type="dxa"/>
              <w:bottom w:w="0" w:type="dxa"/>
              <w:right w:w="108" w:type="dxa"/>
            </w:tcMar>
            <w:vAlign w:val="center"/>
          </w:tcPr>
          <w:p w14:paraId="3BA0CC05" w14:textId="447CFF07"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22BFBEA6" w14:textId="004B18E6"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3101B02F" w14:textId="77777777" w:rsidR="005C7B91" w:rsidRDefault="00102F50">
            <w:pPr>
              <w:pBdr>
                <w:top w:val="nil"/>
                <w:left w:val="nil"/>
                <w:bottom w:val="nil"/>
                <w:right w:val="nil"/>
                <w:between w:val="nil"/>
              </w:pBdr>
              <w:jc w:val="center"/>
              <w:rPr>
                <w:b/>
                <w:sz w:val="28"/>
                <w:szCs w:val="28"/>
              </w:rPr>
            </w:pPr>
            <w:r>
              <w:rPr>
                <w:b/>
                <w:sz w:val="28"/>
                <w:szCs w:val="28"/>
              </w:rPr>
              <w:t>KS1</w:t>
            </w:r>
          </w:p>
          <w:p w14:paraId="28D0D8A9"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6F14A036"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05532923"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625DDE62" w14:textId="77777777" w:rsidR="005C7B91" w:rsidRDefault="00102F50">
            <w:pPr>
              <w:pBdr>
                <w:top w:val="nil"/>
                <w:left w:val="nil"/>
                <w:bottom w:val="nil"/>
                <w:right w:val="nil"/>
                <w:between w:val="nil"/>
              </w:pBdr>
              <w:jc w:val="center"/>
              <w:rPr>
                <w:b/>
                <w:sz w:val="28"/>
                <w:szCs w:val="28"/>
              </w:rPr>
            </w:pPr>
            <w:r>
              <w:rPr>
                <w:b/>
                <w:sz w:val="28"/>
                <w:szCs w:val="28"/>
              </w:rPr>
              <w:t>KS2</w:t>
            </w:r>
          </w:p>
          <w:p w14:paraId="4629380F"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365864DA"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62488FF5" w14:textId="77777777">
        <w:trPr>
          <w:jc w:val="center"/>
        </w:trPr>
        <w:tc>
          <w:tcPr>
            <w:tcW w:w="740" w:type="dxa"/>
            <w:shd w:val="clear" w:color="auto" w:fill="auto"/>
            <w:tcMar>
              <w:top w:w="0" w:type="dxa"/>
              <w:left w:w="108" w:type="dxa"/>
              <w:bottom w:w="0" w:type="dxa"/>
              <w:right w:w="108" w:type="dxa"/>
            </w:tcMar>
            <w:vAlign w:val="center"/>
          </w:tcPr>
          <w:p w14:paraId="43767820"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32EB4076"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0614CABC"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66B235EF"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5DCBEF09"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739E049B"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1023B46F"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44CDBF32"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242CB5D6"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1DB0DF58" w14:textId="77777777">
        <w:trPr>
          <w:jc w:val="center"/>
        </w:trPr>
        <w:tc>
          <w:tcPr>
            <w:tcW w:w="740" w:type="dxa"/>
            <w:shd w:val="clear" w:color="auto" w:fill="B4DDC0"/>
            <w:tcMar>
              <w:top w:w="0" w:type="dxa"/>
              <w:left w:w="108" w:type="dxa"/>
              <w:bottom w:w="0" w:type="dxa"/>
              <w:right w:w="108" w:type="dxa"/>
            </w:tcMar>
          </w:tcPr>
          <w:p w14:paraId="14C79335" w14:textId="68FBA635" w:rsidR="005C7B91" w:rsidRDefault="00D20544">
            <w:pPr>
              <w:pBdr>
                <w:top w:val="nil"/>
                <w:left w:val="nil"/>
                <w:bottom w:val="nil"/>
                <w:right w:val="nil"/>
                <w:between w:val="nil"/>
              </w:pBdr>
              <w:jc w:val="center"/>
              <w:rPr>
                <w:b/>
                <w:sz w:val="20"/>
                <w:szCs w:val="20"/>
              </w:rPr>
            </w:pPr>
            <w:r w:rsidRPr="00CA2B4D">
              <w:rPr>
                <w:b/>
                <w:noProof/>
                <w:color w:val="FFFFFF" w:themeColor="background1"/>
                <w:sz w:val="32"/>
                <w:szCs w:val="32"/>
              </w:rPr>
              <mc:AlternateContent>
                <mc:Choice Requires="wps">
                  <w:drawing>
                    <wp:anchor distT="0" distB="0" distL="114300" distR="114300" simplePos="0" relativeHeight="251831296" behindDoc="0" locked="0" layoutInCell="1" allowOverlap="1" wp14:anchorId="4867A3A3" wp14:editId="3CE1C9B6">
                      <wp:simplePos x="0" y="0"/>
                      <wp:positionH relativeFrom="column">
                        <wp:posOffset>-1049077</wp:posOffset>
                      </wp:positionH>
                      <wp:positionV relativeFrom="paragraph">
                        <wp:posOffset>881379</wp:posOffset>
                      </wp:positionV>
                      <wp:extent cx="2316280" cy="492125"/>
                      <wp:effectExtent l="0" t="0" r="0" b="0"/>
                      <wp:wrapNone/>
                      <wp:docPr id="154" name="Text Box 154"/>
                      <wp:cNvGraphicFramePr/>
                      <a:graphic xmlns:a="http://schemas.openxmlformats.org/drawingml/2006/main">
                        <a:graphicData uri="http://schemas.microsoft.com/office/word/2010/wordprocessingShape">
                          <wps:wsp>
                            <wps:cNvSpPr txBox="1"/>
                            <wps:spPr>
                              <a:xfrm rot="5400000">
                                <a:off x="0" y="0"/>
                                <a:ext cx="2316280" cy="492125"/>
                              </a:xfrm>
                              <a:prstGeom prst="rect">
                                <a:avLst/>
                              </a:prstGeom>
                              <a:noFill/>
                              <a:ln w="6350">
                                <a:noFill/>
                              </a:ln>
                            </wps:spPr>
                            <wps:txbx>
                              <w:txbxContent>
                                <w:p w14:paraId="4106608B" w14:textId="77777777" w:rsidR="00D20544" w:rsidRPr="00646CCD" w:rsidRDefault="00D20544" w:rsidP="00D20544">
                                  <w:pPr>
                                    <w:pBdr>
                                      <w:top w:val="nil"/>
                                      <w:left w:val="nil"/>
                                      <w:bottom w:val="nil"/>
                                      <w:right w:val="nil"/>
                                      <w:between w:val="nil"/>
                                    </w:pBdr>
                                    <w:ind w:left="113" w:right="113"/>
                                    <w:jc w:val="center"/>
                                    <w:rPr>
                                      <w:bCs/>
                                      <w:sz w:val="24"/>
                                      <w:szCs w:val="24"/>
                                    </w:rPr>
                                  </w:pPr>
                                  <w:r w:rsidRPr="00646CCD">
                                    <w:rPr>
                                      <w:bCs/>
                                      <w:sz w:val="24"/>
                                      <w:szCs w:val="24"/>
                                    </w:rPr>
                                    <w:t>Converting Units of Measure (All Strands)</w:t>
                                  </w:r>
                                </w:p>
                                <w:p w14:paraId="2CB29874" w14:textId="77777777" w:rsidR="00D20544" w:rsidRPr="00646CCD" w:rsidRDefault="00D20544" w:rsidP="00D20544">
                                  <w:pPr>
                                    <w:jc w:val="center"/>
                                    <w:rPr>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867A3A3" id="Text Box 154" o:spid="_x0000_s1084" type="#_x0000_t202" style="position:absolute;left:0;text-align:left;margin-left:-82.6pt;margin-top:69.4pt;width:182.4pt;height:38.75pt;rotation:90;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" filled="f" stroked="f" strokeweight=".5pt">
                      <v:textbox>
                        <w:txbxContent>
                          <w:p w14:paraId="4106608B" w14:textId="77777777" w:rsidR="00D20544" w:rsidRPr="00646CCD" w:rsidRDefault="00D20544" w:rsidP="00D20544">
                            <w:pPr>
                              <w:pBdr>
                                <w:top w:val="nil"/>
                                <w:left w:val="nil"/>
                                <w:bottom w:val="nil"/>
                                <w:right w:val="nil"/>
                                <w:between w:val="nil"/>
                              </w:pBdr>
                              <w:ind w:left="113" w:right="113"/>
                              <w:jc w:val="center"/>
                              <w:rPr>
                                <w:bCs/>
                                <w:sz w:val="24"/>
                                <w:szCs w:val="24"/>
                              </w:rPr>
                            </w:pPr>
                            <w:r w:rsidRPr="00646CCD">
                              <w:rPr>
                                <w:bCs/>
                                <w:sz w:val="24"/>
                                <w:szCs w:val="24"/>
                              </w:rPr>
                              <w:t>Converting Units of Measure (All Strands)</w:t>
                            </w:r>
                          </w:p>
                          <w:p w14:paraId="2CB29874" w14:textId="77777777" w:rsidR="00D20544" w:rsidRPr="00646CCD" w:rsidRDefault="00D20544" w:rsidP="00D20544">
                            <w:pPr>
                              <w:jc w:val="center"/>
                              <w:rPr>
                                <w:bCs/>
                              </w:rPr>
                            </w:pPr>
                          </w:p>
                        </w:txbxContent>
                      </v:textbox>
                    </v:shape>
                  </w:pict>
                </mc:Fallback>
              </mc:AlternateContent>
            </w:r>
          </w:p>
        </w:tc>
        <w:tc>
          <w:tcPr>
            <w:tcW w:w="2694" w:type="dxa"/>
            <w:shd w:val="clear" w:color="auto" w:fill="auto"/>
            <w:tcMar>
              <w:top w:w="0" w:type="dxa"/>
              <w:left w:w="108" w:type="dxa"/>
              <w:bottom w:w="0" w:type="dxa"/>
              <w:right w:w="108" w:type="dxa"/>
            </w:tcMar>
          </w:tcPr>
          <w:p w14:paraId="47670CA1" w14:textId="67BD6C96" w:rsidR="005C7B91" w:rsidRDefault="005C7B91">
            <w:pPr>
              <w:pBdr>
                <w:top w:val="nil"/>
                <w:left w:val="nil"/>
                <w:bottom w:val="nil"/>
                <w:right w:val="nil"/>
                <w:between w:val="nil"/>
              </w:pBdr>
              <w:jc w:val="center"/>
              <w:rPr>
                <w:b/>
                <w:sz w:val="20"/>
                <w:szCs w:val="20"/>
              </w:rPr>
            </w:pPr>
          </w:p>
        </w:tc>
        <w:tc>
          <w:tcPr>
            <w:tcW w:w="2126" w:type="dxa"/>
            <w:shd w:val="clear" w:color="auto" w:fill="auto"/>
            <w:tcMar>
              <w:top w:w="0" w:type="dxa"/>
              <w:left w:w="108" w:type="dxa"/>
              <w:bottom w:w="0" w:type="dxa"/>
              <w:right w:w="108" w:type="dxa"/>
            </w:tcMar>
          </w:tcPr>
          <w:p w14:paraId="575C550D" w14:textId="77777777" w:rsidR="005C7B91" w:rsidRDefault="005C7B91">
            <w:pPr>
              <w:pBdr>
                <w:top w:val="nil"/>
                <w:left w:val="nil"/>
                <w:bottom w:val="nil"/>
                <w:right w:val="nil"/>
                <w:between w:val="nil"/>
              </w:pBdr>
              <w:jc w:val="center"/>
              <w:rPr>
                <w:b/>
                <w:sz w:val="20"/>
                <w:szCs w:val="20"/>
              </w:rPr>
            </w:pPr>
          </w:p>
        </w:tc>
        <w:tc>
          <w:tcPr>
            <w:tcW w:w="2125" w:type="dxa"/>
            <w:shd w:val="clear" w:color="auto" w:fill="auto"/>
            <w:tcMar>
              <w:top w:w="0" w:type="dxa"/>
              <w:left w:w="108" w:type="dxa"/>
              <w:bottom w:w="0" w:type="dxa"/>
              <w:right w:w="108" w:type="dxa"/>
            </w:tcMar>
          </w:tcPr>
          <w:p w14:paraId="0C37C864" w14:textId="77777777" w:rsidR="005C7B91" w:rsidRDefault="005C7B91">
            <w:pPr>
              <w:pBdr>
                <w:top w:val="nil"/>
                <w:left w:val="nil"/>
                <w:bottom w:val="nil"/>
                <w:right w:val="nil"/>
                <w:between w:val="nil"/>
              </w:pBdr>
              <w:jc w:val="center"/>
              <w:rPr>
                <w:b/>
                <w:sz w:val="20"/>
                <w:szCs w:val="20"/>
              </w:rPr>
            </w:pPr>
          </w:p>
        </w:tc>
        <w:tc>
          <w:tcPr>
            <w:tcW w:w="1985" w:type="dxa"/>
            <w:shd w:val="clear" w:color="auto" w:fill="B4DDC0"/>
            <w:tcMar>
              <w:top w:w="0" w:type="dxa"/>
              <w:left w:w="108" w:type="dxa"/>
              <w:bottom w:w="0" w:type="dxa"/>
              <w:right w:w="108" w:type="dxa"/>
            </w:tcMar>
          </w:tcPr>
          <w:p w14:paraId="530F50AF" w14:textId="77777777" w:rsidR="005C7B91" w:rsidRDefault="005C7B91">
            <w:pPr>
              <w:pBdr>
                <w:top w:val="nil"/>
                <w:left w:val="nil"/>
                <w:bottom w:val="nil"/>
                <w:right w:val="nil"/>
                <w:between w:val="nil"/>
              </w:pBdr>
              <w:jc w:val="center"/>
              <w:rPr>
                <w:b/>
                <w:sz w:val="20"/>
                <w:szCs w:val="20"/>
              </w:rPr>
            </w:pPr>
          </w:p>
        </w:tc>
        <w:tc>
          <w:tcPr>
            <w:tcW w:w="1983" w:type="dxa"/>
            <w:shd w:val="clear" w:color="auto" w:fill="B4DDC0"/>
            <w:tcMar>
              <w:top w:w="0" w:type="dxa"/>
              <w:left w:w="108" w:type="dxa"/>
              <w:bottom w:w="0" w:type="dxa"/>
              <w:right w:w="108" w:type="dxa"/>
            </w:tcMar>
          </w:tcPr>
          <w:p w14:paraId="0D9737CC" w14:textId="77777777" w:rsidR="005C7B91" w:rsidRDefault="00102F50">
            <w:pPr>
              <w:pBdr>
                <w:top w:val="nil"/>
                <w:left w:val="nil"/>
                <w:bottom w:val="nil"/>
                <w:right w:val="nil"/>
                <w:between w:val="nil"/>
              </w:pBdr>
              <w:jc w:val="center"/>
              <w:rPr>
                <w:sz w:val="18"/>
                <w:szCs w:val="18"/>
              </w:rPr>
            </w:pPr>
            <w:r>
              <w:rPr>
                <w:sz w:val="18"/>
                <w:szCs w:val="18"/>
              </w:rPr>
              <w:t>To use multiplication to convert from larger to smaller units.</w:t>
            </w:r>
          </w:p>
          <w:p w14:paraId="7D444800" w14:textId="77777777" w:rsidR="005C7B91" w:rsidRDefault="005C7B91">
            <w:pPr>
              <w:pBdr>
                <w:top w:val="nil"/>
                <w:left w:val="nil"/>
                <w:bottom w:val="nil"/>
                <w:right w:val="nil"/>
                <w:between w:val="nil"/>
              </w:pBdr>
              <w:jc w:val="center"/>
              <w:rPr>
                <w:sz w:val="18"/>
                <w:szCs w:val="18"/>
              </w:rPr>
            </w:pPr>
          </w:p>
          <w:p w14:paraId="3F8B1F5C" w14:textId="77777777" w:rsidR="005C7B91" w:rsidRDefault="00102F50">
            <w:pPr>
              <w:pBdr>
                <w:top w:val="nil"/>
                <w:left w:val="nil"/>
                <w:bottom w:val="nil"/>
                <w:right w:val="nil"/>
                <w:between w:val="nil"/>
              </w:pBdr>
              <w:jc w:val="center"/>
              <w:rPr>
                <w:sz w:val="18"/>
                <w:szCs w:val="18"/>
              </w:rPr>
            </w:pPr>
            <w:r>
              <w:rPr>
                <w:sz w:val="18"/>
                <w:szCs w:val="18"/>
              </w:rPr>
              <w:t>To convert between different units of measure and build on their understanding of place value and decimal notation to record metric measures, including money.</w:t>
            </w:r>
          </w:p>
        </w:tc>
        <w:tc>
          <w:tcPr>
            <w:tcW w:w="2035" w:type="dxa"/>
            <w:shd w:val="clear" w:color="auto" w:fill="B4DDC0"/>
            <w:tcMar>
              <w:top w:w="0" w:type="dxa"/>
              <w:left w:w="108" w:type="dxa"/>
              <w:bottom w:w="0" w:type="dxa"/>
              <w:right w:w="108" w:type="dxa"/>
            </w:tcMar>
          </w:tcPr>
          <w:p w14:paraId="573EF3E6" w14:textId="77777777" w:rsidR="005C7B91" w:rsidRDefault="00102F50">
            <w:pPr>
              <w:pBdr>
                <w:top w:val="nil"/>
                <w:left w:val="nil"/>
                <w:bottom w:val="nil"/>
                <w:right w:val="nil"/>
                <w:between w:val="nil"/>
              </w:pBdr>
              <w:jc w:val="center"/>
              <w:rPr>
                <w:sz w:val="18"/>
                <w:szCs w:val="18"/>
              </w:rPr>
            </w:pPr>
            <w:r>
              <w:rPr>
                <w:sz w:val="18"/>
                <w:szCs w:val="18"/>
              </w:rPr>
              <w:t>To use the knowledge of place value and multiplication and division to convert between standard units.</w:t>
            </w:r>
          </w:p>
          <w:p w14:paraId="251F927A" w14:textId="77777777" w:rsidR="005C7B91" w:rsidRDefault="005C7B91">
            <w:pPr>
              <w:pBdr>
                <w:top w:val="nil"/>
                <w:left w:val="nil"/>
                <w:bottom w:val="nil"/>
                <w:right w:val="nil"/>
                <w:between w:val="nil"/>
              </w:pBdr>
              <w:jc w:val="center"/>
              <w:rPr>
                <w:sz w:val="18"/>
                <w:szCs w:val="18"/>
              </w:rPr>
            </w:pPr>
          </w:p>
          <w:p w14:paraId="47431694" w14:textId="77777777" w:rsidR="005C7B91" w:rsidRDefault="00102F50">
            <w:pPr>
              <w:pBdr>
                <w:top w:val="nil"/>
                <w:left w:val="nil"/>
                <w:bottom w:val="nil"/>
                <w:right w:val="nil"/>
                <w:between w:val="nil"/>
              </w:pBdr>
              <w:jc w:val="center"/>
              <w:rPr>
                <w:sz w:val="18"/>
                <w:szCs w:val="18"/>
              </w:rPr>
            </w:pPr>
            <w:r>
              <w:rPr>
                <w:sz w:val="18"/>
                <w:szCs w:val="18"/>
              </w:rPr>
              <w:t>To convert between different units of metric measure.</w:t>
            </w:r>
          </w:p>
          <w:p w14:paraId="73C617CF" w14:textId="77777777" w:rsidR="005C7B91" w:rsidRDefault="005C7B91">
            <w:pPr>
              <w:pBdr>
                <w:top w:val="nil"/>
                <w:left w:val="nil"/>
                <w:bottom w:val="nil"/>
                <w:right w:val="nil"/>
                <w:between w:val="nil"/>
              </w:pBdr>
              <w:jc w:val="center"/>
              <w:rPr>
                <w:sz w:val="18"/>
                <w:szCs w:val="18"/>
              </w:rPr>
            </w:pPr>
          </w:p>
          <w:p w14:paraId="118C5D8F" w14:textId="77777777" w:rsidR="005C7B91" w:rsidRDefault="00102F50">
            <w:pPr>
              <w:pBdr>
                <w:top w:val="nil"/>
                <w:left w:val="nil"/>
                <w:bottom w:val="nil"/>
                <w:right w:val="nil"/>
                <w:between w:val="nil"/>
              </w:pBdr>
              <w:jc w:val="center"/>
              <w:rPr>
                <w:sz w:val="18"/>
                <w:szCs w:val="18"/>
              </w:rPr>
            </w:pPr>
            <w:r>
              <w:rPr>
                <w:sz w:val="18"/>
                <w:szCs w:val="18"/>
              </w:rPr>
              <w:t>To understand and use approximate equivalences between metric units and common imperial units.</w:t>
            </w:r>
          </w:p>
        </w:tc>
        <w:tc>
          <w:tcPr>
            <w:tcW w:w="1955" w:type="dxa"/>
            <w:shd w:val="clear" w:color="auto" w:fill="B4DDC0"/>
            <w:tcMar>
              <w:top w:w="0" w:type="dxa"/>
              <w:left w:w="108" w:type="dxa"/>
              <w:bottom w:w="0" w:type="dxa"/>
              <w:right w:w="108" w:type="dxa"/>
            </w:tcMar>
          </w:tcPr>
          <w:p w14:paraId="50EDE614" w14:textId="77777777" w:rsidR="005C7B91" w:rsidRDefault="00102F50">
            <w:pPr>
              <w:pBdr>
                <w:top w:val="nil"/>
                <w:left w:val="nil"/>
                <w:bottom w:val="nil"/>
                <w:right w:val="nil"/>
                <w:between w:val="nil"/>
              </w:pBdr>
              <w:jc w:val="center"/>
              <w:rPr>
                <w:sz w:val="18"/>
                <w:szCs w:val="18"/>
              </w:rPr>
            </w:pPr>
            <w:r>
              <w:rPr>
                <w:sz w:val="18"/>
                <w:szCs w:val="18"/>
              </w:rPr>
              <w:t>To use, read, write and convert between standard units, converting measurements of length, mass, volume and time from a smaller unit of measure to a larger unit, and vice versa, using decimal notation to up to three decimal places.</w:t>
            </w:r>
          </w:p>
          <w:p w14:paraId="51A070C5" w14:textId="77777777" w:rsidR="005C7B91" w:rsidRDefault="005C7B91">
            <w:pPr>
              <w:pBdr>
                <w:top w:val="nil"/>
                <w:left w:val="nil"/>
                <w:bottom w:val="nil"/>
                <w:right w:val="nil"/>
                <w:between w:val="nil"/>
              </w:pBdr>
              <w:jc w:val="center"/>
              <w:rPr>
                <w:sz w:val="18"/>
                <w:szCs w:val="18"/>
              </w:rPr>
            </w:pPr>
          </w:p>
          <w:p w14:paraId="131317CD" w14:textId="77777777" w:rsidR="005C7B91" w:rsidRDefault="00102F50">
            <w:pPr>
              <w:pBdr>
                <w:top w:val="nil"/>
                <w:left w:val="nil"/>
                <w:bottom w:val="nil"/>
                <w:right w:val="nil"/>
                <w:between w:val="nil"/>
              </w:pBdr>
              <w:jc w:val="center"/>
              <w:rPr>
                <w:sz w:val="18"/>
                <w:szCs w:val="18"/>
              </w:rPr>
            </w:pPr>
            <w:r>
              <w:rPr>
                <w:sz w:val="18"/>
                <w:szCs w:val="18"/>
              </w:rPr>
              <w:t>To convert between miles and kilometres.</w:t>
            </w:r>
          </w:p>
          <w:p w14:paraId="5E84CBF8" w14:textId="77777777" w:rsidR="005C7B91" w:rsidRDefault="005C7B91">
            <w:pPr>
              <w:pBdr>
                <w:top w:val="nil"/>
                <w:left w:val="nil"/>
                <w:bottom w:val="nil"/>
                <w:right w:val="nil"/>
                <w:between w:val="nil"/>
              </w:pBdr>
              <w:jc w:val="center"/>
              <w:rPr>
                <w:sz w:val="18"/>
                <w:szCs w:val="18"/>
              </w:rPr>
            </w:pPr>
          </w:p>
          <w:p w14:paraId="2791C149" w14:textId="77777777" w:rsidR="005C7B91" w:rsidRDefault="00102F50">
            <w:pPr>
              <w:pBdr>
                <w:top w:val="nil"/>
                <w:left w:val="nil"/>
                <w:bottom w:val="nil"/>
                <w:right w:val="nil"/>
                <w:between w:val="nil"/>
              </w:pBdr>
              <w:jc w:val="center"/>
              <w:rPr>
                <w:sz w:val="18"/>
                <w:szCs w:val="18"/>
              </w:rPr>
            </w:pPr>
            <w:r>
              <w:rPr>
                <w:sz w:val="18"/>
                <w:szCs w:val="18"/>
              </w:rPr>
              <w:t>To know approximate conversions to tell if an answer is sensible.</w:t>
            </w:r>
          </w:p>
        </w:tc>
      </w:tr>
      <w:tr w:rsidR="005C7B91" w14:paraId="48CB477F" w14:textId="77777777">
        <w:trPr>
          <w:jc w:val="center"/>
        </w:trPr>
        <w:tc>
          <w:tcPr>
            <w:tcW w:w="740" w:type="dxa"/>
            <w:shd w:val="clear" w:color="auto" w:fill="auto"/>
            <w:tcMar>
              <w:top w:w="0" w:type="dxa"/>
              <w:left w:w="108" w:type="dxa"/>
              <w:bottom w:w="0" w:type="dxa"/>
              <w:right w:w="108" w:type="dxa"/>
            </w:tcMar>
            <w:vAlign w:val="center"/>
          </w:tcPr>
          <w:p w14:paraId="71A3824D" w14:textId="315A12A9" w:rsidR="005C7B91" w:rsidRDefault="00D20544">
            <w:pPr>
              <w:pBdr>
                <w:top w:val="nil"/>
                <w:left w:val="nil"/>
                <w:bottom w:val="nil"/>
                <w:right w:val="nil"/>
                <w:between w:val="nil"/>
              </w:pBdr>
              <w:ind w:left="113" w:right="95"/>
              <w:jc w:val="center"/>
              <w:rPr>
                <w:b/>
                <w:color w:val="000000"/>
                <w:sz w:val="24"/>
                <w:szCs w:val="24"/>
              </w:rPr>
            </w:pPr>
            <w:r w:rsidRPr="00CA2B4D">
              <w:rPr>
                <w:b/>
                <w:noProof/>
                <w:color w:val="FFFFFF" w:themeColor="background1"/>
                <w:sz w:val="32"/>
                <w:szCs w:val="32"/>
              </w:rPr>
              <mc:AlternateContent>
                <mc:Choice Requires="wps">
                  <w:drawing>
                    <wp:anchor distT="0" distB="0" distL="114300" distR="114300" simplePos="0" relativeHeight="251784192" behindDoc="0" locked="0" layoutInCell="1" allowOverlap="1" wp14:anchorId="0B1A8CE8" wp14:editId="2ED80CC5">
                      <wp:simplePos x="0" y="0"/>
                      <wp:positionH relativeFrom="column">
                        <wp:posOffset>-1385570</wp:posOffset>
                      </wp:positionH>
                      <wp:positionV relativeFrom="paragraph">
                        <wp:posOffset>210185</wp:posOffset>
                      </wp:positionV>
                      <wp:extent cx="2828290" cy="492125"/>
                      <wp:effectExtent l="0" t="0" r="0" b="0"/>
                      <wp:wrapNone/>
                      <wp:docPr id="122" name="Text Box 122"/>
                      <wp:cNvGraphicFramePr/>
                      <a:graphic xmlns:a="http://schemas.openxmlformats.org/drawingml/2006/main">
                        <a:graphicData uri="http://schemas.microsoft.com/office/word/2010/wordprocessingShape">
                          <wps:wsp>
                            <wps:cNvSpPr txBox="1"/>
                            <wps:spPr>
                              <a:xfrm rot="5400000">
                                <a:off x="0" y="0"/>
                                <a:ext cx="2828290" cy="492125"/>
                              </a:xfrm>
                              <a:prstGeom prst="rect">
                                <a:avLst/>
                              </a:prstGeom>
                              <a:noFill/>
                              <a:ln w="6350">
                                <a:noFill/>
                              </a:ln>
                            </wps:spPr>
                            <wps:txbx>
                              <w:txbxContent>
                                <w:p w14:paraId="6A6399AB" w14:textId="3A84DB5D" w:rsidR="004E681E" w:rsidRPr="00306FCC" w:rsidRDefault="004E681E" w:rsidP="004E681E">
                                  <w:pPr>
                                    <w:jc w:val="center"/>
                                    <w:rPr>
                                      <w:bCs/>
                                    </w:rPr>
                                  </w:pPr>
                                  <w:r>
                                    <w:t>Measurement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B1A8CE8" id="Text Box 122" o:spid="_x0000_s1085" type="#_x0000_t202" style="position:absolute;left:0;text-align:left;margin-left:-109.1pt;margin-top:16.55pt;width:222.7pt;height:38.75pt;rotation:9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" filled="f" stroked="f" strokeweight=".5pt">
                      <v:textbox>
                        <w:txbxContent>
                          <w:p w14:paraId="6A6399AB" w14:textId="3A84DB5D" w:rsidR="004E681E" w:rsidRPr="00306FCC" w:rsidRDefault="004E681E" w:rsidP="004E681E">
                            <w:pPr>
                              <w:jc w:val="center"/>
                              <w:rPr>
                                <w:bCs/>
                              </w:rPr>
                            </w:pPr>
                            <w:r>
                              <w:t>Measure</w:t>
                            </w:r>
                            <w:r>
                              <w:t>ment</w:t>
                            </w:r>
                          </w:p>
                        </w:txbxContent>
                      </v:textbox>
                    </v:shape>
                  </w:pict>
                </mc:Fallback>
              </mc:AlternateContent>
            </w:r>
          </w:p>
          <w:p w14:paraId="02344DCC" w14:textId="5B825094" w:rsidR="004E681E" w:rsidRDefault="004E681E">
            <w:pPr>
              <w:pBdr>
                <w:top w:val="nil"/>
                <w:left w:val="nil"/>
                <w:bottom w:val="nil"/>
                <w:right w:val="nil"/>
                <w:between w:val="nil"/>
              </w:pBdr>
              <w:ind w:left="113" w:right="95"/>
              <w:jc w:val="center"/>
              <w:rPr>
                <w:b/>
                <w:color w:val="000000"/>
                <w:sz w:val="24"/>
                <w:szCs w:val="24"/>
              </w:rPr>
            </w:pPr>
          </w:p>
          <w:p w14:paraId="2F3406FD" w14:textId="09308B82" w:rsidR="004E681E" w:rsidRDefault="004E681E">
            <w:pPr>
              <w:pBdr>
                <w:top w:val="nil"/>
                <w:left w:val="nil"/>
                <w:bottom w:val="nil"/>
                <w:right w:val="nil"/>
                <w:between w:val="nil"/>
              </w:pBdr>
              <w:ind w:left="113" w:right="95"/>
              <w:jc w:val="center"/>
              <w:rPr>
                <w:b/>
                <w:color w:val="000000"/>
                <w:sz w:val="24"/>
                <w:szCs w:val="24"/>
              </w:rPr>
            </w:pPr>
          </w:p>
          <w:p w14:paraId="1B781FAB" w14:textId="77777777" w:rsidR="004E681E" w:rsidRDefault="004E681E" w:rsidP="00D20544">
            <w:pPr>
              <w:pBdr>
                <w:top w:val="nil"/>
                <w:left w:val="nil"/>
                <w:bottom w:val="nil"/>
                <w:right w:val="nil"/>
                <w:between w:val="nil"/>
              </w:pBdr>
              <w:ind w:right="95"/>
              <w:rPr>
                <w:b/>
                <w:color w:val="000000"/>
                <w:sz w:val="24"/>
                <w:szCs w:val="24"/>
              </w:rPr>
            </w:pPr>
          </w:p>
          <w:p w14:paraId="2574F3EF" w14:textId="7FFAE70D" w:rsidR="004E681E" w:rsidRDefault="004E681E">
            <w:pPr>
              <w:pBdr>
                <w:top w:val="nil"/>
                <w:left w:val="nil"/>
                <w:bottom w:val="nil"/>
                <w:right w:val="nil"/>
                <w:between w:val="nil"/>
              </w:pBdr>
              <w:ind w:left="113" w:right="95"/>
              <w:jc w:val="center"/>
              <w:rPr>
                <w:b/>
                <w:color w:val="000000"/>
                <w:sz w:val="24"/>
                <w:szCs w:val="24"/>
              </w:rPr>
            </w:pPr>
          </w:p>
        </w:tc>
        <w:tc>
          <w:tcPr>
            <w:tcW w:w="2694" w:type="dxa"/>
            <w:shd w:val="clear" w:color="auto" w:fill="auto"/>
            <w:tcMar>
              <w:top w:w="0" w:type="dxa"/>
              <w:left w:w="108" w:type="dxa"/>
              <w:bottom w:w="0" w:type="dxa"/>
              <w:right w:w="108" w:type="dxa"/>
            </w:tcMar>
            <w:vAlign w:val="center"/>
          </w:tcPr>
          <w:p w14:paraId="12BEDDCF" w14:textId="77777777"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3F501AB4" w14:textId="0D7BA6FB"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7F1D3052" w14:textId="77777777" w:rsidR="005C7B91" w:rsidRDefault="00102F50">
            <w:pPr>
              <w:pBdr>
                <w:top w:val="nil"/>
                <w:left w:val="nil"/>
                <w:bottom w:val="nil"/>
                <w:right w:val="nil"/>
                <w:between w:val="nil"/>
              </w:pBdr>
              <w:jc w:val="center"/>
              <w:rPr>
                <w:b/>
                <w:sz w:val="28"/>
                <w:szCs w:val="28"/>
              </w:rPr>
            </w:pPr>
            <w:r>
              <w:rPr>
                <w:b/>
                <w:sz w:val="28"/>
                <w:szCs w:val="28"/>
              </w:rPr>
              <w:t>KS1</w:t>
            </w:r>
          </w:p>
          <w:p w14:paraId="1DD3BE31"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5F340FC7"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6B4E250D"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2FF042CF" w14:textId="77777777" w:rsidR="005C7B91" w:rsidRDefault="00102F50">
            <w:pPr>
              <w:pBdr>
                <w:top w:val="nil"/>
                <w:left w:val="nil"/>
                <w:bottom w:val="nil"/>
                <w:right w:val="nil"/>
                <w:between w:val="nil"/>
              </w:pBdr>
              <w:jc w:val="center"/>
              <w:rPr>
                <w:b/>
                <w:sz w:val="28"/>
                <w:szCs w:val="28"/>
              </w:rPr>
            </w:pPr>
            <w:r>
              <w:rPr>
                <w:b/>
                <w:sz w:val="28"/>
                <w:szCs w:val="28"/>
              </w:rPr>
              <w:t>KS2</w:t>
            </w:r>
          </w:p>
          <w:p w14:paraId="2F3FC602"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3C9C0727"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3D9F5BE4" w14:textId="77777777">
        <w:trPr>
          <w:jc w:val="center"/>
        </w:trPr>
        <w:tc>
          <w:tcPr>
            <w:tcW w:w="740" w:type="dxa"/>
            <w:shd w:val="clear" w:color="auto" w:fill="auto"/>
            <w:tcMar>
              <w:top w:w="0" w:type="dxa"/>
              <w:left w:w="108" w:type="dxa"/>
              <w:bottom w:w="0" w:type="dxa"/>
              <w:right w:w="108" w:type="dxa"/>
            </w:tcMar>
            <w:vAlign w:val="center"/>
          </w:tcPr>
          <w:p w14:paraId="3982B54B"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6671D623"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3830D907"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4502B2FD"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13997EC3"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02A0B312"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6A025DCD"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77D57E61"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545E3836"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554674ED" w14:textId="77777777">
        <w:trPr>
          <w:jc w:val="center"/>
        </w:trPr>
        <w:tc>
          <w:tcPr>
            <w:tcW w:w="740" w:type="dxa"/>
            <w:shd w:val="clear" w:color="auto" w:fill="B4DDC0"/>
            <w:tcMar>
              <w:top w:w="0" w:type="dxa"/>
              <w:left w:w="108" w:type="dxa"/>
              <w:bottom w:w="0" w:type="dxa"/>
              <w:right w:w="108" w:type="dxa"/>
            </w:tcMar>
            <w:vAlign w:val="center"/>
          </w:tcPr>
          <w:p w14:paraId="2594FF5D" w14:textId="13757083" w:rsidR="005C7B91" w:rsidRDefault="004E681E">
            <w:pPr>
              <w:pBdr>
                <w:top w:val="nil"/>
                <w:left w:val="nil"/>
                <w:bottom w:val="nil"/>
                <w:right w:val="nil"/>
                <w:between w:val="nil"/>
              </w:pBdr>
              <w:ind w:left="113" w:right="113"/>
              <w:jc w:val="center"/>
              <w:rPr>
                <w:b/>
                <w:sz w:val="24"/>
                <w:szCs w:val="24"/>
              </w:rPr>
            </w:pPr>
            <w:r w:rsidRPr="00CA2B4D">
              <w:rPr>
                <w:b/>
                <w:noProof/>
                <w:color w:val="FFFFFF" w:themeColor="background1"/>
                <w:sz w:val="32"/>
                <w:szCs w:val="32"/>
              </w:rPr>
              <mc:AlternateContent>
                <mc:Choice Requires="wps">
                  <w:drawing>
                    <wp:anchor distT="0" distB="0" distL="114300" distR="114300" simplePos="0" relativeHeight="251786240" behindDoc="0" locked="0" layoutInCell="1" allowOverlap="1" wp14:anchorId="5171D522" wp14:editId="38D1C78A">
                      <wp:simplePos x="0" y="0"/>
                      <wp:positionH relativeFrom="column">
                        <wp:posOffset>-1381125</wp:posOffset>
                      </wp:positionH>
                      <wp:positionV relativeFrom="paragraph">
                        <wp:posOffset>1121410</wp:posOffset>
                      </wp:positionV>
                      <wp:extent cx="2828290" cy="492125"/>
                      <wp:effectExtent l="0" t="0" r="0" b="0"/>
                      <wp:wrapNone/>
                      <wp:docPr id="123" name="Text Box 123"/>
                      <wp:cNvGraphicFramePr/>
                      <a:graphic xmlns:a="http://schemas.openxmlformats.org/drawingml/2006/main">
                        <a:graphicData uri="http://schemas.microsoft.com/office/word/2010/wordprocessingShape">
                          <wps:wsp>
                            <wps:cNvSpPr txBox="1"/>
                            <wps:spPr>
                              <a:xfrm rot="5400000">
                                <a:off x="0" y="0"/>
                                <a:ext cx="2828290" cy="492125"/>
                              </a:xfrm>
                              <a:prstGeom prst="rect">
                                <a:avLst/>
                              </a:prstGeom>
                              <a:noFill/>
                              <a:ln w="6350">
                                <a:noFill/>
                              </a:ln>
                            </wps:spPr>
                            <wps:txbx>
                              <w:txbxContent>
                                <w:p w14:paraId="60F807D5" w14:textId="4AAF9CA4" w:rsidR="004E681E" w:rsidRPr="00306FCC" w:rsidRDefault="004E681E" w:rsidP="004E681E">
                                  <w:pPr>
                                    <w:jc w:val="center"/>
                                    <w:rPr>
                                      <w:bCs/>
                                    </w:rPr>
                                  </w:pPr>
                                  <w:r>
                                    <w:t>Telling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171D522" id="Text Box 123" o:spid="_x0000_s1086" type="#_x0000_t202" style="position:absolute;left:0;text-align:left;margin-left:-108.75pt;margin-top:88.3pt;width:222.7pt;height:38.75pt;rotation:90;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" filled="f" stroked="f" strokeweight=".5pt">
                      <v:textbox>
                        <w:txbxContent>
                          <w:p w14:paraId="60F807D5" w14:textId="4AAF9CA4" w:rsidR="004E681E" w:rsidRPr="00306FCC" w:rsidRDefault="004E681E" w:rsidP="004E681E">
                            <w:pPr>
                              <w:jc w:val="center"/>
                              <w:rPr>
                                <w:bCs/>
                              </w:rPr>
                            </w:pPr>
                            <w:r>
                              <w:t>Telling Time</w:t>
                            </w:r>
                          </w:p>
                        </w:txbxContent>
                      </v:textbox>
                    </v:shape>
                  </w:pict>
                </mc:Fallback>
              </mc:AlternateContent>
            </w:r>
          </w:p>
        </w:tc>
        <w:tc>
          <w:tcPr>
            <w:tcW w:w="2694" w:type="dxa"/>
            <w:shd w:val="clear" w:color="auto" w:fill="auto"/>
            <w:tcMar>
              <w:top w:w="0" w:type="dxa"/>
              <w:left w:w="108" w:type="dxa"/>
              <w:bottom w:w="0" w:type="dxa"/>
              <w:right w:w="108" w:type="dxa"/>
            </w:tcMar>
          </w:tcPr>
          <w:p w14:paraId="60155BD7" w14:textId="54E1A484" w:rsidR="005C7B91" w:rsidRDefault="00102F50">
            <w:pPr>
              <w:widowControl/>
              <w:pBdr>
                <w:top w:val="nil"/>
                <w:left w:val="nil"/>
                <w:bottom w:val="nil"/>
                <w:right w:val="nil"/>
                <w:between w:val="nil"/>
              </w:pBdr>
              <w:spacing w:before="100" w:after="100"/>
              <w:jc w:val="center"/>
              <w:rPr>
                <w:color w:val="ED7D31"/>
                <w:sz w:val="20"/>
                <w:szCs w:val="20"/>
              </w:rPr>
            </w:pPr>
            <w:r>
              <w:rPr>
                <w:color w:val="ED7D31"/>
                <w:sz w:val="20"/>
                <w:szCs w:val="20"/>
              </w:rPr>
              <w:t>Begin to describe a sequence of events, real or fictional, using words, such as ‘first’, ‘then...’</w:t>
            </w:r>
          </w:p>
          <w:p w14:paraId="2E7124C4" w14:textId="67A66055" w:rsidR="005C7B91" w:rsidRDefault="005C7B91">
            <w:pPr>
              <w:pBdr>
                <w:top w:val="nil"/>
                <w:left w:val="nil"/>
                <w:bottom w:val="nil"/>
                <w:right w:val="nil"/>
                <w:between w:val="nil"/>
              </w:pBdr>
              <w:rPr>
                <w:color w:val="ED7D31"/>
                <w:sz w:val="20"/>
                <w:szCs w:val="20"/>
              </w:rPr>
            </w:pPr>
          </w:p>
        </w:tc>
        <w:tc>
          <w:tcPr>
            <w:tcW w:w="2126" w:type="dxa"/>
            <w:shd w:val="clear" w:color="auto" w:fill="auto"/>
            <w:tcMar>
              <w:top w:w="0" w:type="dxa"/>
              <w:left w:w="108" w:type="dxa"/>
              <w:bottom w:w="0" w:type="dxa"/>
              <w:right w:w="108" w:type="dxa"/>
            </w:tcMar>
          </w:tcPr>
          <w:p w14:paraId="459C4EFE" w14:textId="37B41AD0" w:rsidR="005C7B91" w:rsidRDefault="00102F50">
            <w:pPr>
              <w:pBdr>
                <w:top w:val="nil"/>
                <w:left w:val="nil"/>
                <w:bottom w:val="nil"/>
                <w:right w:val="nil"/>
                <w:between w:val="nil"/>
              </w:pBdr>
              <w:jc w:val="center"/>
              <w:rPr>
                <w:sz w:val="18"/>
                <w:szCs w:val="18"/>
              </w:rPr>
            </w:pPr>
            <w:r>
              <w:rPr>
                <w:sz w:val="18"/>
                <w:szCs w:val="18"/>
              </w:rPr>
              <w:t>To sequence events in chronological order using language.</w:t>
            </w:r>
          </w:p>
          <w:p w14:paraId="188F2D4F" w14:textId="77777777" w:rsidR="005C7B91" w:rsidRDefault="005C7B91">
            <w:pPr>
              <w:pBdr>
                <w:top w:val="nil"/>
                <w:left w:val="nil"/>
                <w:bottom w:val="nil"/>
                <w:right w:val="nil"/>
                <w:between w:val="nil"/>
              </w:pBdr>
              <w:jc w:val="center"/>
              <w:rPr>
                <w:sz w:val="18"/>
                <w:szCs w:val="18"/>
              </w:rPr>
            </w:pPr>
          </w:p>
          <w:p w14:paraId="47C9EAAB" w14:textId="77777777" w:rsidR="005C7B91" w:rsidRDefault="00102F50">
            <w:pPr>
              <w:pBdr>
                <w:top w:val="nil"/>
                <w:left w:val="nil"/>
                <w:bottom w:val="nil"/>
                <w:right w:val="nil"/>
                <w:between w:val="nil"/>
              </w:pBdr>
              <w:jc w:val="center"/>
              <w:rPr>
                <w:sz w:val="18"/>
                <w:szCs w:val="18"/>
              </w:rPr>
            </w:pPr>
            <w:r>
              <w:rPr>
                <w:sz w:val="18"/>
                <w:szCs w:val="18"/>
              </w:rPr>
              <w:t>To recognise and use language relating to dates, including days of the week, weeks, months and years.</w:t>
            </w:r>
          </w:p>
          <w:p w14:paraId="283C7A17" w14:textId="77777777" w:rsidR="005C7B91" w:rsidRDefault="005C7B91">
            <w:pPr>
              <w:pBdr>
                <w:top w:val="nil"/>
                <w:left w:val="nil"/>
                <w:bottom w:val="nil"/>
                <w:right w:val="nil"/>
                <w:between w:val="nil"/>
              </w:pBdr>
              <w:jc w:val="center"/>
              <w:rPr>
                <w:sz w:val="18"/>
                <w:szCs w:val="18"/>
              </w:rPr>
            </w:pPr>
          </w:p>
          <w:p w14:paraId="33248146" w14:textId="77777777" w:rsidR="005C7B91" w:rsidRDefault="00102F50">
            <w:pPr>
              <w:pBdr>
                <w:top w:val="nil"/>
                <w:left w:val="nil"/>
                <w:bottom w:val="nil"/>
                <w:right w:val="nil"/>
                <w:between w:val="nil"/>
              </w:pBdr>
              <w:jc w:val="center"/>
              <w:rPr>
                <w:sz w:val="18"/>
                <w:szCs w:val="18"/>
              </w:rPr>
            </w:pPr>
            <w:r>
              <w:rPr>
                <w:sz w:val="18"/>
                <w:szCs w:val="18"/>
              </w:rPr>
              <w:t>To tell the time to the hour and half past the hour and draw the hands on a clock face to show these times.</w:t>
            </w:r>
          </w:p>
        </w:tc>
        <w:tc>
          <w:tcPr>
            <w:tcW w:w="2125" w:type="dxa"/>
            <w:shd w:val="clear" w:color="auto" w:fill="auto"/>
            <w:tcMar>
              <w:top w:w="0" w:type="dxa"/>
              <w:left w:w="108" w:type="dxa"/>
              <w:bottom w:w="0" w:type="dxa"/>
              <w:right w:w="108" w:type="dxa"/>
            </w:tcMar>
          </w:tcPr>
          <w:p w14:paraId="1A8027C2" w14:textId="77777777" w:rsidR="005C7B91" w:rsidRDefault="00102F50">
            <w:pPr>
              <w:pBdr>
                <w:top w:val="nil"/>
                <w:left w:val="nil"/>
                <w:bottom w:val="nil"/>
                <w:right w:val="nil"/>
                <w:between w:val="nil"/>
              </w:pBdr>
              <w:jc w:val="center"/>
              <w:rPr>
                <w:sz w:val="18"/>
                <w:szCs w:val="18"/>
              </w:rPr>
            </w:pPr>
            <w:r>
              <w:rPr>
                <w:sz w:val="18"/>
                <w:szCs w:val="18"/>
              </w:rPr>
              <w:t xml:space="preserve">To </w:t>
            </w:r>
            <w:r>
              <w:rPr>
                <w:color w:val="7030A0"/>
                <w:sz w:val="18"/>
                <w:szCs w:val="18"/>
              </w:rPr>
              <w:t>read</w:t>
            </w:r>
            <w:r>
              <w:rPr>
                <w:sz w:val="18"/>
                <w:szCs w:val="18"/>
              </w:rPr>
              <w:t xml:space="preserve">, tell and write the time to five minutes, </w:t>
            </w:r>
            <w:r>
              <w:rPr>
                <w:color w:val="7030A0"/>
                <w:sz w:val="18"/>
                <w:szCs w:val="18"/>
              </w:rPr>
              <w:t>including quarter past/to the hour/half hour</w:t>
            </w:r>
            <w:r>
              <w:rPr>
                <w:sz w:val="18"/>
                <w:szCs w:val="18"/>
              </w:rPr>
              <w:t xml:space="preserve"> and draw the hands on a clock face to show these times.</w:t>
            </w:r>
          </w:p>
          <w:p w14:paraId="41820256" w14:textId="77777777" w:rsidR="005C7B91" w:rsidRDefault="005C7B91">
            <w:pPr>
              <w:pBdr>
                <w:top w:val="nil"/>
                <w:left w:val="nil"/>
                <w:bottom w:val="nil"/>
                <w:right w:val="nil"/>
                <w:between w:val="nil"/>
              </w:pBdr>
              <w:jc w:val="center"/>
              <w:rPr>
                <w:sz w:val="18"/>
                <w:szCs w:val="18"/>
              </w:rPr>
            </w:pPr>
          </w:p>
          <w:p w14:paraId="33A0744F" w14:textId="77777777" w:rsidR="005C7B91" w:rsidRDefault="00102F50">
            <w:pPr>
              <w:pBdr>
                <w:top w:val="nil"/>
                <w:left w:val="nil"/>
                <w:bottom w:val="nil"/>
                <w:right w:val="nil"/>
                <w:between w:val="nil"/>
              </w:pBdr>
              <w:jc w:val="center"/>
              <w:rPr>
                <w:sz w:val="18"/>
                <w:szCs w:val="18"/>
              </w:rPr>
            </w:pPr>
            <w:r>
              <w:rPr>
                <w:sz w:val="18"/>
                <w:szCs w:val="18"/>
              </w:rPr>
              <w:t>To become fluent in telling the time on analogue clocks and recording it.</w:t>
            </w:r>
          </w:p>
          <w:p w14:paraId="2D9AD716" w14:textId="77777777" w:rsidR="005C7B91" w:rsidRDefault="005C7B91">
            <w:pPr>
              <w:pBdr>
                <w:top w:val="nil"/>
                <w:left w:val="nil"/>
                <w:bottom w:val="nil"/>
                <w:right w:val="nil"/>
                <w:between w:val="nil"/>
              </w:pBdr>
              <w:jc w:val="center"/>
              <w:rPr>
                <w:sz w:val="18"/>
                <w:szCs w:val="18"/>
              </w:rPr>
            </w:pPr>
          </w:p>
          <w:p w14:paraId="283A3F69" w14:textId="77777777" w:rsidR="005C7B91" w:rsidRDefault="00102F50">
            <w:pPr>
              <w:pBdr>
                <w:top w:val="nil"/>
                <w:left w:val="nil"/>
                <w:bottom w:val="nil"/>
                <w:right w:val="nil"/>
                <w:between w:val="nil"/>
              </w:pBdr>
              <w:jc w:val="center"/>
              <w:rPr>
                <w:sz w:val="18"/>
                <w:szCs w:val="18"/>
              </w:rPr>
            </w:pPr>
            <w:r>
              <w:rPr>
                <w:sz w:val="18"/>
                <w:szCs w:val="18"/>
              </w:rPr>
              <w:t>To know the number of minutes in an hour and the number of hours in a day.</w:t>
            </w:r>
          </w:p>
          <w:p w14:paraId="5D9F5F82" w14:textId="77777777" w:rsidR="005C7B91" w:rsidRDefault="005C7B91">
            <w:pPr>
              <w:pBdr>
                <w:top w:val="nil"/>
                <w:left w:val="nil"/>
                <w:bottom w:val="nil"/>
                <w:right w:val="nil"/>
                <w:between w:val="nil"/>
              </w:pBdr>
              <w:jc w:val="center"/>
              <w:rPr>
                <w:sz w:val="18"/>
                <w:szCs w:val="18"/>
              </w:rPr>
            </w:pPr>
          </w:p>
          <w:p w14:paraId="461FD931" w14:textId="77777777" w:rsidR="005C7B91" w:rsidRDefault="00102F50">
            <w:pPr>
              <w:pBdr>
                <w:top w:val="nil"/>
                <w:left w:val="nil"/>
                <w:bottom w:val="nil"/>
                <w:right w:val="nil"/>
                <w:between w:val="nil"/>
              </w:pBdr>
              <w:jc w:val="center"/>
              <w:rPr>
                <w:sz w:val="18"/>
                <w:szCs w:val="18"/>
              </w:rPr>
            </w:pPr>
            <w:r>
              <w:rPr>
                <w:sz w:val="18"/>
                <w:szCs w:val="18"/>
              </w:rPr>
              <w:t xml:space="preserve">To compare and sequence intervals </w:t>
            </w:r>
            <w:r>
              <w:rPr>
                <w:sz w:val="18"/>
                <w:szCs w:val="18"/>
              </w:rPr>
              <w:br/>
              <w:t>of time.</w:t>
            </w:r>
          </w:p>
        </w:tc>
        <w:tc>
          <w:tcPr>
            <w:tcW w:w="1985" w:type="dxa"/>
            <w:shd w:val="clear" w:color="auto" w:fill="B4DDC0"/>
            <w:tcMar>
              <w:top w:w="0" w:type="dxa"/>
              <w:left w:w="108" w:type="dxa"/>
              <w:bottom w:w="0" w:type="dxa"/>
              <w:right w:w="108" w:type="dxa"/>
            </w:tcMar>
          </w:tcPr>
          <w:p w14:paraId="4EDBF3E8" w14:textId="77777777" w:rsidR="005C7B91" w:rsidRDefault="00102F50">
            <w:pPr>
              <w:pBdr>
                <w:top w:val="nil"/>
                <w:left w:val="nil"/>
                <w:bottom w:val="nil"/>
                <w:right w:val="nil"/>
                <w:between w:val="nil"/>
              </w:pBdr>
              <w:jc w:val="center"/>
              <w:rPr>
                <w:sz w:val="18"/>
                <w:szCs w:val="18"/>
              </w:rPr>
            </w:pPr>
            <w:r>
              <w:rPr>
                <w:sz w:val="18"/>
                <w:szCs w:val="18"/>
              </w:rPr>
              <w:t xml:space="preserve">To tell and write the time from an analogue clock, including using Roman numerals from I to XII, and 12-hour and </w:t>
            </w:r>
          </w:p>
          <w:p w14:paraId="6728F394" w14:textId="77777777" w:rsidR="005C7B91" w:rsidRDefault="00102F50">
            <w:pPr>
              <w:pBdr>
                <w:top w:val="nil"/>
                <w:left w:val="nil"/>
                <w:bottom w:val="nil"/>
                <w:right w:val="nil"/>
                <w:between w:val="nil"/>
              </w:pBdr>
              <w:jc w:val="center"/>
              <w:rPr>
                <w:sz w:val="18"/>
                <w:szCs w:val="18"/>
              </w:rPr>
            </w:pPr>
            <w:r>
              <w:rPr>
                <w:sz w:val="18"/>
                <w:szCs w:val="18"/>
              </w:rPr>
              <w:t>24-hour clocks.</w:t>
            </w:r>
          </w:p>
          <w:p w14:paraId="29156EFA" w14:textId="77777777" w:rsidR="005C7B91" w:rsidRDefault="005C7B91">
            <w:pPr>
              <w:pBdr>
                <w:top w:val="nil"/>
                <w:left w:val="nil"/>
                <w:bottom w:val="nil"/>
                <w:right w:val="nil"/>
                <w:between w:val="nil"/>
              </w:pBdr>
              <w:jc w:val="center"/>
              <w:rPr>
                <w:sz w:val="18"/>
                <w:szCs w:val="18"/>
              </w:rPr>
            </w:pPr>
          </w:p>
          <w:p w14:paraId="364F2A1D" w14:textId="77777777" w:rsidR="005C7B91" w:rsidRDefault="00102F50">
            <w:pPr>
              <w:pBdr>
                <w:top w:val="nil"/>
                <w:left w:val="nil"/>
                <w:bottom w:val="nil"/>
                <w:right w:val="nil"/>
                <w:between w:val="nil"/>
              </w:pBdr>
              <w:jc w:val="center"/>
              <w:rPr>
                <w:sz w:val="18"/>
                <w:szCs w:val="18"/>
              </w:rPr>
            </w:pPr>
            <w:r>
              <w:rPr>
                <w:sz w:val="18"/>
                <w:szCs w:val="18"/>
              </w:rPr>
              <w:t>To begin to use digital 12-hour clocks and record their times in preparation for using digital 24-hour clocks in year 4.</w:t>
            </w:r>
          </w:p>
          <w:p w14:paraId="160F6458" w14:textId="77777777" w:rsidR="005C7B91" w:rsidRDefault="005C7B91">
            <w:pPr>
              <w:pBdr>
                <w:top w:val="nil"/>
                <w:left w:val="nil"/>
                <w:bottom w:val="nil"/>
                <w:right w:val="nil"/>
                <w:between w:val="nil"/>
              </w:pBdr>
              <w:jc w:val="center"/>
              <w:rPr>
                <w:sz w:val="18"/>
                <w:szCs w:val="18"/>
              </w:rPr>
            </w:pPr>
          </w:p>
          <w:p w14:paraId="67893438" w14:textId="77777777" w:rsidR="005C7B91" w:rsidRDefault="00102F50">
            <w:pPr>
              <w:pBdr>
                <w:top w:val="nil"/>
                <w:left w:val="nil"/>
                <w:bottom w:val="nil"/>
                <w:right w:val="nil"/>
                <w:between w:val="nil"/>
              </w:pBdr>
              <w:jc w:val="center"/>
              <w:rPr>
                <w:sz w:val="18"/>
                <w:szCs w:val="18"/>
              </w:rPr>
            </w:pPr>
            <w:r>
              <w:rPr>
                <w:sz w:val="18"/>
                <w:szCs w:val="18"/>
              </w:rPr>
              <w:t xml:space="preserve">To estimate and read time with increasing accuracy to the nearest minute; record and compare time in terms of seconds, minutes </w:t>
            </w:r>
            <w:r>
              <w:rPr>
                <w:sz w:val="18"/>
                <w:szCs w:val="18"/>
              </w:rPr>
              <w:br/>
              <w:t>and hours.</w:t>
            </w:r>
          </w:p>
          <w:p w14:paraId="15A547A6" w14:textId="77777777" w:rsidR="005C7B91" w:rsidRDefault="005C7B91">
            <w:pPr>
              <w:pBdr>
                <w:top w:val="nil"/>
                <w:left w:val="nil"/>
                <w:bottom w:val="nil"/>
                <w:right w:val="nil"/>
                <w:between w:val="nil"/>
              </w:pBdr>
              <w:jc w:val="center"/>
              <w:rPr>
                <w:sz w:val="18"/>
                <w:szCs w:val="18"/>
              </w:rPr>
            </w:pPr>
          </w:p>
          <w:p w14:paraId="00BA7616" w14:textId="77777777" w:rsidR="005C7B91" w:rsidRDefault="00102F50">
            <w:pPr>
              <w:pBdr>
                <w:top w:val="nil"/>
                <w:left w:val="nil"/>
                <w:bottom w:val="nil"/>
                <w:right w:val="nil"/>
                <w:between w:val="nil"/>
              </w:pBdr>
              <w:jc w:val="center"/>
              <w:rPr>
                <w:sz w:val="18"/>
                <w:szCs w:val="18"/>
              </w:rPr>
            </w:pPr>
            <w:r>
              <w:rPr>
                <w:sz w:val="18"/>
                <w:szCs w:val="18"/>
              </w:rPr>
              <w:t>To use vocabulary such as o’clock, a.m./p.m., morning, afternoon, noon and midnight.</w:t>
            </w:r>
          </w:p>
          <w:p w14:paraId="0C50E81C" w14:textId="77777777" w:rsidR="005C7B91" w:rsidRDefault="005C7B91">
            <w:pPr>
              <w:pBdr>
                <w:top w:val="nil"/>
                <w:left w:val="nil"/>
                <w:bottom w:val="nil"/>
                <w:right w:val="nil"/>
                <w:between w:val="nil"/>
              </w:pBdr>
              <w:jc w:val="center"/>
              <w:rPr>
                <w:sz w:val="18"/>
                <w:szCs w:val="18"/>
              </w:rPr>
            </w:pPr>
          </w:p>
          <w:p w14:paraId="16E543E8" w14:textId="77777777" w:rsidR="005C7B91" w:rsidRDefault="00102F50">
            <w:pPr>
              <w:pBdr>
                <w:top w:val="nil"/>
                <w:left w:val="nil"/>
                <w:bottom w:val="nil"/>
                <w:right w:val="nil"/>
                <w:between w:val="nil"/>
              </w:pBdr>
              <w:jc w:val="center"/>
              <w:rPr>
                <w:sz w:val="18"/>
                <w:szCs w:val="18"/>
              </w:rPr>
            </w:pPr>
            <w:r>
              <w:rPr>
                <w:sz w:val="18"/>
                <w:szCs w:val="18"/>
              </w:rPr>
              <w:t>To know the number of seconds in a minute and the number of days in each month, year and leap year.</w:t>
            </w:r>
          </w:p>
          <w:p w14:paraId="746AD011" w14:textId="77777777" w:rsidR="005C7B91" w:rsidRDefault="005C7B91">
            <w:pPr>
              <w:pBdr>
                <w:top w:val="nil"/>
                <w:left w:val="nil"/>
                <w:bottom w:val="nil"/>
                <w:right w:val="nil"/>
                <w:between w:val="nil"/>
              </w:pBdr>
              <w:jc w:val="center"/>
              <w:rPr>
                <w:sz w:val="18"/>
                <w:szCs w:val="18"/>
              </w:rPr>
            </w:pPr>
          </w:p>
          <w:p w14:paraId="40BD07E3" w14:textId="77777777" w:rsidR="005C7B91" w:rsidRDefault="00102F50">
            <w:pPr>
              <w:pBdr>
                <w:top w:val="nil"/>
                <w:left w:val="nil"/>
                <w:bottom w:val="nil"/>
                <w:right w:val="nil"/>
                <w:between w:val="nil"/>
              </w:pBdr>
              <w:jc w:val="center"/>
              <w:rPr>
                <w:sz w:val="18"/>
                <w:szCs w:val="18"/>
              </w:rPr>
            </w:pPr>
            <w:r>
              <w:rPr>
                <w:sz w:val="18"/>
                <w:szCs w:val="18"/>
              </w:rPr>
              <w:lastRenderedPageBreak/>
              <w:t>To compare durations of events.</w:t>
            </w:r>
          </w:p>
        </w:tc>
        <w:tc>
          <w:tcPr>
            <w:tcW w:w="1983" w:type="dxa"/>
            <w:shd w:val="clear" w:color="auto" w:fill="B4DDC0"/>
            <w:tcMar>
              <w:top w:w="0" w:type="dxa"/>
              <w:left w:w="108" w:type="dxa"/>
              <w:bottom w:w="0" w:type="dxa"/>
              <w:right w:w="108" w:type="dxa"/>
            </w:tcMar>
          </w:tcPr>
          <w:p w14:paraId="2EE45A52" w14:textId="77777777" w:rsidR="005C7B91" w:rsidRDefault="00102F50">
            <w:pPr>
              <w:pBdr>
                <w:top w:val="nil"/>
                <w:left w:val="nil"/>
                <w:bottom w:val="nil"/>
                <w:right w:val="nil"/>
                <w:between w:val="nil"/>
              </w:pBdr>
              <w:jc w:val="center"/>
              <w:rPr>
                <w:sz w:val="18"/>
                <w:szCs w:val="18"/>
              </w:rPr>
            </w:pPr>
            <w:r>
              <w:rPr>
                <w:sz w:val="18"/>
                <w:szCs w:val="18"/>
              </w:rPr>
              <w:lastRenderedPageBreak/>
              <w:t xml:space="preserve">To read, write and convert time between analogue and digital 12- and </w:t>
            </w:r>
            <w:r>
              <w:rPr>
                <w:sz w:val="18"/>
                <w:szCs w:val="18"/>
              </w:rPr>
              <w:br/>
              <w:t>24-hour clocks.</w:t>
            </w:r>
          </w:p>
          <w:p w14:paraId="0969C0E0" w14:textId="77777777" w:rsidR="005C7B91" w:rsidRDefault="005C7B91">
            <w:pPr>
              <w:pBdr>
                <w:top w:val="nil"/>
                <w:left w:val="nil"/>
                <w:bottom w:val="nil"/>
                <w:right w:val="nil"/>
                <w:between w:val="nil"/>
              </w:pBdr>
              <w:jc w:val="center"/>
              <w:rPr>
                <w:sz w:val="18"/>
                <w:szCs w:val="18"/>
              </w:rPr>
            </w:pPr>
          </w:p>
          <w:p w14:paraId="391916FC" w14:textId="77777777" w:rsidR="005C7B91" w:rsidRDefault="00102F50">
            <w:pPr>
              <w:pBdr>
                <w:top w:val="nil"/>
                <w:left w:val="nil"/>
                <w:bottom w:val="nil"/>
                <w:right w:val="nil"/>
                <w:between w:val="nil"/>
              </w:pBdr>
              <w:jc w:val="center"/>
              <w:rPr>
                <w:sz w:val="18"/>
                <w:szCs w:val="18"/>
              </w:rPr>
            </w:pPr>
            <w:r>
              <w:rPr>
                <w:sz w:val="18"/>
                <w:szCs w:val="18"/>
              </w:rPr>
              <w:t xml:space="preserve">To solve problems involving converting from hours to minutes; minutes to seconds; years to months; weeks </w:t>
            </w:r>
            <w:r>
              <w:rPr>
                <w:sz w:val="18"/>
                <w:szCs w:val="18"/>
              </w:rPr>
              <w:br/>
              <w:t>to days.</w:t>
            </w:r>
          </w:p>
        </w:tc>
        <w:tc>
          <w:tcPr>
            <w:tcW w:w="2035" w:type="dxa"/>
            <w:shd w:val="clear" w:color="auto" w:fill="B4DDC0"/>
            <w:tcMar>
              <w:top w:w="0" w:type="dxa"/>
              <w:left w:w="108" w:type="dxa"/>
              <w:bottom w:w="0" w:type="dxa"/>
              <w:right w:w="108" w:type="dxa"/>
            </w:tcMar>
          </w:tcPr>
          <w:p w14:paraId="12939193" w14:textId="77777777" w:rsidR="005C7B91" w:rsidRDefault="00102F50">
            <w:pPr>
              <w:pBdr>
                <w:top w:val="nil"/>
                <w:left w:val="nil"/>
                <w:bottom w:val="nil"/>
                <w:right w:val="nil"/>
                <w:between w:val="nil"/>
              </w:pBdr>
              <w:jc w:val="center"/>
              <w:rPr>
                <w:sz w:val="18"/>
                <w:szCs w:val="18"/>
              </w:rPr>
            </w:pPr>
            <w:r>
              <w:rPr>
                <w:sz w:val="18"/>
                <w:szCs w:val="18"/>
              </w:rPr>
              <w:t>To solve problems involving converting between units of time.</w:t>
            </w:r>
          </w:p>
        </w:tc>
        <w:tc>
          <w:tcPr>
            <w:tcW w:w="1955" w:type="dxa"/>
            <w:shd w:val="clear" w:color="auto" w:fill="B4DDC0"/>
            <w:tcMar>
              <w:top w:w="0" w:type="dxa"/>
              <w:left w:w="108" w:type="dxa"/>
              <w:bottom w:w="0" w:type="dxa"/>
              <w:right w:w="108" w:type="dxa"/>
            </w:tcMar>
          </w:tcPr>
          <w:p w14:paraId="42446794" w14:textId="77777777" w:rsidR="005C7B91" w:rsidRDefault="005C7B91">
            <w:pPr>
              <w:pBdr>
                <w:top w:val="nil"/>
                <w:left w:val="nil"/>
                <w:bottom w:val="nil"/>
                <w:right w:val="nil"/>
                <w:between w:val="nil"/>
              </w:pBdr>
              <w:jc w:val="center"/>
              <w:rPr>
                <w:sz w:val="18"/>
                <w:szCs w:val="18"/>
              </w:rPr>
            </w:pPr>
          </w:p>
        </w:tc>
      </w:tr>
      <w:tr w:rsidR="005C7B91" w14:paraId="569BCD96" w14:textId="77777777">
        <w:trPr>
          <w:jc w:val="center"/>
        </w:trPr>
        <w:tc>
          <w:tcPr>
            <w:tcW w:w="740" w:type="dxa"/>
            <w:shd w:val="clear" w:color="auto" w:fill="auto"/>
            <w:tcMar>
              <w:top w:w="0" w:type="dxa"/>
              <w:left w:w="108" w:type="dxa"/>
              <w:bottom w:w="0" w:type="dxa"/>
              <w:right w:w="108" w:type="dxa"/>
            </w:tcMar>
            <w:vAlign w:val="center"/>
          </w:tcPr>
          <w:p w14:paraId="0B3935F6" w14:textId="5593D65F" w:rsidR="005C7B91" w:rsidRDefault="005C7B91">
            <w:pPr>
              <w:pBdr>
                <w:top w:val="nil"/>
                <w:left w:val="nil"/>
                <w:bottom w:val="nil"/>
                <w:right w:val="nil"/>
                <w:between w:val="nil"/>
              </w:pBdr>
              <w:ind w:left="113" w:right="95"/>
              <w:jc w:val="center"/>
              <w:rPr>
                <w:b/>
                <w:color w:val="000000"/>
                <w:sz w:val="24"/>
                <w:szCs w:val="24"/>
              </w:rPr>
            </w:pPr>
          </w:p>
          <w:p w14:paraId="6F0D17F7" w14:textId="2393D720" w:rsidR="004E681E" w:rsidRDefault="004E681E">
            <w:pPr>
              <w:pBdr>
                <w:top w:val="nil"/>
                <w:left w:val="nil"/>
                <w:bottom w:val="nil"/>
                <w:right w:val="nil"/>
                <w:between w:val="nil"/>
              </w:pBdr>
              <w:ind w:left="113" w:right="95"/>
              <w:jc w:val="center"/>
              <w:rPr>
                <w:b/>
                <w:color w:val="000000"/>
                <w:sz w:val="24"/>
                <w:szCs w:val="24"/>
              </w:rPr>
            </w:pPr>
            <w:r w:rsidRPr="00CA2B4D">
              <w:rPr>
                <w:b/>
                <w:noProof/>
                <w:color w:val="FFFFFF" w:themeColor="background1"/>
                <w:sz w:val="32"/>
                <w:szCs w:val="32"/>
              </w:rPr>
              <mc:AlternateContent>
                <mc:Choice Requires="wps">
                  <w:drawing>
                    <wp:anchor distT="0" distB="0" distL="114300" distR="114300" simplePos="0" relativeHeight="251788288" behindDoc="0" locked="0" layoutInCell="1" allowOverlap="1" wp14:anchorId="08355016" wp14:editId="33D025FF">
                      <wp:simplePos x="0" y="0"/>
                      <wp:positionH relativeFrom="column">
                        <wp:posOffset>-1388745</wp:posOffset>
                      </wp:positionH>
                      <wp:positionV relativeFrom="paragraph">
                        <wp:posOffset>131445</wp:posOffset>
                      </wp:positionV>
                      <wp:extent cx="2828290" cy="492125"/>
                      <wp:effectExtent l="0" t="0" r="0" b="0"/>
                      <wp:wrapNone/>
                      <wp:docPr id="124" name="Text Box 124"/>
                      <wp:cNvGraphicFramePr/>
                      <a:graphic xmlns:a="http://schemas.openxmlformats.org/drawingml/2006/main">
                        <a:graphicData uri="http://schemas.microsoft.com/office/word/2010/wordprocessingShape">
                          <wps:wsp>
                            <wps:cNvSpPr txBox="1"/>
                            <wps:spPr>
                              <a:xfrm rot="5400000">
                                <a:off x="0" y="0"/>
                                <a:ext cx="2828290" cy="492125"/>
                              </a:xfrm>
                              <a:prstGeom prst="rect">
                                <a:avLst/>
                              </a:prstGeom>
                              <a:noFill/>
                              <a:ln w="6350">
                                <a:noFill/>
                              </a:ln>
                            </wps:spPr>
                            <wps:txbx>
                              <w:txbxContent>
                                <w:p w14:paraId="7148A062" w14:textId="18A59284" w:rsidR="004E681E" w:rsidRPr="00306FCC" w:rsidRDefault="004E681E" w:rsidP="004E681E">
                                  <w:pPr>
                                    <w:jc w:val="center"/>
                                    <w:rPr>
                                      <w:bCs/>
                                    </w:rPr>
                                  </w:pPr>
                                  <w:r>
                                    <w:t>Measurement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8355016" id="Text Box 124" o:spid="_x0000_s1087" type="#_x0000_t202" style="position:absolute;left:0;text-align:left;margin-left:-109.35pt;margin-top:10.35pt;width:222.7pt;height:38.75pt;rotation:9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" filled="f" stroked="f" strokeweight=".5pt">
                      <v:textbox>
                        <w:txbxContent>
                          <w:p w14:paraId="7148A062" w14:textId="18A59284" w:rsidR="004E681E" w:rsidRPr="00306FCC" w:rsidRDefault="004E681E" w:rsidP="004E681E">
                            <w:pPr>
                              <w:jc w:val="center"/>
                              <w:rPr>
                                <w:bCs/>
                              </w:rPr>
                            </w:pPr>
                            <w:r>
                              <w:t>Measure</w:t>
                            </w:r>
                            <w:r>
                              <w:t>ment</w:t>
                            </w:r>
                          </w:p>
                        </w:txbxContent>
                      </v:textbox>
                    </v:shape>
                  </w:pict>
                </mc:Fallback>
              </mc:AlternateContent>
            </w:r>
          </w:p>
          <w:p w14:paraId="6B499D01" w14:textId="1B35A099" w:rsidR="004E681E" w:rsidRDefault="004E681E">
            <w:pPr>
              <w:pBdr>
                <w:top w:val="nil"/>
                <w:left w:val="nil"/>
                <w:bottom w:val="nil"/>
                <w:right w:val="nil"/>
                <w:between w:val="nil"/>
              </w:pBdr>
              <w:ind w:left="113" w:right="95"/>
              <w:jc w:val="center"/>
              <w:rPr>
                <w:b/>
                <w:color w:val="000000"/>
                <w:sz w:val="24"/>
                <w:szCs w:val="24"/>
              </w:rPr>
            </w:pPr>
          </w:p>
          <w:p w14:paraId="1654B820" w14:textId="77777777" w:rsidR="004E681E" w:rsidRDefault="004E681E">
            <w:pPr>
              <w:pBdr>
                <w:top w:val="nil"/>
                <w:left w:val="nil"/>
                <w:bottom w:val="nil"/>
                <w:right w:val="nil"/>
                <w:between w:val="nil"/>
              </w:pBdr>
              <w:ind w:left="113" w:right="95"/>
              <w:jc w:val="center"/>
              <w:rPr>
                <w:b/>
                <w:color w:val="000000"/>
                <w:sz w:val="24"/>
                <w:szCs w:val="24"/>
              </w:rPr>
            </w:pPr>
          </w:p>
          <w:p w14:paraId="6679FF6B" w14:textId="77777777" w:rsidR="004E681E" w:rsidRDefault="004E681E">
            <w:pPr>
              <w:pBdr>
                <w:top w:val="nil"/>
                <w:left w:val="nil"/>
                <w:bottom w:val="nil"/>
                <w:right w:val="nil"/>
                <w:between w:val="nil"/>
              </w:pBdr>
              <w:ind w:left="113" w:right="95"/>
              <w:jc w:val="center"/>
              <w:rPr>
                <w:b/>
                <w:color w:val="000000"/>
                <w:sz w:val="24"/>
                <w:szCs w:val="24"/>
              </w:rPr>
            </w:pPr>
          </w:p>
          <w:p w14:paraId="0B0091FA" w14:textId="4B285CB9" w:rsidR="004E681E" w:rsidRDefault="004E681E">
            <w:pPr>
              <w:pBdr>
                <w:top w:val="nil"/>
                <w:left w:val="nil"/>
                <w:bottom w:val="nil"/>
                <w:right w:val="nil"/>
                <w:between w:val="nil"/>
              </w:pBdr>
              <w:ind w:left="113" w:right="95"/>
              <w:jc w:val="center"/>
              <w:rPr>
                <w:b/>
                <w:color w:val="000000"/>
                <w:sz w:val="24"/>
                <w:szCs w:val="24"/>
              </w:rPr>
            </w:pPr>
          </w:p>
        </w:tc>
        <w:tc>
          <w:tcPr>
            <w:tcW w:w="2694" w:type="dxa"/>
            <w:shd w:val="clear" w:color="auto" w:fill="auto"/>
            <w:tcMar>
              <w:top w:w="0" w:type="dxa"/>
              <w:left w:w="108" w:type="dxa"/>
              <w:bottom w:w="0" w:type="dxa"/>
              <w:right w:w="108" w:type="dxa"/>
            </w:tcMar>
            <w:vAlign w:val="center"/>
          </w:tcPr>
          <w:p w14:paraId="2FECCA2F" w14:textId="3B4532B3"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2A1546EA" w14:textId="5C4068E8"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0D4E50AF" w14:textId="7E9D5CBC" w:rsidR="005C7B91" w:rsidRDefault="00102F50">
            <w:pPr>
              <w:pBdr>
                <w:top w:val="nil"/>
                <w:left w:val="nil"/>
                <w:bottom w:val="nil"/>
                <w:right w:val="nil"/>
                <w:between w:val="nil"/>
              </w:pBdr>
              <w:jc w:val="center"/>
              <w:rPr>
                <w:b/>
                <w:sz w:val="28"/>
                <w:szCs w:val="28"/>
              </w:rPr>
            </w:pPr>
            <w:r>
              <w:rPr>
                <w:b/>
                <w:sz w:val="28"/>
                <w:szCs w:val="28"/>
              </w:rPr>
              <w:t>KS1</w:t>
            </w:r>
          </w:p>
          <w:p w14:paraId="1079FC9B" w14:textId="29C25E33" w:rsidR="005C7B91" w:rsidRDefault="00102F50">
            <w:pPr>
              <w:pBdr>
                <w:top w:val="nil"/>
                <w:left w:val="nil"/>
                <w:bottom w:val="nil"/>
                <w:right w:val="nil"/>
                <w:between w:val="nil"/>
              </w:pBdr>
              <w:jc w:val="center"/>
              <w:rPr>
                <w:sz w:val="20"/>
                <w:szCs w:val="20"/>
              </w:rPr>
            </w:pPr>
            <w:r>
              <w:rPr>
                <w:sz w:val="20"/>
                <w:szCs w:val="20"/>
              </w:rPr>
              <w:t>Statutory Curriculum Guidance</w:t>
            </w:r>
          </w:p>
          <w:p w14:paraId="32DC6E2C"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4D7B59BD" w14:textId="00C88FF9"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102E73A4" w14:textId="77777777" w:rsidR="005C7B91" w:rsidRDefault="00102F50">
            <w:pPr>
              <w:pBdr>
                <w:top w:val="nil"/>
                <w:left w:val="nil"/>
                <w:bottom w:val="nil"/>
                <w:right w:val="nil"/>
                <w:between w:val="nil"/>
              </w:pBdr>
              <w:jc w:val="center"/>
              <w:rPr>
                <w:b/>
                <w:sz w:val="28"/>
                <w:szCs w:val="28"/>
              </w:rPr>
            </w:pPr>
            <w:r>
              <w:rPr>
                <w:b/>
                <w:sz w:val="28"/>
                <w:szCs w:val="28"/>
              </w:rPr>
              <w:t>KS2</w:t>
            </w:r>
          </w:p>
          <w:p w14:paraId="61171518"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4D91349A"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75CAA8EE" w14:textId="77777777">
        <w:trPr>
          <w:jc w:val="center"/>
        </w:trPr>
        <w:tc>
          <w:tcPr>
            <w:tcW w:w="740" w:type="dxa"/>
            <w:shd w:val="clear" w:color="auto" w:fill="auto"/>
            <w:tcMar>
              <w:top w:w="0" w:type="dxa"/>
              <w:left w:w="108" w:type="dxa"/>
              <w:bottom w:w="0" w:type="dxa"/>
              <w:right w:w="108" w:type="dxa"/>
            </w:tcMar>
            <w:vAlign w:val="center"/>
          </w:tcPr>
          <w:p w14:paraId="322AE4EF"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329D7ED0" w14:textId="3BA5ADE0"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5F16D12B" w14:textId="56108645"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09635623"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42EC2553"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7860CC39"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34879634"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509A0728"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40116133"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2E70B960" w14:textId="77777777">
        <w:trPr>
          <w:jc w:val="center"/>
        </w:trPr>
        <w:tc>
          <w:tcPr>
            <w:tcW w:w="740" w:type="dxa"/>
            <w:shd w:val="clear" w:color="auto" w:fill="B4DDC0"/>
            <w:tcMar>
              <w:top w:w="0" w:type="dxa"/>
              <w:left w:w="108" w:type="dxa"/>
              <w:bottom w:w="0" w:type="dxa"/>
              <w:right w:w="108" w:type="dxa"/>
            </w:tcMar>
            <w:vAlign w:val="center"/>
          </w:tcPr>
          <w:p w14:paraId="7ABFB6A2" w14:textId="3EC1618D" w:rsidR="005C7B91" w:rsidRDefault="00D20544">
            <w:pPr>
              <w:pBdr>
                <w:top w:val="nil"/>
                <w:left w:val="nil"/>
                <w:bottom w:val="nil"/>
                <w:right w:val="nil"/>
                <w:between w:val="nil"/>
              </w:pBdr>
              <w:ind w:left="113" w:right="113"/>
              <w:jc w:val="center"/>
              <w:rPr>
                <w:b/>
                <w:sz w:val="24"/>
                <w:szCs w:val="24"/>
              </w:rPr>
            </w:pPr>
            <w:r w:rsidRPr="00CA2B4D">
              <w:rPr>
                <w:b/>
                <w:noProof/>
                <w:color w:val="FFFFFF" w:themeColor="background1"/>
                <w:sz w:val="32"/>
                <w:szCs w:val="32"/>
              </w:rPr>
              <mc:AlternateContent>
                <mc:Choice Requires="wps">
                  <w:drawing>
                    <wp:anchor distT="0" distB="0" distL="114300" distR="114300" simplePos="0" relativeHeight="251790336" behindDoc="0" locked="0" layoutInCell="1" allowOverlap="1" wp14:anchorId="7EA95EB1" wp14:editId="21F4BB00">
                      <wp:simplePos x="0" y="0"/>
                      <wp:positionH relativeFrom="column">
                        <wp:posOffset>-1353820</wp:posOffset>
                      </wp:positionH>
                      <wp:positionV relativeFrom="paragraph">
                        <wp:posOffset>1569085</wp:posOffset>
                      </wp:positionV>
                      <wp:extent cx="2828290" cy="492125"/>
                      <wp:effectExtent l="0" t="0" r="0" b="0"/>
                      <wp:wrapNone/>
                      <wp:docPr id="125" name="Text Box 125"/>
                      <wp:cNvGraphicFramePr/>
                      <a:graphic xmlns:a="http://schemas.openxmlformats.org/drawingml/2006/main">
                        <a:graphicData uri="http://schemas.microsoft.com/office/word/2010/wordprocessingShape">
                          <wps:wsp>
                            <wps:cNvSpPr txBox="1"/>
                            <wps:spPr>
                              <a:xfrm rot="5400000">
                                <a:off x="0" y="0"/>
                                <a:ext cx="2828290" cy="492125"/>
                              </a:xfrm>
                              <a:prstGeom prst="rect">
                                <a:avLst/>
                              </a:prstGeom>
                              <a:noFill/>
                              <a:ln w="6350">
                                <a:noFill/>
                              </a:ln>
                            </wps:spPr>
                            <wps:txbx>
                              <w:txbxContent>
                                <w:p w14:paraId="58B2FD5B" w14:textId="11C3EBF1" w:rsidR="004E681E" w:rsidRPr="004E681E" w:rsidRDefault="004E681E" w:rsidP="004E681E">
                                  <w:pPr>
                                    <w:jc w:val="center"/>
                                    <w:rPr>
                                      <w:bCs/>
                                    </w:rPr>
                                  </w:pPr>
                                  <w:r w:rsidRPr="004E681E">
                                    <w:rPr>
                                      <w:bCs/>
                                      <w:sz w:val="24"/>
                                      <w:szCs w:val="24"/>
                                    </w:rPr>
                                    <w:t>Perimeter, Area and Volume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EA95EB1" id="Text Box 125" o:spid="_x0000_s1088" type="#_x0000_t202" style="position:absolute;left:0;text-align:left;margin-left:-106.6pt;margin-top:123.55pt;width:222.7pt;height:38.75pt;rotation:90;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" filled="f" stroked="f" strokeweight=".5pt">
                      <v:textbox>
                        <w:txbxContent>
                          <w:p w14:paraId="58B2FD5B" w14:textId="11C3EBF1" w:rsidR="004E681E" w:rsidRPr="004E681E" w:rsidRDefault="004E681E" w:rsidP="004E681E">
                            <w:pPr>
                              <w:jc w:val="center"/>
                              <w:rPr>
                                <w:bCs/>
                              </w:rPr>
                            </w:pPr>
                            <w:r w:rsidRPr="004E681E">
                              <w:rPr>
                                <w:bCs/>
                                <w:sz w:val="24"/>
                                <w:szCs w:val="24"/>
                              </w:rPr>
                              <w:t>Perimeter, Area and Volume</w:t>
                            </w:r>
                          </w:p>
                        </w:txbxContent>
                      </v:textbox>
                    </v:shape>
                  </w:pict>
                </mc:Fallback>
              </mc:AlternateContent>
            </w:r>
          </w:p>
        </w:tc>
        <w:tc>
          <w:tcPr>
            <w:tcW w:w="2694" w:type="dxa"/>
            <w:shd w:val="clear" w:color="auto" w:fill="auto"/>
            <w:tcMar>
              <w:top w:w="0" w:type="dxa"/>
              <w:left w:w="108" w:type="dxa"/>
              <w:bottom w:w="0" w:type="dxa"/>
              <w:right w:w="108" w:type="dxa"/>
            </w:tcMar>
          </w:tcPr>
          <w:p w14:paraId="27CE4E94" w14:textId="742DBDB6" w:rsidR="005C7B91" w:rsidRDefault="005C7B91">
            <w:pPr>
              <w:pBdr>
                <w:top w:val="nil"/>
                <w:left w:val="nil"/>
                <w:bottom w:val="nil"/>
                <w:right w:val="nil"/>
                <w:between w:val="nil"/>
              </w:pBdr>
              <w:jc w:val="center"/>
              <w:rPr>
                <w:b/>
                <w:sz w:val="24"/>
                <w:szCs w:val="24"/>
              </w:rPr>
            </w:pPr>
          </w:p>
        </w:tc>
        <w:tc>
          <w:tcPr>
            <w:tcW w:w="2126" w:type="dxa"/>
            <w:shd w:val="clear" w:color="auto" w:fill="auto"/>
            <w:tcMar>
              <w:top w:w="0" w:type="dxa"/>
              <w:left w:w="108" w:type="dxa"/>
              <w:bottom w:w="0" w:type="dxa"/>
              <w:right w:w="108" w:type="dxa"/>
            </w:tcMar>
          </w:tcPr>
          <w:p w14:paraId="30A942A2" w14:textId="77777777" w:rsidR="005C7B91" w:rsidRDefault="005C7B91">
            <w:pPr>
              <w:pBdr>
                <w:top w:val="nil"/>
                <w:left w:val="nil"/>
                <w:bottom w:val="nil"/>
                <w:right w:val="nil"/>
                <w:between w:val="nil"/>
              </w:pBdr>
              <w:jc w:val="center"/>
              <w:rPr>
                <w:b/>
                <w:sz w:val="24"/>
                <w:szCs w:val="24"/>
              </w:rPr>
            </w:pPr>
          </w:p>
        </w:tc>
        <w:tc>
          <w:tcPr>
            <w:tcW w:w="2125" w:type="dxa"/>
            <w:shd w:val="clear" w:color="auto" w:fill="auto"/>
            <w:tcMar>
              <w:top w:w="0" w:type="dxa"/>
              <w:left w:w="108" w:type="dxa"/>
              <w:bottom w:w="0" w:type="dxa"/>
              <w:right w:w="108" w:type="dxa"/>
            </w:tcMar>
          </w:tcPr>
          <w:p w14:paraId="686E0389" w14:textId="77777777" w:rsidR="005C7B91" w:rsidRDefault="005C7B91">
            <w:pPr>
              <w:pBdr>
                <w:top w:val="nil"/>
                <w:left w:val="nil"/>
                <w:bottom w:val="nil"/>
                <w:right w:val="nil"/>
                <w:between w:val="nil"/>
              </w:pBdr>
              <w:jc w:val="center"/>
              <w:rPr>
                <w:b/>
                <w:sz w:val="24"/>
                <w:szCs w:val="24"/>
              </w:rPr>
            </w:pPr>
          </w:p>
        </w:tc>
        <w:tc>
          <w:tcPr>
            <w:tcW w:w="1985" w:type="dxa"/>
            <w:shd w:val="clear" w:color="auto" w:fill="B4DDC0"/>
            <w:tcMar>
              <w:top w:w="0" w:type="dxa"/>
              <w:left w:w="108" w:type="dxa"/>
              <w:bottom w:w="0" w:type="dxa"/>
              <w:right w:w="108" w:type="dxa"/>
            </w:tcMar>
          </w:tcPr>
          <w:p w14:paraId="5F8A91EF" w14:textId="77777777" w:rsidR="005C7B91" w:rsidRDefault="00102F50">
            <w:pPr>
              <w:pBdr>
                <w:top w:val="nil"/>
                <w:left w:val="nil"/>
                <w:bottom w:val="nil"/>
                <w:right w:val="nil"/>
                <w:between w:val="nil"/>
              </w:pBdr>
              <w:jc w:val="center"/>
              <w:rPr>
                <w:sz w:val="18"/>
                <w:szCs w:val="18"/>
              </w:rPr>
            </w:pPr>
            <w:r>
              <w:rPr>
                <w:sz w:val="18"/>
                <w:szCs w:val="18"/>
              </w:rPr>
              <w:t>To measure the perimeter of simple 2D shapes.</w:t>
            </w:r>
          </w:p>
        </w:tc>
        <w:tc>
          <w:tcPr>
            <w:tcW w:w="1983" w:type="dxa"/>
            <w:shd w:val="clear" w:color="auto" w:fill="B4DDC0"/>
            <w:tcMar>
              <w:top w:w="0" w:type="dxa"/>
              <w:left w:w="108" w:type="dxa"/>
              <w:bottom w:w="0" w:type="dxa"/>
              <w:right w:w="108" w:type="dxa"/>
            </w:tcMar>
          </w:tcPr>
          <w:p w14:paraId="620D5EA1" w14:textId="77777777" w:rsidR="005C7B91" w:rsidRDefault="00102F50">
            <w:pPr>
              <w:pBdr>
                <w:top w:val="nil"/>
                <w:left w:val="nil"/>
                <w:bottom w:val="nil"/>
                <w:right w:val="nil"/>
                <w:between w:val="nil"/>
              </w:pBdr>
              <w:jc w:val="center"/>
              <w:rPr>
                <w:sz w:val="18"/>
                <w:szCs w:val="18"/>
              </w:rPr>
            </w:pPr>
            <w:r>
              <w:rPr>
                <w:sz w:val="18"/>
                <w:szCs w:val="18"/>
              </w:rPr>
              <w:t>To measure and calculate the perimeter of a rectilinear figure (including squares) in centimetres and metres.</w:t>
            </w:r>
          </w:p>
          <w:p w14:paraId="35F43A67" w14:textId="77777777" w:rsidR="005C7B91" w:rsidRDefault="005C7B91">
            <w:pPr>
              <w:pBdr>
                <w:top w:val="nil"/>
                <w:left w:val="nil"/>
                <w:bottom w:val="nil"/>
                <w:right w:val="nil"/>
                <w:between w:val="nil"/>
              </w:pBdr>
              <w:jc w:val="center"/>
              <w:rPr>
                <w:sz w:val="18"/>
                <w:szCs w:val="18"/>
              </w:rPr>
            </w:pPr>
          </w:p>
          <w:p w14:paraId="75715B2E" w14:textId="02BB9FB8" w:rsidR="005C7B91" w:rsidRDefault="00102F50">
            <w:pPr>
              <w:pBdr>
                <w:top w:val="nil"/>
                <w:left w:val="nil"/>
                <w:bottom w:val="nil"/>
                <w:right w:val="nil"/>
                <w:between w:val="nil"/>
              </w:pBdr>
              <w:jc w:val="center"/>
              <w:rPr>
                <w:sz w:val="18"/>
                <w:szCs w:val="18"/>
              </w:rPr>
            </w:pPr>
            <w:r>
              <w:rPr>
                <w:sz w:val="18"/>
                <w:szCs w:val="18"/>
              </w:rPr>
              <w:t>To know perimeter can be expressed algebraically as 2(a + b) where a and b are the dimensions in the same unit.</w:t>
            </w:r>
          </w:p>
          <w:p w14:paraId="18C3E4C8" w14:textId="77777777" w:rsidR="005C7B91" w:rsidRDefault="005C7B91">
            <w:pPr>
              <w:pBdr>
                <w:top w:val="nil"/>
                <w:left w:val="nil"/>
                <w:bottom w:val="nil"/>
                <w:right w:val="nil"/>
                <w:between w:val="nil"/>
              </w:pBdr>
              <w:jc w:val="center"/>
              <w:rPr>
                <w:sz w:val="18"/>
                <w:szCs w:val="18"/>
              </w:rPr>
            </w:pPr>
          </w:p>
          <w:p w14:paraId="2E2C83E1" w14:textId="77777777" w:rsidR="005C7B91" w:rsidRDefault="00102F50">
            <w:pPr>
              <w:pBdr>
                <w:top w:val="nil"/>
                <w:left w:val="nil"/>
                <w:bottom w:val="nil"/>
                <w:right w:val="nil"/>
                <w:between w:val="nil"/>
              </w:pBdr>
              <w:jc w:val="center"/>
              <w:rPr>
                <w:sz w:val="18"/>
                <w:szCs w:val="18"/>
              </w:rPr>
            </w:pPr>
            <w:r>
              <w:rPr>
                <w:sz w:val="18"/>
                <w:szCs w:val="18"/>
              </w:rPr>
              <w:t>To find the area of rectilinear shapes by counting squares.</w:t>
            </w:r>
          </w:p>
          <w:p w14:paraId="7CCC238E" w14:textId="740A007B" w:rsidR="005C7B91" w:rsidRDefault="00102F50">
            <w:pPr>
              <w:pBdr>
                <w:top w:val="nil"/>
                <w:left w:val="nil"/>
                <w:bottom w:val="nil"/>
                <w:right w:val="nil"/>
                <w:between w:val="nil"/>
              </w:pBdr>
              <w:jc w:val="center"/>
              <w:rPr>
                <w:sz w:val="18"/>
                <w:szCs w:val="18"/>
              </w:rPr>
            </w:pPr>
            <w:r>
              <w:rPr>
                <w:sz w:val="18"/>
                <w:szCs w:val="18"/>
              </w:rPr>
              <w:t>To relate area to arrays and multiplication.</w:t>
            </w:r>
          </w:p>
        </w:tc>
        <w:tc>
          <w:tcPr>
            <w:tcW w:w="2035" w:type="dxa"/>
            <w:shd w:val="clear" w:color="auto" w:fill="B4DDC0"/>
            <w:tcMar>
              <w:top w:w="0" w:type="dxa"/>
              <w:left w:w="108" w:type="dxa"/>
              <w:bottom w:w="0" w:type="dxa"/>
              <w:right w:w="108" w:type="dxa"/>
            </w:tcMar>
          </w:tcPr>
          <w:p w14:paraId="3E7CF01A" w14:textId="77777777" w:rsidR="005C7B91" w:rsidRDefault="00102F50">
            <w:pPr>
              <w:pBdr>
                <w:top w:val="nil"/>
                <w:left w:val="nil"/>
                <w:bottom w:val="nil"/>
                <w:right w:val="nil"/>
                <w:between w:val="nil"/>
              </w:pBdr>
              <w:jc w:val="center"/>
              <w:rPr>
                <w:sz w:val="18"/>
                <w:szCs w:val="18"/>
              </w:rPr>
            </w:pPr>
            <w:r>
              <w:rPr>
                <w:sz w:val="18"/>
                <w:szCs w:val="18"/>
              </w:rPr>
              <w:t>To measure and calculate the perimeter of composite rectilinear shapes in centimetres and metres including using the relations of perimeter. Note: Missing measures questions can be expressed algebraically.</w:t>
            </w:r>
          </w:p>
          <w:p w14:paraId="5A13F67A" w14:textId="77777777" w:rsidR="005C7B91" w:rsidRDefault="005C7B91">
            <w:pPr>
              <w:pBdr>
                <w:top w:val="nil"/>
                <w:left w:val="nil"/>
                <w:bottom w:val="nil"/>
                <w:right w:val="nil"/>
                <w:between w:val="nil"/>
              </w:pBdr>
              <w:jc w:val="center"/>
              <w:rPr>
                <w:sz w:val="18"/>
                <w:szCs w:val="18"/>
              </w:rPr>
            </w:pPr>
          </w:p>
          <w:p w14:paraId="4AE388C7" w14:textId="4D655658" w:rsidR="005C7B91" w:rsidRDefault="00102F50">
            <w:pPr>
              <w:pBdr>
                <w:top w:val="nil"/>
                <w:left w:val="nil"/>
                <w:bottom w:val="nil"/>
                <w:right w:val="nil"/>
                <w:between w:val="nil"/>
              </w:pBdr>
              <w:jc w:val="center"/>
              <w:rPr>
                <w:sz w:val="18"/>
                <w:szCs w:val="18"/>
              </w:rPr>
            </w:pPr>
            <w:r>
              <w:rPr>
                <w:sz w:val="18"/>
                <w:szCs w:val="18"/>
              </w:rPr>
              <w:t xml:space="preserve">To calculate and compare the area of rectangles (including squares), and including using standard units, square centimetres (cm²) and square metres (m²), use the area of rectangles to find unknown lengths and estimate the area of irregular shapes. Note: Missing </w:t>
            </w:r>
            <w:r>
              <w:rPr>
                <w:sz w:val="18"/>
                <w:szCs w:val="18"/>
              </w:rPr>
              <w:lastRenderedPageBreak/>
              <w:t>measures questions can be expressed algebraically.</w:t>
            </w:r>
          </w:p>
          <w:p w14:paraId="160307B2" w14:textId="1875C942" w:rsidR="005C7B91" w:rsidRDefault="005C7B91">
            <w:pPr>
              <w:pBdr>
                <w:top w:val="nil"/>
                <w:left w:val="nil"/>
                <w:bottom w:val="nil"/>
                <w:right w:val="nil"/>
                <w:between w:val="nil"/>
              </w:pBdr>
              <w:jc w:val="center"/>
              <w:rPr>
                <w:sz w:val="18"/>
                <w:szCs w:val="18"/>
              </w:rPr>
            </w:pPr>
          </w:p>
          <w:p w14:paraId="0D4B037F" w14:textId="77777777" w:rsidR="005C7B91" w:rsidRDefault="00102F50">
            <w:pPr>
              <w:pBdr>
                <w:top w:val="nil"/>
                <w:left w:val="nil"/>
                <w:bottom w:val="nil"/>
                <w:right w:val="nil"/>
                <w:between w:val="nil"/>
              </w:pBdr>
              <w:jc w:val="center"/>
              <w:rPr>
                <w:sz w:val="18"/>
                <w:szCs w:val="18"/>
              </w:rPr>
            </w:pPr>
            <w:r>
              <w:rPr>
                <w:sz w:val="18"/>
                <w:szCs w:val="18"/>
              </w:rPr>
              <w:t>To calculate the area from scale drawings using given measurements.</w:t>
            </w:r>
          </w:p>
          <w:p w14:paraId="11D1CBB9" w14:textId="77777777" w:rsidR="005C7B91" w:rsidRDefault="005C7B91">
            <w:pPr>
              <w:pBdr>
                <w:top w:val="nil"/>
                <w:left w:val="nil"/>
                <w:bottom w:val="nil"/>
                <w:right w:val="nil"/>
                <w:between w:val="nil"/>
              </w:pBdr>
              <w:jc w:val="center"/>
              <w:rPr>
                <w:sz w:val="18"/>
                <w:szCs w:val="18"/>
              </w:rPr>
            </w:pPr>
          </w:p>
          <w:p w14:paraId="38812E9B" w14:textId="77777777" w:rsidR="005C7B91" w:rsidRDefault="00102F50">
            <w:pPr>
              <w:pBdr>
                <w:top w:val="nil"/>
                <w:left w:val="nil"/>
                <w:bottom w:val="nil"/>
                <w:right w:val="nil"/>
                <w:between w:val="nil"/>
              </w:pBdr>
              <w:jc w:val="center"/>
              <w:rPr>
                <w:sz w:val="18"/>
                <w:szCs w:val="18"/>
              </w:rPr>
            </w:pPr>
            <w:r>
              <w:rPr>
                <w:sz w:val="18"/>
                <w:szCs w:val="18"/>
              </w:rPr>
              <w:t>To estimate volume.</w:t>
            </w:r>
          </w:p>
        </w:tc>
        <w:tc>
          <w:tcPr>
            <w:tcW w:w="1955" w:type="dxa"/>
            <w:shd w:val="clear" w:color="auto" w:fill="B4DDC0"/>
            <w:tcMar>
              <w:top w:w="0" w:type="dxa"/>
              <w:left w:w="108" w:type="dxa"/>
              <w:bottom w:w="0" w:type="dxa"/>
              <w:right w:w="108" w:type="dxa"/>
            </w:tcMar>
          </w:tcPr>
          <w:p w14:paraId="4EE5C534" w14:textId="77777777" w:rsidR="005C7B91" w:rsidRDefault="00102F50">
            <w:pPr>
              <w:pBdr>
                <w:top w:val="nil"/>
                <w:left w:val="nil"/>
                <w:bottom w:val="nil"/>
                <w:right w:val="nil"/>
                <w:between w:val="nil"/>
              </w:pBdr>
              <w:jc w:val="center"/>
              <w:rPr>
                <w:sz w:val="18"/>
                <w:szCs w:val="18"/>
              </w:rPr>
            </w:pPr>
            <w:r>
              <w:rPr>
                <w:sz w:val="18"/>
                <w:szCs w:val="18"/>
              </w:rPr>
              <w:lastRenderedPageBreak/>
              <w:t>To recognise that shapes with the same areas can have different perimeters and vice versa.</w:t>
            </w:r>
          </w:p>
          <w:p w14:paraId="5FCB2E03" w14:textId="77777777" w:rsidR="005C7B91" w:rsidRDefault="005C7B91">
            <w:pPr>
              <w:pBdr>
                <w:top w:val="nil"/>
                <w:left w:val="nil"/>
                <w:bottom w:val="nil"/>
                <w:right w:val="nil"/>
                <w:between w:val="nil"/>
              </w:pBdr>
              <w:jc w:val="center"/>
              <w:rPr>
                <w:sz w:val="18"/>
                <w:szCs w:val="18"/>
              </w:rPr>
            </w:pPr>
          </w:p>
          <w:p w14:paraId="10B105EE" w14:textId="77777777" w:rsidR="005C7B91" w:rsidRDefault="00102F50">
            <w:pPr>
              <w:pBdr>
                <w:top w:val="nil"/>
                <w:left w:val="nil"/>
                <w:bottom w:val="nil"/>
                <w:right w:val="nil"/>
                <w:between w:val="nil"/>
              </w:pBdr>
              <w:jc w:val="center"/>
              <w:rPr>
                <w:sz w:val="18"/>
                <w:szCs w:val="18"/>
              </w:rPr>
            </w:pPr>
            <w:r>
              <w:rPr>
                <w:sz w:val="18"/>
                <w:szCs w:val="18"/>
              </w:rPr>
              <w:t>To recognise when it is possible to use formulae for area and volume of shapes.</w:t>
            </w:r>
          </w:p>
          <w:p w14:paraId="723D30F5" w14:textId="77777777" w:rsidR="005C7B91" w:rsidRDefault="005C7B91">
            <w:pPr>
              <w:pBdr>
                <w:top w:val="nil"/>
                <w:left w:val="nil"/>
                <w:bottom w:val="nil"/>
                <w:right w:val="nil"/>
                <w:between w:val="nil"/>
              </w:pBdr>
              <w:jc w:val="center"/>
              <w:rPr>
                <w:sz w:val="18"/>
                <w:szCs w:val="18"/>
              </w:rPr>
            </w:pPr>
          </w:p>
          <w:p w14:paraId="308C1B5E" w14:textId="77777777" w:rsidR="005C7B91" w:rsidRDefault="00102F50">
            <w:pPr>
              <w:pBdr>
                <w:top w:val="nil"/>
                <w:left w:val="nil"/>
                <w:bottom w:val="nil"/>
                <w:right w:val="nil"/>
                <w:between w:val="nil"/>
              </w:pBdr>
              <w:jc w:val="center"/>
              <w:rPr>
                <w:sz w:val="18"/>
                <w:szCs w:val="18"/>
              </w:rPr>
            </w:pPr>
            <w:r>
              <w:rPr>
                <w:sz w:val="18"/>
                <w:szCs w:val="18"/>
              </w:rPr>
              <w:t>To relate the area of rectangles to parallelograms and triangles and calculate their areas, understanding and using the formulae (in words or symbols) to do this.</w:t>
            </w:r>
          </w:p>
          <w:p w14:paraId="0A02C270" w14:textId="77777777" w:rsidR="005C7B91" w:rsidRDefault="005C7B91">
            <w:pPr>
              <w:pBdr>
                <w:top w:val="nil"/>
                <w:left w:val="nil"/>
                <w:bottom w:val="nil"/>
                <w:right w:val="nil"/>
                <w:between w:val="nil"/>
              </w:pBdr>
              <w:jc w:val="center"/>
              <w:rPr>
                <w:sz w:val="18"/>
                <w:szCs w:val="18"/>
              </w:rPr>
            </w:pPr>
          </w:p>
          <w:p w14:paraId="26E9FBA3" w14:textId="77777777" w:rsidR="005C7B91" w:rsidRDefault="00102F50">
            <w:pPr>
              <w:pBdr>
                <w:top w:val="nil"/>
                <w:left w:val="nil"/>
                <w:bottom w:val="nil"/>
                <w:right w:val="nil"/>
                <w:between w:val="nil"/>
              </w:pBdr>
              <w:jc w:val="center"/>
              <w:rPr>
                <w:sz w:val="18"/>
                <w:szCs w:val="18"/>
              </w:rPr>
            </w:pPr>
            <w:r>
              <w:rPr>
                <w:sz w:val="18"/>
                <w:szCs w:val="18"/>
              </w:rPr>
              <w:t>To calculate the area of parallelograms and triangles.</w:t>
            </w:r>
          </w:p>
          <w:p w14:paraId="7967517C" w14:textId="77777777" w:rsidR="005C7B91" w:rsidRDefault="005C7B91">
            <w:pPr>
              <w:pBdr>
                <w:top w:val="nil"/>
                <w:left w:val="nil"/>
                <w:bottom w:val="nil"/>
                <w:right w:val="nil"/>
                <w:between w:val="nil"/>
              </w:pBdr>
              <w:jc w:val="center"/>
              <w:rPr>
                <w:sz w:val="18"/>
                <w:szCs w:val="18"/>
              </w:rPr>
            </w:pPr>
          </w:p>
          <w:p w14:paraId="0BAE07DF" w14:textId="77777777" w:rsidR="005C7B91" w:rsidRDefault="00102F50">
            <w:pPr>
              <w:pBdr>
                <w:top w:val="nil"/>
                <w:left w:val="nil"/>
                <w:bottom w:val="nil"/>
                <w:right w:val="nil"/>
                <w:between w:val="nil"/>
              </w:pBdr>
              <w:jc w:val="center"/>
              <w:rPr>
                <w:sz w:val="18"/>
                <w:szCs w:val="18"/>
              </w:rPr>
            </w:pPr>
            <w:r>
              <w:rPr>
                <w:sz w:val="18"/>
                <w:szCs w:val="18"/>
              </w:rPr>
              <w:t xml:space="preserve">To calculate, estimate and </w:t>
            </w:r>
            <w:r>
              <w:rPr>
                <w:sz w:val="18"/>
                <w:szCs w:val="18"/>
              </w:rPr>
              <w:lastRenderedPageBreak/>
              <w:t>compare volume of cubes and cuboids using standard units, including cubic centimetres (cm³) and cubic metres (m³), and extending to other units (for example, mm³ and km³).</w:t>
            </w:r>
          </w:p>
        </w:tc>
      </w:tr>
      <w:tr w:rsidR="005C7B91" w14:paraId="090B46E9" w14:textId="77777777">
        <w:trPr>
          <w:jc w:val="center"/>
        </w:trPr>
        <w:tc>
          <w:tcPr>
            <w:tcW w:w="740" w:type="dxa"/>
            <w:shd w:val="clear" w:color="auto" w:fill="auto"/>
            <w:tcMar>
              <w:top w:w="0" w:type="dxa"/>
              <w:left w:w="108" w:type="dxa"/>
              <w:bottom w:w="0" w:type="dxa"/>
              <w:right w:w="108" w:type="dxa"/>
            </w:tcMar>
            <w:vAlign w:val="center"/>
          </w:tcPr>
          <w:p w14:paraId="24319729" w14:textId="2F50EE78" w:rsidR="005C7B91" w:rsidRDefault="005C7B91">
            <w:pPr>
              <w:pBdr>
                <w:top w:val="nil"/>
                <w:left w:val="nil"/>
                <w:bottom w:val="nil"/>
                <w:right w:val="nil"/>
                <w:between w:val="nil"/>
              </w:pBdr>
              <w:ind w:left="113" w:right="95"/>
              <w:jc w:val="center"/>
              <w:rPr>
                <w:b/>
                <w:color w:val="000000"/>
                <w:sz w:val="24"/>
                <w:szCs w:val="24"/>
              </w:rPr>
            </w:pPr>
          </w:p>
          <w:p w14:paraId="6F17820A" w14:textId="77777777" w:rsidR="004E681E" w:rsidRDefault="004E681E">
            <w:pPr>
              <w:pBdr>
                <w:top w:val="nil"/>
                <w:left w:val="nil"/>
                <w:bottom w:val="nil"/>
                <w:right w:val="nil"/>
                <w:between w:val="nil"/>
              </w:pBdr>
              <w:ind w:left="113" w:right="95"/>
              <w:jc w:val="center"/>
              <w:rPr>
                <w:b/>
                <w:color w:val="000000"/>
                <w:sz w:val="24"/>
                <w:szCs w:val="24"/>
              </w:rPr>
            </w:pPr>
          </w:p>
          <w:p w14:paraId="293E528B" w14:textId="366281F3" w:rsidR="004E681E" w:rsidRDefault="004E681E">
            <w:pPr>
              <w:pBdr>
                <w:top w:val="nil"/>
                <w:left w:val="nil"/>
                <w:bottom w:val="nil"/>
                <w:right w:val="nil"/>
                <w:between w:val="nil"/>
              </w:pBdr>
              <w:ind w:left="113" w:right="95"/>
              <w:jc w:val="center"/>
              <w:rPr>
                <w:b/>
                <w:color w:val="000000"/>
                <w:sz w:val="24"/>
                <w:szCs w:val="24"/>
              </w:rPr>
            </w:pPr>
            <w:r w:rsidRPr="00CA2B4D">
              <w:rPr>
                <w:b/>
                <w:noProof/>
                <w:color w:val="FFFFFF" w:themeColor="background1"/>
                <w:sz w:val="32"/>
                <w:szCs w:val="32"/>
              </w:rPr>
              <mc:AlternateContent>
                <mc:Choice Requires="wps">
                  <w:drawing>
                    <wp:anchor distT="0" distB="0" distL="114300" distR="114300" simplePos="0" relativeHeight="251792384" behindDoc="0" locked="0" layoutInCell="1" allowOverlap="1" wp14:anchorId="3F66B592" wp14:editId="4BC1191C">
                      <wp:simplePos x="0" y="0"/>
                      <wp:positionH relativeFrom="column">
                        <wp:posOffset>-1351915</wp:posOffset>
                      </wp:positionH>
                      <wp:positionV relativeFrom="paragraph">
                        <wp:posOffset>300990</wp:posOffset>
                      </wp:positionV>
                      <wp:extent cx="2828290" cy="492125"/>
                      <wp:effectExtent l="0" t="0" r="0" b="0"/>
                      <wp:wrapNone/>
                      <wp:docPr id="126" name="Text Box 126"/>
                      <wp:cNvGraphicFramePr/>
                      <a:graphic xmlns:a="http://schemas.openxmlformats.org/drawingml/2006/main">
                        <a:graphicData uri="http://schemas.microsoft.com/office/word/2010/wordprocessingShape">
                          <wps:wsp>
                            <wps:cNvSpPr txBox="1"/>
                            <wps:spPr>
                              <a:xfrm rot="5400000">
                                <a:off x="0" y="0"/>
                                <a:ext cx="2828290" cy="492125"/>
                              </a:xfrm>
                              <a:prstGeom prst="rect">
                                <a:avLst/>
                              </a:prstGeom>
                              <a:noFill/>
                              <a:ln w="6350">
                                <a:noFill/>
                              </a:ln>
                            </wps:spPr>
                            <wps:txbx>
                              <w:txbxContent>
                                <w:p w14:paraId="29112607" w14:textId="77777777" w:rsidR="004E681E" w:rsidRPr="004E681E" w:rsidRDefault="004E681E" w:rsidP="004E681E">
                                  <w:pPr>
                                    <w:jc w:val="center"/>
                                    <w:rPr>
                                      <w:bCs/>
                                    </w:rPr>
                                  </w:pPr>
                                  <w:r>
                                    <w:rPr>
                                      <w:bCs/>
                                      <w:sz w:val="24"/>
                                      <w:szCs w:val="24"/>
                                    </w:rPr>
                                    <w:t>Properties of Shapes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F66B592" id="Text Box 126" o:spid="_x0000_s1089" type="#_x0000_t202" style="position:absolute;left:0;text-align:left;margin-left:-106.45pt;margin-top:23.7pt;width:222.7pt;height:38.75pt;rotation:90;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" filled="f" stroked="f" strokeweight=".5pt">
                      <v:textbox>
                        <w:txbxContent>
                          <w:p w14:paraId="29112607" w14:textId="77777777" w:rsidR="004E681E" w:rsidRPr="004E681E" w:rsidRDefault="004E681E" w:rsidP="004E681E">
                            <w:pPr>
                              <w:jc w:val="center"/>
                              <w:rPr>
                                <w:bCs/>
                              </w:rPr>
                            </w:pPr>
                            <w:r>
                              <w:rPr>
                                <w:bCs/>
                                <w:sz w:val="24"/>
                                <w:szCs w:val="24"/>
                              </w:rPr>
                              <w:t>Properties of Shapes</w:t>
                            </w:r>
                          </w:p>
                        </w:txbxContent>
                      </v:textbox>
                    </v:shape>
                  </w:pict>
                </mc:Fallback>
              </mc:AlternateContent>
            </w:r>
          </w:p>
          <w:p w14:paraId="0435BFDF" w14:textId="4156B4CA" w:rsidR="004E681E" w:rsidRDefault="004E681E">
            <w:pPr>
              <w:pBdr>
                <w:top w:val="nil"/>
                <w:left w:val="nil"/>
                <w:bottom w:val="nil"/>
                <w:right w:val="nil"/>
                <w:between w:val="nil"/>
              </w:pBdr>
              <w:ind w:left="113" w:right="95"/>
              <w:jc w:val="center"/>
              <w:rPr>
                <w:b/>
                <w:color w:val="000000"/>
                <w:sz w:val="24"/>
                <w:szCs w:val="24"/>
              </w:rPr>
            </w:pPr>
          </w:p>
          <w:p w14:paraId="52565564" w14:textId="77777777" w:rsidR="004E681E" w:rsidRDefault="004E681E">
            <w:pPr>
              <w:pBdr>
                <w:top w:val="nil"/>
                <w:left w:val="nil"/>
                <w:bottom w:val="nil"/>
                <w:right w:val="nil"/>
                <w:between w:val="nil"/>
              </w:pBdr>
              <w:ind w:left="113" w:right="95"/>
              <w:jc w:val="center"/>
              <w:rPr>
                <w:b/>
                <w:color w:val="000000"/>
                <w:sz w:val="24"/>
                <w:szCs w:val="24"/>
              </w:rPr>
            </w:pPr>
          </w:p>
          <w:p w14:paraId="62588B7B" w14:textId="384EE1FD" w:rsidR="004E681E" w:rsidRDefault="004E681E">
            <w:pPr>
              <w:pBdr>
                <w:top w:val="nil"/>
                <w:left w:val="nil"/>
                <w:bottom w:val="nil"/>
                <w:right w:val="nil"/>
                <w:between w:val="nil"/>
              </w:pBdr>
              <w:ind w:left="113" w:right="95"/>
              <w:jc w:val="center"/>
              <w:rPr>
                <w:b/>
                <w:color w:val="000000"/>
                <w:sz w:val="24"/>
                <w:szCs w:val="24"/>
              </w:rPr>
            </w:pPr>
          </w:p>
          <w:p w14:paraId="6AC172C1" w14:textId="77777777" w:rsidR="004E681E" w:rsidRDefault="004E681E">
            <w:pPr>
              <w:pBdr>
                <w:top w:val="nil"/>
                <w:left w:val="nil"/>
                <w:bottom w:val="nil"/>
                <w:right w:val="nil"/>
                <w:between w:val="nil"/>
              </w:pBdr>
              <w:ind w:left="113" w:right="95"/>
              <w:jc w:val="center"/>
              <w:rPr>
                <w:b/>
                <w:color w:val="000000"/>
                <w:sz w:val="24"/>
                <w:szCs w:val="24"/>
              </w:rPr>
            </w:pPr>
          </w:p>
          <w:p w14:paraId="63683319" w14:textId="77777777" w:rsidR="004E681E" w:rsidRDefault="004E681E">
            <w:pPr>
              <w:pBdr>
                <w:top w:val="nil"/>
                <w:left w:val="nil"/>
                <w:bottom w:val="nil"/>
                <w:right w:val="nil"/>
                <w:between w:val="nil"/>
              </w:pBdr>
              <w:ind w:left="113" w:right="95"/>
              <w:jc w:val="center"/>
              <w:rPr>
                <w:b/>
                <w:color w:val="000000"/>
                <w:sz w:val="24"/>
                <w:szCs w:val="24"/>
              </w:rPr>
            </w:pPr>
          </w:p>
          <w:p w14:paraId="50495A11" w14:textId="77777777" w:rsidR="004E681E" w:rsidRDefault="004E681E" w:rsidP="004E681E">
            <w:pPr>
              <w:pBdr>
                <w:top w:val="nil"/>
                <w:left w:val="nil"/>
                <w:bottom w:val="nil"/>
                <w:right w:val="nil"/>
                <w:between w:val="nil"/>
              </w:pBdr>
              <w:ind w:right="95"/>
              <w:rPr>
                <w:b/>
                <w:color w:val="000000"/>
                <w:sz w:val="24"/>
                <w:szCs w:val="24"/>
              </w:rPr>
            </w:pPr>
          </w:p>
          <w:p w14:paraId="358456AA" w14:textId="57115DD3" w:rsidR="004E681E" w:rsidRDefault="004E681E">
            <w:pPr>
              <w:pBdr>
                <w:top w:val="nil"/>
                <w:left w:val="nil"/>
                <w:bottom w:val="nil"/>
                <w:right w:val="nil"/>
                <w:between w:val="nil"/>
              </w:pBdr>
              <w:ind w:left="113" w:right="95"/>
              <w:jc w:val="center"/>
              <w:rPr>
                <w:b/>
                <w:color w:val="000000"/>
                <w:sz w:val="24"/>
                <w:szCs w:val="24"/>
              </w:rPr>
            </w:pPr>
          </w:p>
        </w:tc>
        <w:tc>
          <w:tcPr>
            <w:tcW w:w="2694" w:type="dxa"/>
            <w:shd w:val="clear" w:color="auto" w:fill="auto"/>
            <w:tcMar>
              <w:top w:w="0" w:type="dxa"/>
              <w:left w:w="108" w:type="dxa"/>
              <w:bottom w:w="0" w:type="dxa"/>
              <w:right w:w="108" w:type="dxa"/>
            </w:tcMar>
            <w:vAlign w:val="center"/>
          </w:tcPr>
          <w:p w14:paraId="30FD99D7" w14:textId="3CD0FF46"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0C039E08" w14:textId="6848DDCF" w:rsidR="005C7B91" w:rsidRDefault="005C7B91">
            <w:pPr>
              <w:pBdr>
                <w:top w:val="nil"/>
                <w:left w:val="nil"/>
                <w:bottom w:val="nil"/>
                <w:right w:val="nil"/>
                <w:between w:val="nil"/>
              </w:pBdr>
              <w:jc w:val="center"/>
              <w:rPr>
                <w:b/>
                <w:color w:val="292526"/>
                <w:sz w:val="28"/>
                <w:szCs w:val="28"/>
              </w:rPr>
            </w:pPr>
          </w:p>
        </w:tc>
        <w:tc>
          <w:tcPr>
            <w:tcW w:w="4251" w:type="dxa"/>
            <w:gridSpan w:val="2"/>
            <w:shd w:val="clear" w:color="auto" w:fill="auto"/>
            <w:tcMar>
              <w:top w:w="0" w:type="dxa"/>
              <w:left w:w="108" w:type="dxa"/>
              <w:bottom w:w="0" w:type="dxa"/>
              <w:right w:w="108" w:type="dxa"/>
            </w:tcMar>
            <w:vAlign w:val="center"/>
          </w:tcPr>
          <w:p w14:paraId="01D252FB" w14:textId="5C770B74" w:rsidR="005C7B91" w:rsidRDefault="00102F50">
            <w:pPr>
              <w:pBdr>
                <w:top w:val="nil"/>
                <w:left w:val="nil"/>
                <w:bottom w:val="nil"/>
                <w:right w:val="nil"/>
                <w:between w:val="nil"/>
              </w:pBdr>
              <w:jc w:val="center"/>
              <w:rPr>
                <w:b/>
                <w:sz w:val="28"/>
                <w:szCs w:val="28"/>
              </w:rPr>
            </w:pPr>
            <w:r>
              <w:rPr>
                <w:b/>
                <w:sz w:val="28"/>
                <w:szCs w:val="28"/>
              </w:rPr>
              <w:t>KS1</w:t>
            </w:r>
          </w:p>
          <w:p w14:paraId="7CC611E4"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55A94633"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59F6F25C"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71BC9979" w14:textId="77777777" w:rsidR="005C7B91" w:rsidRDefault="00102F50">
            <w:pPr>
              <w:pBdr>
                <w:top w:val="nil"/>
                <w:left w:val="nil"/>
                <w:bottom w:val="nil"/>
                <w:right w:val="nil"/>
                <w:between w:val="nil"/>
              </w:pBdr>
              <w:jc w:val="center"/>
              <w:rPr>
                <w:b/>
                <w:sz w:val="28"/>
                <w:szCs w:val="28"/>
              </w:rPr>
            </w:pPr>
            <w:r>
              <w:rPr>
                <w:b/>
                <w:sz w:val="28"/>
                <w:szCs w:val="28"/>
              </w:rPr>
              <w:t>KS2</w:t>
            </w:r>
          </w:p>
          <w:p w14:paraId="6B589FEE"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41FC59BC"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236E0589" w14:textId="77777777">
        <w:trPr>
          <w:jc w:val="center"/>
        </w:trPr>
        <w:tc>
          <w:tcPr>
            <w:tcW w:w="740" w:type="dxa"/>
            <w:shd w:val="clear" w:color="auto" w:fill="auto"/>
            <w:tcMar>
              <w:top w:w="0" w:type="dxa"/>
              <w:left w:w="108" w:type="dxa"/>
              <w:bottom w:w="0" w:type="dxa"/>
              <w:right w:w="108" w:type="dxa"/>
            </w:tcMar>
            <w:vAlign w:val="center"/>
          </w:tcPr>
          <w:p w14:paraId="10AC024F"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31E143E0" w14:textId="059CBF48"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29F5C48A"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5481A5A4"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0CBC77AC"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3547B4F6"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1AF6130B"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6D454005"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14B5F468"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48051729" w14:textId="77777777">
        <w:trPr>
          <w:jc w:val="center"/>
        </w:trPr>
        <w:tc>
          <w:tcPr>
            <w:tcW w:w="740" w:type="dxa"/>
            <w:shd w:val="clear" w:color="auto" w:fill="B4DDC0"/>
            <w:tcMar>
              <w:top w:w="0" w:type="dxa"/>
              <w:left w:w="108" w:type="dxa"/>
              <w:bottom w:w="0" w:type="dxa"/>
              <w:right w:w="108" w:type="dxa"/>
            </w:tcMar>
            <w:vAlign w:val="center"/>
          </w:tcPr>
          <w:p w14:paraId="4ED724BF" w14:textId="2C7B2C2F" w:rsidR="005C7B91" w:rsidRDefault="004E681E">
            <w:pPr>
              <w:pBdr>
                <w:top w:val="nil"/>
                <w:left w:val="nil"/>
                <w:bottom w:val="nil"/>
                <w:right w:val="nil"/>
                <w:between w:val="nil"/>
              </w:pBdr>
              <w:ind w:left="113" w:right="113"/>
              <w:jc w:val="center"/>
              <w:rPr>
                <w:b/>
                <w:sz w:val="24"/>
                <w:szCs w:val="24"/>
              </w:rPr>
            </w:pPr>
            <w:r w:rsidRPr="00CA2B4D">
              <w:rPr>
                <w:b/>
                <w:noProof/>
                <w:color w:val="FFFFFF" w:themeColor="background1"/>
                <w:sz w:val="32"/>
                <w:szCs w:val="32"/>
              </w:rPr>
              <mc:AlternateContent>
                <mc:Choice Requires="wps">
                  <w:drawing>
                    <wp:anchor distT="0" distB="0" distL="114300" distR="114300" simplePos="0" relativeHeight="251794432" behindDoc="0" locked="0" layoutInCell="1" allowOverlap="1" wp14:anchorId="147F120A" wp14:editId="40251EF9">
                      <wp:simplePos x="0" y="0"/>
                      <wp:positionH relativeFrom="column">
                        <wp:posOffset>-904240</wp:posOffset>
                      </wp:positionH>
                      <wp:positionV relativeFrom="paragraph">
                        <wp:posOffset>621665</wp:posOffset>
                      </wp:positionV>
                      <wp:extent cx="2160905" cy="594360"/>
                      <wp:effectExtent l="0" t="0" r="0" b="0"/>
                      <wp:wrapNone/>
                      <wp:docPr id="127" name="Text Box 127"/>
                      <wp:cNvGraphicFramePr/>
                      <a:graphic xmlns:a="http://schemas.openxmlformats.org/drawingml/2006/main">
                        <a:graphicData uri="http://schemas.microsoft.com/office/word/2010/wordprocessingShape">
                          <wps:wsp>
                            <wps:cNvSpPr txBox="1"/>
                            <wps:spPr>
                              <a:xfrm rot="5400000">
                                <a:off x="0" y="0"/>
                                <a:ext cx="2160905" cy="594360"/>
                              </a:xfrm>
                              <a:prstGeom prst="rect">
                                <a:avLst/>
                              </a:prstGeom>
                              <a:noFill/>
                              <a:ln w="6350">
                                <a:noFill/>
                              </a:ln>
                            </wps:spPr>
                            <wps:txbx>
                              <w:txbxContent>
                                <w:p w14:paraId="61070856" w14:textId="77777777" w:rsidR="004E681E" w:rsidRPr="004E681E" w:rsidRDefault="004E681E" w:rsidP="004E681E">
                                  <w:pPr>
                                    <w:pBdr>
                                      <w:top w:val="nil"/>
                                      <w:left w:val="nil"/>
                                      <w:bottom w:val="nil"/>
                                      <w:right w:val="nil"/>
                                      <w:between w:val="nil"/>
                                    </w:pBdr>
                                    <w:ind w:left="113" w:right="113"/>
                                    <w:jc w:val="center"/>
                                    <w:rPr>
                                      <w:bCs/>
                                      <w:sz w:val="24"/>
                                      <w:szCs w:val="24"/>
                                    </w:rPr>
                                  </w:pPr>
                                  <w:r w:rsidRPr="004E681E">
                                    <w:rPr>
                                      <w:bCs/>
                                      <w:sz w:val="24"/>
                                      <w:szCs w:val="24"/>
                                    </w:rPr>
                                    <w:t>Recognise 2D and 3D Shapes and Their Properties</w:t>
                                  </w:r>
                                </w:p>
                                <w:p w14:paraId="7C201593" w14:textId="3089290F" w:rsidR="004E681E" w:rsidRPr="004E681E" w:rsidRDefault="004E681E" w:rsidP="004E681E">
                                  <w:pPr>
                                    <w:jc w:val="center"/>
                                    <w:rPr>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47F120A" id="Text Box 127" o:spid="_x0000_s1090" type="#_x0000_t202" style="position:absolute;left:0;text-align:left;margin-left:-71.2pt;margin-top:48.95pt;width:170.15pt;height:46.8pt;rotation:9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" filled="f" stroked="f" strokeweight=".5pt">
                      <v:textbox>
                        <w:txbxContent>
                          <w:p w14:paraId="61070856" w14:textId="77777777" w:rsidR="004E681E" w:rsidRPr="004E681E" w:rsidRDefault="004E681E" w:rsidP="004E681E">
                            <w:pPr>
                              <w:pBdr>
                                <w:top w:val="nil"/>
                                <w:left w:val="nil"/>
                                <w:bottom w:val="nil"/>
                                <w:right w:val="nil"/>
                                <w:between w:val="nil"/>
                              </w:pBdr>
                              <w:ind w:left="113" w:right="113"/>
                              <w:jc w:val="center"/>
                              <w:rPr>
                                <w:bCs/>
                                <w:sz w:val="24"/>
                                <w:szCs w:val="24"/>
                              </w:rPr>
                            </w:pPr>
                            <w:r w:rsidRPr="004E681E">
                              <w:rPr>
                                <w:bCs/>
                                <w:sz w:val="24"/>
                                <w:szCs w:val="24"/>
                              </w:rPr>
                              <w:t>Recognise 2D and 3D Shapes and Their Properties</w:t>
                            </w:r>
                          </w:p>
                          <w:p w14:paraId="7C201593" w14:textId="3089290F" w:rsidR="004E681E" w:rsidRPr="004E681E" w:rsidRDefault="004E681E" w:rsidP="004E681E">
                            <w:pPr>
                              <w:jc w:val="center"/>
                              <w:rPr>
                                <w:bCs/>
                              </w:rPr>
                            </w:pPr>
                          </w:p>
                        </w:txbxContent>
                      </v:textbox>
                    </v:shape>
                  </w:pict>
                </mc:Fallback>
              </mc:AlternateContent>
            </w:r>
          </w:p>
        </w:tc>
        <w:tc>
          <w:tcPr>
            <w:tcW w:w="2694" w:type="dxa"/>
            <w:shd w:val="clear" w:color="auto" w:fill="auto"/>
            <w:tcMar>
              <w:top w:w="0" w:type="dxa"/>
              <w:left w:w="108" w:type="dxa"/>
              <w:bottom w:w="0" w:type="dxa"/>
              <w:right w:w="108" w:type="dxa"/>
            </w:tcMar>
          </w:tcPr>
          <w:p w14:paraId="2EA99445" w14:textId="32D4E5A8" w:rsidR="005C7B91" w:rsidRDefault="00102F50">
            <w:pPr>
              <w:pBdr>
                <w:top w:val="nil"/>
                <w:left w:val="nil"/>
                <w:bottom w:val="nil"/>
                <w:right w:val="nil"/>
                <w:between w:val="nil"/>
              </w:pBdr>
              <w:jc w:val="center"/>
              <w:rPr>
                <w:color w:val="ED7D31"/>
                <w:sz w:val="18"/>
                <w:szCs w:val="18"/>
              </w:rPr>
            </w:pPr>
            <w:r>
              <w:rPr>
                <w:color w:val="ED7D31"/>
                <w:sz w:val="18"/>
                <w:szCs w:val="18"/>
              </w:rPr>
              <w:t xml:space="preserve">Talk about and explore 2D and 3D shapes (for example, circles, rectangles, triangles and cuboids) using informal and mathematical language: ‘sides’, ‘corners’; ‘straight’, </w:t>
            </w:r>
            <w:r>
              <w:rPr>
                <w:color w:val="ED7D31"/>
                <w:sz w:val="18"/>
                <w:szCs w:val="18"/>
              </w:rPr>
              <w:br/>
              <w:t xml:space="preserve">‘flat’, ‘round’. </w:t>
            </w:r>
          </w:p>
          <w:p w14:paraId="3AA9EF96" w14:textId="77777777" w:rsidR="005C7B91" w:rsidRDefault="005C7B91">
            <w:pPr>
              <w:pBdr>
                <w:top w:val="nil"/>
                <w:left w:val="nil"/>
                <w:bottom w:val="nil"/>
                <w:right w:val="nil"/>
                <w:between w:val="nil"/>
              </w:pBdr>
              <w:jc w:val="center"/>
              <w:rPr>
                <w:color w:val="ED7D31"/>
                <w:sz w:val="18"/>
                <w:szCs w:val="18"/>
              </w:rPr>
            </w:pPr>
          </w:p>
          <w:p w14:paraId="24592323" w14:textId="77777777" w:rsidR="005C7B91" w:rsidRDefault="00102F50">
            <w:pPr>
              <w:pBdr>
                <w:top w:val="nil"/>
                <w:left w:val="nil"/>
                <w:bottom w:val="nil"/>
                <w:right w:val="nil"/>
                <w:between w:val="nil"/>
              </w:pBdr>
              <w:jc w:val="center"/>
              <w:rPr>
                <w:color w:val="4472C4"/>
                <w:sz w:val="18"/>
                <w:szCs w:val="18"/>
              </w:rPr>
            </w:pPr>
            <w:r>
              <w:rPr>
                <w:color w:val="4472C4"/>
                <w:sz w:val="18"/>
                <w:szCs w:val="18"/>
              </w:rPr>
              <w:t>Select, rotate and manipulate shapes in order to develop spatial reasoning skills</w:t>
            </w:r>
          </w:p>
        </w:tc>
        <w:tc>
          <w:tcPr>
            <w:tcW w:w="2126" w:type="dxa"/>
            <w:shd w:val="clear" w:color="auto" w:fill="auto"/>
            <w:tcMar>
              <w:top w:w="0" w:type="dxa"/>
              <w:left w:w="108" w:type="dxa"/>
              <w:bottom w:w="0" w:type="dxa"/>
              <w:right w:w="108" w:type="dxa"/>
            </w:tcMar>
          </w:tcPr>
          <w:p w14:paraId="0AA5C0CC" w14:textId="77777777" w:rsidR="005C7B91" w:rsidRDefault="00102F50">
            <w:pPr>
              <w:pBdr>
                <w:top w:val="nil"/>
                <w:left w:val="nil"/>
                <w:bottom w:val="nil"/>
                <w:right w:val="nil"/>
                <w:between w:val="nil"/>
              </w:pBdr>
              <w:jc w:val="center"/>
              <w:rPr>
                <w:sz w:val="18"/>
                <w:szCs w:val="18"/>
              </w:rPr>
            </w:pPr>
            <w:r>
              <w:rPr>
                <w:sz w:val="18"/>
                <w:szCs w:val="18"/>
              </w:rPr>
              <w:t xml:space="preserve">To recognise, handle and name common 2D and 3D shapes </w:t>
            </w:r>
            <w:r>
              <w:rPr>
                <w:sz w:val="18"/>
                <w:szCs w:val="18"/>
              </w:rPr>
              <w:br/>
              <w:t xml:space="preserve">in different orientations/sizes and relate everyday </w:t>
            </w:r>
            <w:r>
              <w:rPr>
                <w:sz w:val="18"/>
                <w:szCs w:val="18"/>
              </w:rPr>
              <w:br/>
              <w:t>objects fluently.</w:t>
            </w:r>
          </w:p>
          <w:p w14:paraId="13E205BD" w14:textId="77777777" w:rsidR="005C7B91" w:rsidRDefault="005C7B91">
            <w:pPr>
              <w:pBdr>
                <w:top w:val="nil"/>
                <w:left w:val="nil"/>
                <w:bottom w:val="nil"/>
                <w:right w:val="nil"/>
                <w:between w:val="nil"/>
              </w:pBdr>
              <w:jc w:val="center"/>
              <w:rPr>
                <w:sz w:val="18"/>
                <w:szCs w:val="18"/>
              </w:rPr>
            </w:pPr>
          </w:p>
          <w:p w14:paraId="6102DCE7" w14:textId="77777777" w:rsidR="005C7B91" w:rsidRDefault="00102F50">
            <w:pPr>
              <w:pBdr>
                <w:top w:val="nil"/>
                <w:left w:val="nil"/>
                <w:bottom w:val="nil"/>
                <w:right w:val="nil"/>
                <w:between w:val="nil"/>
              </w:pBdr>
              <w:jc w:val="center"/>
              <w:rPr>
                <w:sz w:val="18"/>
                <w:szCs w:val="18"/>
              </w:rPr>
            </w:pPr>
            <w:r>
              <w:rPr>
                <w:sz w:val="18"/>
                <w:szCs w:val="18"/>
              </w:rPr>
              <w:t>To recognise that rectangles, triangles, cuboids and pyramids are not always similar to each other.</w:t>
            </w:r>
          </w:p>
        </w:tc>
        <w:tc>
          <w:tcPr>
            <w:tcW w:w="2125" w:type="dxa"/>
            <w:shd w:val="clear" w:color="auto" w:fill="auto"/>
            <w:tcMar>
              <w:top w:w="0" w:type="dxa"/>
              <w:left w:w="108" w:type="dxa"/>
              <w:bottom w:w="0" w:type="dxa"/>
              <w:right w:w="108" w:type="dxa"/>
            </w:tcMar>
          </w:tcPr>
          <w:p w14:paraId="45E1816E" w14:textId="77777777" w:rsidR="005C7B91" w:rsidRDefault="00102F50">
            <w:pPr>
              <w:pBdr>
                <w:top w:val="nil"/>
                <w:left w:val="nil"/>
                <w:bottom w:val="nil"/>
                <w:right w:val="nil"/>
                <w:between w:val="nil"/>
              </w:pBdr>
              <w:jc w:val="center"/>
              <w:rPr>
                <w:sz w:val="18"/>
                <w:szCs w:val="18"/>
              </w:rPr>
            </w:pPr>
            <w:r>
              <w:rPr>
                <w:sz w:val="18"/>
                <w:szCs w:val="18"/>
              </w:rPr>
              <w:t xml:space="preserve">Pupils read and write names for shapes that are appropriate for their word reading </w:t>
            </w:r>
            <w:r>
              <w:rPr>
                <w:sz w:val="18"/>
                <w:szCs w:val="18"/>
              </w:rPr>
              <w:br/>
              <w:t>and spelling.</w:t>
            </w:r>
          </w:p>
          <w:p w14:paraId="772F27EF" w14:textId="77777777" w:rsidR="005C7B91" w:rsidRDefault="005C7B91">
            <w:pPr>
              <w:pBdr>
                <w:top w:val="nil"/>
                <w:left w:val="nil"/>
                <w:bottom w:val="nil"/>
                <w:right w:val="nil"/>
                <w:between w:val="nil"/>
              </w:pBdr>
              <w:jc w:val="center"/>
              <w:rPr>
                <w:sz w:val="18"/>
                <w:szCs w:val="18"/>
              </w:rPr>
            </w:pPr>
          </w:p>
          <w:p w14:paraId="671BE6E5" w14:textId="77777777" w:rsidR="005C7B91" w:rsidRDefault="00102F50">
            <w:pPr>
              <w:pBdr>
                <w:top w:val="nil"/>
                <w:left w:val="nil"/>
                <w:bottom w:val="nil"/>
                <w:right w:val="nil"/>
                <w:between w:val="nil"/>
              </w:pBdr>
              <w:jc w:val="center"/>
              <w:rPr>
                <w:color w:val="7030A0"/>
                <w:sz w:val="18"/>
                <w:szCs w:val="18"/>
              </w:rPr>
            </w:pPr>
            <w:r>
              <w:rPr>
                <w:sz w:val="18"/>
                <w:szCs w:val="18"/>
              </w:rPr>
              <w:t xml:space="preserve">To handle, identify and </w:t>
            </w:r>
            <w:r>
              <w:rPr>
                <w:color w:val="7030A0"/>
                <w:sz w:val="18"/>
                <w:szCs w:val="18"/>
              </w:rPr>
              <w:t>describe the properties of 2D shapes, including the number of sides and line symmetry in a vertical line.</w:t>
            </w:r>
          </w:p>
          <w:p w14:paraId="3475CEC3" w14:textId="77777777" w:rsidR="005C7B91" w:rsidRDefault="005C7B91">
            <w:pPr>
              <w:pBdr>
                <w:top w:val="nil"/>
                <w:left w:val="nil"/>
                <w:bottom w:val="nil"/>
                <w:right w:val="nil"/>
                <w:between w:val="nil"/>
              </w:pBdr>
              <w:jc w:val="center"/>
              <w:rPr>
                <w:color w:val="7030A0"/>
                <w:sz w:val="18"/>
                <w:szCs w:val="18"/>
              </w:rPr>
            </w:pPr>
          </w:p>
          <w:p w14:paraId="2689D413" w14:textId="7A98A2F5" w:rsidR="005C7B91" w:rsidRDefault="00102F50">
            <w:pPr>
              <w:pBdr>
                <w:top w:val="nil"/>
                <w:left w:val="nil"/>
                <w:bottom w:val="nil"/>
                <w:right w:val="nil"/>
                <w:between w:val="nil"/>
              </w:pBdr>
              <w:jc w:val="center"/>
              <w:rPr>
                <w:color w:val="7030A0"/>
                <w:sz w:val="18"/>
                <w:szCs w:val="18"/>
              </w:rPr>
            </w:pPr>
            <w:r>
              <w:rPr>
                <w:sz w:val="18"/>
                <w:szCs w:val="18"/>
              </w:rPr>
              <w:t xml:space="preserve">To handle, identify and </w:t>
            </w:r>
            <w:r>
              <w:rPr>
                <w:color w:val="7030A0"/>
                <w:sz w:val="18"/>
                <w:szCs w:val="18"/>
              </w:rPr>
              <w:lastRenderedPageBreak/>
              <w:t>describe the properties of 3D shapes, including the number of edges, vertices and faces.</w:t>
            </w:r>
          </w:p>
          <w:p w14:paraId="1099B073" w14:textId="77777777" w:rsidR="005C7B91" w:rsidRDefault="005C7B91">
            <w:pPr>
              <w:pBdr>
                <w:top w:val="nil"/>
                <w:left w:val="nil"/>
                <w:bottom w:val="nil"/>
                <w:right w:val="nil"/>
                <w:between w:val="nil"/>
              </w:pBdr>
              <w:jc w:val="center"/>
              <w:rPr>
                <w:color w:val="7030A0"/>
                <w:sz w:val="18"/>
                <w:szCs w:val="18"/>
              </w:rPr>
            </w:pPr>
          </w:p>
          <w:p w14:paraId="7312F38E" w14:textId="77777777" w:rsidR="005C7B91" w:rsidRDefault="00102F50">
            <w:pPr>
              <w:pBdr>
                <w:top w:val="nil"/>
                <w:left w:val="nil"/>
                <w:bottom w:val="nil"/>
                <w:right w:val="nil"/>
                <w:between w:val="nil"/>
              </w:pBdr>
              <w:jc w:val="center"/>
              <w:rPr>
                <w:sz w:val="18"/>
                <w:szCs w:val="18"/>
              </w:rPr>
            </w:pPr>
            <w:r>
              <w:rPr>
                <w:sz w:val="18"/>
                <w:szCs w:val="18"/>
              </w:rPr>
              <w:t xml:space="preserve">To identify 2D shapes on the surface of </w:t>
            </w:r>
            <w:r>
              <w:rPr>
                <w:sz w:val="18"/>
                <w:szCs w:val="18"/>
              </w:rPr>
              <w:br/>
              <w:t>3D shapes.</w:t>
            </w:r>
          </w:p>
        </w:tc>
        <w:tc>
          <w:tcPr>
            <w:tcW w:w="1985" w:type="dxa"/>
            <w:shd w:val="clear" w:color="auto" w:fill="B4DDC0"/>
            <w:tcMar>
              <w:top w:w="0" w:type="dxa"/>
              <w:left w:w="108" w:type="dxa"/>
              <w:bottom w:w="0" w:type="dxa"/>
              <w:right w:w="108" w:type="dxa"/>
            </w:tcMar>
          </w:tcPr>
          <w:p w14:paraId="39168F3D" w14:textId="77777777" w:rsidR="005C7B91" w:rsidRDefault="00102F50">
            <w:pPr>
              <w:pBdr>
                <w:top w:val="nil"/>
                <w:left w:val="nil"/>
                <w:bottom w:val="nil"/>
                <w:right w:val="nil"/>
                <w:between w:val="nil"/>
              </w:pBdr>
              <w:jc w:val="center"/>
              <w:rPr>
                <w:sz w:val="18"/>
                <w:szCs w:val="18"/>
              </w:rPr>
            </w:pPr>
            <w:r>
              <w:rPr>
                <w:sz w:val="18"/>
                <w:szCs w:val="18"/>
              </w:rPr>
              <w:lastRenderedPageBreak/>
              <w:t>To describe the properties of 2D and 3D shapes using accurate language.</w:t>
            </w:r>
          </w:p>
          <w:p w14:paraId="3181EC5B" w14:textId="77777777" w:rsidR="005C7B91" w:rsidRDefault="005C7B91">
            <w:pPr>
              <w:pBdr>
                <w:top w:val="nil"/>
                <w:left w:val="nil"/>
                <w:bottom w:val="nil"/>
                <w:right w:val="nil"/>
                <w:between w:val="nil"/>
              </w:pBdr>
              <w:jc w:val="center"/>
              <w:rPr>
                <w:sz w:val="18"/>
                <w:szCs w:val="18"/>
              </w:rPr>
            </w:pPr>
          </w:p>
          <w:p w14:paraId="605526B0" w14:textId="77777777" w:rsidR="005C7B91" w:rsidRDefault="00102F50">
            <w:pPr>
              <w:pBdr>
                <w:top w:val="nil"/>
                <w:left w:val="nil"/>
                <w:bottom w:val="nil"/>
                <w:right w:val="nil"/>
                <w:between w:val="nil"/>
              </w:pBdr>
              <w:jc w:val="center"/>
              <w:rPr>
                <w:sz w:val="18"/>
                <w:szCs w:val="18"/>
              </w:rPr>
            </w:pPr>
            <w:r>
              <w:rPr>
                <w:sz w:val="18"/>
                <w:szCs w:val="18"/>
              </w:rPr>
              <w:t>To extend knowledge of the properties of shapes is extended at this stage to symmetrical and non-symmetrical polygon and polyhedron.</w:t>
            </w:r>
          </w:p>
          <w:p w14:paraId="3DBA20A7" w14:textId="77777777" w:rsidR="005C7B91" w:rsidRDefault="005C7B91">
            <w:pPr>
              <w:pBdr>
                <w:top w:val="nil"/>
                <w:left w:val="nil"/>
                <w:bottom w:val="nil"/>
                <w:right w:val="nil"/>
                <w:between w:val="nil"/>
              </w:pBdr>
              <w:jc w:val="center"/>
              <w:rPr>
                <w:sz w:val="18"/>
                <w:szCs w:val="18"/>
              </w:rPr>
            </w:pPr>
          </w:p>
          <w:p w14:paraId="28838408" w14:textId="77777777" w:rsidR="005C7B91" w:rsidRDefault="00102F50">
            <w:pPr>
              <w:pBdr>
                <w:top w:val="nil"/>
                <w:left w:val="nil"/>
                <w:bottom w:val="nil"/>
                <w:right w:val="nil"/>
                <w:between w:val="nil"/>
              </w:pBdr>
              <w:jc w:val="center"/>
              <w:rPr>
                <w:sz w:val="18"/>
                <w:szCs w:val="18"/>
              </w:rPr>
            </w:pPr>
            <w:r>
              <w:rPr>
                <w:sz w:val="18"/>
                <w:szCs w:val="18"/>
              </w:rPr>
              <w:t xml:space="preserve">To recognise 3D </w:t>
            </w:r>
            <w:r>
              <w:rPr>
                <w:sz w:val="18"/>
                <w:szCs w:val="18"/>
              </w:rPr>
              <w:lastRenderedPageBreak/>
              <w:t>shapes in different orientations and describe them.</w:t>
            </w:r>
          </w:p>
        </w:tc>
        <w:tc>
          <w:tcPr>
            <w:tcW w:w="1983" w:type="dxa"/>
            <w:shd w:val="clear" w:color="auto" w:fill="B4DDC0"/>
            <w:tcMar>
              <w:top w:w="0" w:type="dxa"/>
              <w:left w:w="108" w:type="dxa"/>
              <w:bottom w:w="0" w:type="dxa"/>
              <w:right w:w="108" w:type="dxa"/>
            </w:tcMar>
          </w:tcPr>
          <w:p w14:paraId="586CE6D2" w14:textId="77777777" w:rsidR="005C7B91" w:rsidRDefault="00102F50">
            <w:pPr>
              <w:pBdr>
                <w:top w:val="nil"/>
                <w:left w:val="nil"/>
                <w:bottom w:val="nil"/>
                <w:right w:val="nil"/>
                <w:between w:val="nil"/>
              </w:pBdr>
              <w:jc w:val="center"/>
              <w:rPr>
                <w:sz w:val="18"/>
                <w:szCs w:val="18"/>
              </w:rPr>
            </w:pPr>
            <w:r>
              <w:rPr>
                <w:sz w:val="18"/>
                <w:szCs w:val="18"/>
              </w:rPr>
              <w:lastRenderedPageBreak/>
              <w:t>To identify lines of symmetry in 2D shapes presented in different orientations.</w:t>
            </w:r>
          </w:p>
          <w:p w14:paraId="64DFDDCE" w14:textId="77777777" w:rsidR="005C7B91" w:rsidRDefault="005C7B91">
            <w:pPr>
              <w:pBdr>
                <w:top w:val="nil"/>
                <w:left w:val="nil"/>
                <w:bottom w:val="nil"/>
                <w:right w:val="nil"/>
                <w:between w:val="nil"/>
              </w:pBdr>
              <w:jc w:val="center"/>
              <w:rPr>
                <w:sz w:val="18"/>
                <w:szCs w:val="18"/>
              </w:rPr>
            </w:pPr>
          </w:p>
          <w:p w14:paraId="7B4D07AA" w14:textId="77777777" w:rsidR="005C7B91" w:rsidRDefault="00102F50">
            <w:pPr>
              <w:pBdr>
                <w:top w:val="nil"/>
                <w:left w:val="nil"/>
                <w:bottom w:val="nil"/>
                <w:right w:val="nil"/>
                <w:between w:val="nil"/>
              </w:pBdr>
              <w:jc w:val="center"/>
              <w:rPr>
                <w:sz w:val="18"/>
                <w:szCs w:val="18"/>
              </w:rPr>
            </w:pPr>
            <w:r>
              <w:rPr>
                <w:sz w:val="18"/>
                <w:szCs w:val="18"/>
              </w:rPr>
              <w:t>To recognise line symmetry in a variety of diagrams, including where the line of symmetry does not dissect the original shape.</w:t>
            </w:r>
          </w:p>
        </w:tc>
        <w:tc>
          <w:tcPr>
            <w:tcW w:w="2035" w:type="dxa"/>
            <w:shd w:val="clear" w:color="auto" w:fill="B4DDC0"/>
            <w:tcMar>
              <w:top w:w="0" w:type="dxa"/>
              <w:left w:w="108" w:type="dxa"/>
              <w:bottom w:w="0" w:type="dxa"/>
              <w:right w:w="108" w:type="dxa"/>
            </w:tcMar>
          </w:tcPr>
          <w:p w14:paraId="552C112C" w14:textId="77777777" w:rsidR="005C7B91" w:rsidRDefault="00102F50">
            <w:pPr>
              <w:pBdr>
                <w:top w:val="nil"/>
                <w:left w:val="nil"/>
                <w:bottom w:val="nil"/>
                <w:right w:val="nil"/>
                <w:between w:val="nil"/>
              </w:pBdr>
              <w:jc w:val="center"/>
              <w:rPr>
                <w:sz w:val="18"/>
                <w:szCs w:val="18"/>
              </w:rPr>
            </w:pPr>
            <w:r>
              <w:rPr>
                <w:sz w:val="18"/>
                <w:szCs w:val="18"/>
              </w:rPr>
              <w:t>To identify 3D shapes, including cubes and other cuboids, from 2D representations.</w:t>
            </w:r>
          </w:p>
        </w:tc>
        <w:tc>
          <w:tcPr>
            <w:tcW w:w="1955" w:type="dxa"/>
            <w:shd w:val="clear" w:color="auto" w:fill="B4DDC0"/>
            <w:tcMar>
              <w:top w:w="0" w:type="dxa"/>
              <w:left w:w="108" w:type="dxa"/>
              <w:bottom w:w="0" w:type="dxa"/>
              <w:right w:w="108" w:type="dxa"/>
            </w:tcMar>
          </w:tcPr>
          <w:p w14:paraId="169BAE1D" w14:textId="77777777" w:rsidR="005C7B91" w:rsidRDefault="00102F50">
            <w:pPr>
              <w:pBdr>
                <w:top w:val="nil"/>
                <w:left w:val="nil"/>
                <w:bottom w:val="nil"/>
                <w:right w:val="nil"/>
                <w:between w:val="nil"/>
              </w:pBdr>
              <w:jc w:val="center"/>
              <w:rPr>
                <w:sz w:val="18"/>
                <w:szCs w:val="18"/>
              </w:rPr>
            </w:pPr>
            <w:r>
              <w:rPr>
                <w:sz w:val="18"/>
                <w:szCs w:val="18"/>
              </w:rPr>
              <w:t xml:space="preserve">To illustrate and name parts of circles, including radius, diameter and circumference and know that the diameter is twice </w:t>
            </w:r>
            <w:r>
              <w:rPr>
                <w:sz w:val="18"/>
                <w:szCs w:val="18"/>
              </w:rPr>
              <w:br/>
              <w:t>the radius.</w:t>
            </w:r>
          </w:p>
          <w:p w14:paraId="6D733BF0" w14:textId="77777777" w:rsidR="005C7B91" w:rsidRDefault="005C7B91">
            <w:pPr>
              <w:pBdr>
                <w:top w:val="nil"/>
                <w:left w:val="nil"/>
                <w:bottom w:val="nil"/>
                <w:right w:val="nil"/>
                <w:between w:val="nil"/>
              </w:pBdr>
              <w:jc w:val="center"/>
              <w:rPr>
                <w:sz w:val="18"/>
                <w:szCs w:val="18"/>
              </w:rPr>
            </w:pPr>
          </w:p>
          <w:p w14:paraId="78CF693C" w14:textId="77777777" w:rsidR="005C7B91" w:rsidRDefault="00102F50">
            <w:pPr>
              <w:pBdr>
                <w:top w:val="nil"/>
                <w:left w:val="nil"/>
                <w:bottom w:val="nil"/>
                <w:right w:val="nil"/>
                <w:between w:val="nil"/>
              </w:pBdr>
              <w:jc w:val="center"/>
              <w:rPr>
                <w:sz w:val="18"/>
                <w:szCs w:val="18"/>
              </w:rPr>
            </w:pPr>
            <w:r>
              <w:rPr>
                <w:sz w:val="18"/>
                <w:szCs w:val="18"/>
              </w:rPr>
              <w:t>To express algebraically the relationship between angles and lengths.</w:t>
            </w:r>
          </w:p>
        </w:tc>
      </w:tr>
      <w:tr w:rsidR="005C7B91" w14:paraId="2780D145" w14:textId="77777777">
        <w:trPr>
          <w:jc w:val="center"/>
        </w:trPr>
        <w:tc>
          <w:tcPr>
            <w:tcW w:w="740" w:type="dxa"/>
            <w:shd w:val="clear" w:color="auto" w:fill="auto"/>
            <w:tcMar>
              <w:top w:w="0" w:type="dxa"/>
              <w:left w:w="108" w:type="dxa"/>
              <w:bottom w:w="0" w:type="dxa"/>
              <w:right w:w="108" w:type="dxa"/>
            </w:tcMar>
            <w:vAlign w:val="center"/>
          </w:tcPr>
          <w:p w14:paraId="0E0CB278" w14:textId="77777777" w:rsidR="005C7B91" w:rsidRDefault="005C7B91">
            <w:pPr>
              <w:pBdr>
                <w:top w:val="nil"/>
                <w:left w:val="nil"/>
                <w:bottom w:val="nil"/>
                <w:right w:val="nil"/>
                <w:between w:val="nil"/>
              </w:pBdr>
              <w:ind w:left="113" w:right="95"/>
              <w:jc w:val="center"/>
              <w:rPr>
                <w:b/>
                <w:color w:val="000000"/>
                <w:sz w:val="24"/>
                <w:szCs w:val="24"/>
              </w:rPr>
            </w:pPr>
          </w:p>
          <w:p w14:paraId="37E740D8" w14:textId="32BB5159" w:rsidR="004E681E" w:rsidRDefault="004E681E">
            <w:pPr>
              <w:pBdr>
                <w:top w:val="nil"/>
                <w:left w:val="nil"/>
                <w:bottom w:val="nil"/>
                <w:right w:val="nil"/>
                <w:between w:val="nil"/>
              </w:pBdr>
              <w:ind w:left="113" w:right="95"/>
              <w:jc w:val="center"/>
              <w:rPr>
                <w:b/>
                <w:color w:val="000000"/>
                <w:sz w:val="24"/>
                <w:szCs w:val="24"/>
              </w:rPr>
            </w:pPr>
          </w:p>
          <w:p w14:paraId="2F8CF80E" w14:textId="5427EF66" w:rsidR="004E681E" w:rsidRDefault="004E681E">
            <w:pPr>
              <w:pBdr>
                <w:top w:val="nil"/>
                <w:left w:val="nil"/>
                <w:bottom w:val="nil"/>
                <w:right w:val="nil"/>
                <w:between w:val="nil"/>
              </w:pBdr>
              <w:ind w:left="113" w:right="95"/>
              <w:jc w:val="center"/>
              <w:rPr>
                <w:b/>
                <w:color w:val="000000"/>
                <w:sz w:val="24"/>
                <w:szCs w:val="24"/>
              </w:rPr>
            </w:pPr>
            <w:r w:rsidRPr="00CA2B4D">
              <w:rPr>
                <w:b/>
                <w:noProof/>
                <w:color w:val="FFFFFF" w:themeColor="background1"/>
                <w:sz w:val="32"/>
                <w:szCs w:val="32"/>
              </w:rPr>
              <mc:AlternateContent>
                <mc:Choice Requires="wps">
                  <w:drawing>
                    <wp:anchor distT="0" distB="0" distL="114300" distR="114300" simplePos="0" relativeHeight="251796480" behindDoc="0" locked="0" layoutInCell="1" allowOverlap="1" wp14:anchorId="63B9A679" wp14:editId="5D4ACC74">
                      <wp:simplePos x="0" y="0"/>
                      <wp:positionH relativeFrom="column">
                        <wp:posOffset>-1344930</wp:posOffset>
                      </wp:positionH>
                      <wp:positionV relativeFrom="paragraph">
                        <wp:posOffset>207645</wp:posOffset>
                      </wp:positionV>
                      <wp:extent cx="2828290" cy="492125"/>
                      <wp:effectExtent l="0" t="0" r="0" b="0"/>
                      <wp:wrapNone/>
                      <wp:docPr id="128" name="Text Box 128"/>
                      <wp:cNvGraphicFramePr/>
                      <a:graphic xmlns:a="http://schemas.openxmlformats.org/drawingml/2006/main">
                        <a:graphicData uri="http://schemas.microsoft.com/office/word/2010/wordprocessingShape">
                          <wps:wsp>
                            <wps:cNvSpPr txBox="1"/>
                            <wps:spPr>
                              <a:xfrm rot="5400000">
                                <a:off x="0" y="0"/>
                                <a:ext cx="2828290" cy="492125"/>
                              </a:xfrm>
                              <a:prstGeom prst="rect">
                                <a:avLst/>
                              </a:prstGeom>
                              <a:noFill/>
                              <a:ln w="6350">
                                <a:noFill/>
                              </a:ln>
                            </wps:spPr>
                            <wps:txbx>
                              <w:txbxContent>
                                <w:p w14:paraId="4792B1ED" w14:textId="77777777" w:rsidR="004E681E" w:rsidRPr="004E681E" w:rsidRDefault="004E681E" w:rsidP="004E681E">
                                  <w:pPr>
                                    <w:jc w:val="center"/>
                                    <w:rPr>
                                      <w:bCs/>
                                    </w:rPr>
                                  </w:pPr>
                                  <w:r>
                                    <w:rPr>
                                      <w:bCs/>
                                      <w:sz w:val="24"/>
                                      <w:szCs w:val="24"/>
                                    </w:rPr>
                                    <w:t>Properties of Shapes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3B9A679" id="Text Box 128" o:spid="_x0000_s1091" type="#_x0000_t202" style="position:absolute;left:0;text-align:left;margin-left:-105.9pt;margin-top:16.35pt;width:222.7pt;height:38.75pt;rotation:90;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" filled="f" stroked="f" strokeweight=".5pt">
                      <v:textbox>
                        <w:txbxContent>
                          <w:p w14:paraId="4792B1ED" w14:textId="77777777" w:rsidR="004E681E" w:rsidRPr="004E681E" w:rsidRDefault="004E681E" w:rsidP="004E681E">
                            <w:pPr>
                              <w:jc w:val="center"/>
                              <w:rPr>
                                <w:bCs/>
                              </w:rPr>
                            </w:pPr>
                            <w:r>
                              <w:rPr>
                                <w:bCs/>
                                <w:sz w:val="24"/>
                                <w:szCs w:val="24"/>
                              </w:rPr>
                              <w:t>Properties of Shapes</w:t>
                            </w:r>
                          </w:p>
                        </w:txbxContent>
                      </v:textbox>
                    </v:shape>
                  </w:pict>
                </mc:Fallback>
              </mc:AlternateContent>
            </w:r>
          </w:p>
          <w:p w14:paraId="1500FDEC" w14:textId="77777777" w:rsidR="004E681E" w:rsidRDefault="004E681E">
            <w:pPr>
              <w:pBdr>
                <w:top w:val="nil"/>
                <w:left w:val="nil"/>
                <w:bottom w:val="nil"/>
                <w:right w:val="nil"/>
                <w:between w:val="nil"/>
              </w:pBdr>
              <w:ind w:left="113" w:right="95"/>
              <w:jc w:val="center"/>
              <w:rPr>
                <w:b/>
                <w:color w:val="000000"/>
                <w:sz w:val="24"/>
                <w:szCs w:val="24"/>
              </w:rPr>
            </w:pPr>
          </w:p>
          <w:p w14:paraId="0BC78CFE" w14:textId="3CF37AE5" w:rsidR="004E681E" w:rsidRDefault="004E681E">
            <w:pPr>
              <w:pBdr>
                <w:top w:val="nil"/>
                <w:left w:val="nil"/>
                <w:bottom w:val="nil"/>
                <w:right w:val="nil"/>
                <w:between w:val="nil"/>
              </w:pBdr>
              <w:ind w:left="113" w:right="95"/>
              <w:jc w:val="center"/>
              <w:rPr>
                <w:b/>
                <w:color w:val="000000"/>
                <w:sz w:val="24"/>
                <w:szCs w:val="24"/>
              </w:rPr>
            </w:pPr>
          </w:p>
          <w:p w14:paraId="0BDD3731" w14:textId="77777777" w:rsidR="004E681E" w:rsidRDefault="004E681E">
            <w:pPr>
              <w:pBdr>
                <w:top w:val="nil"/>
                <w:left w:val="nil"/>
                <w:bottom w:val="nil"/>
                <w:right w:val="nil"/>
                <w:between w:val="nil"/>
              </w:pBdr>
              <w:ind w:left="113" w:right="95"/>
              <w:jc w:val="center"/>
              <w:rPr>
                <w:b/>
                <w:color w:val="000000"/>
                <w:sz w:val="24"/>
                <w:szCs w:val="24"/>
              </w:rPr>
            </w:pPr>
          </w:p>
          <w:p w14:paraId="180A3AEC" w14:textId="77777777" w:rsidR="004E681E" w:rsidRDefault="004E681E">
            <w:pPr>
              <w:pBdr>
                <w:top w:val="nil"/>
                <w:left w:val="nil"/>
                <w:bottom w:val="nil"/>
                <w:right w:val="nil"/>
                <w:between w:val="nil"/>
              </w:pBdr>
              <w:ind w:left="113" w:right="95"/>
              <w:jc w:val="center"/>
              <w:rPr>
                <w:b/>
                <w:color w:val="000000"/>
                <w:sz w:val="24"/>
                <w:szCs w:val="24"/>
              </w:rPr>
            </w:pPr>
          </w:p>
          <w:p w14:paraId="550F5091" w14:textId="77777777" w:rsidR="004E681E" w:rsidRDefault="004E681E">
            <w:pPr>
              <w:pBdr>
                <w:top w:val="nil"/>
                <w:left w:val="nil"/>
                <w:bottom w:val="nil"/>
                <w:right w:val="nil"/>
                <w:between w:val="nil"/>
              </w:pBdr>
              <w:ind w:left="113" w:right="95"/>
              <w:jc w:val="center"/>
              <w:rPr>
                <w:b/>
                <w:color w:val="000000"/>
                <w:sz w:val="24"/>
                <w:szCs w:val="24"/>
              </w:rPr>
            </w:pPr>
          </w:p>
          <w:p w14:paraId="06565D2F" w14:textId="5B833EDB" w:rsidR="004E681E" w:rsidRDefault="004E681E">
            <w:pPr>
              <w:pBdr>
                <w:top w:val="nil"/>
                <w:left w:val="nil"/>
                <w:bottom w:val="nil"/>
                <w:right w:val="nil"/>
                <w:between w:val="nil"/>
              </w:pBdr>
              <w:ind w:left="113" w:right="95"/>
              <w:jc w:val="center"/>
              <w:rPr>
                <w:b/>
                <w:color w:val="000000"/>
                <w:sz w:val="24"/>
                <w:szCs w:val="24"/>
              </w:rPr>
            </w:pPr>
          </w:p>
        </w:tc>
        <w:tc>
          <w:tcPr>
            <w:tcW w:w="2694" w:type="dxa"/>
            <w:shd w:val="clear" w:color="auto" w:fill="auto"/>
            <w:tcMar>
              <w:top w:w="0" w:type="dxa"/>
              <w:left w:w="108" w:type="dxa"/>
              <w:bottom w:w="0" w:type="dxa"/>
              <w:right w:w="108" w:type="dxa"/>
            </w:tcMar>
            <w:vAlign w:val="center"/>
          </w:tcPr>
          <w:p w14:paraId="3A418D05" w14:textId="373A28FE"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7FCBD473" w14:textId="5EFFF312" w:rsidR="005C7B91" w:rsidRDefault="005C7B91">
            <w:pPr>
              <w:pBdr>
                <w:top w:val="nil"/>
                <w:left w:val="nil"/>
                <w:bottom w:val="nil"/>
                <w:right w:val="nil"/>
                <w:between w:val="nil"/>
              </w:pBdr>
              <w:jc w:val="center"/>
              <w:rPr>
                <w:color w:val="292526"/>
                <w:sz w:val="20"/>
                <w:szCs w:val="20"/>
              </w:rPr>
            </w:pPr>
          </w:p>
        </w:tc>
        <w:tc>
          <w:tcPr>
            <w:tcW w:w="4251" w:type="dxa"/>
            <w:gridSpan w:val="2"/>
            <w:shd w:val="clear" w:color="auto" w:fill="auto"/>
            <w:tcMar>
              <w:top w:w="0" w:type="dxa"/>
              <w:left w:w="108" w:type="dxa"/>
              <w:bottom w:w="0" w:type="dxa"/>
              <w:right w:w="108" w:type="dxa"/>
            </w:tcMar>
            <w:vAlign w:val="center"/>
          </w:tcPr>
          <w:p w14:paraId="49A24599" w14:textId="48B7FE02" w:rsidR="005C7B91" w:rsidRDefault="00102F50">
            <w:pPr>
              <w:pBdr>
                <w:top w:val="nil"/>
                <w:left w:val="nil"/>
                <w:bottom w:val="nil"/>
                <w:right w:val="nil"/>
                <w:between w:val="nil"/>
              </w:pBdr>
              <w:jc w:val="center"/>
              <w:rPr>
                <w:b/>
                <w:sz w:val="28"/>
                <w:szCs w:val="28"/>
              </w:rPr>
            </w:pPr>
            <w:r>
              <w:rPr>
                <w:b/>
                <w:sz w:val="28"/>
                <w:szCs w:val="28"/>
              </w:rPr>
              <w:t>KS1</w:t>
            </w:r>
          </w:p>
          <w:p w14:paraId="7154E84E"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6160DD7D"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5C1DE6A4"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02260071" w14:textId="77777777" w:rsidR="005C7B91" w:rsidRDefault="00102F50">
            <w:pPr>
              <w:pBdr>
                <w:top w:val="nil"/>
                <w:left w:val="nil"/>
                <w:bottom w:val="nil"/>
                <w:right w:val="nil"/>
                <w:between w:val="nil"/>
              </w:pBdr>
              <w:jc w:val="center"/>
              <w:rPr>
                <w:b/>
                <w:sz w:val="28"/>
                <w:szCs w:val="28"/>
              </w:rPr>
            </w:pPr>
            <w:r>
              <w:rPr>
                <w:b/>
                <w:sz w:val="28"/>
                <w:szCs w:val="28"/>
              </w:rPr>
              <w:t>KS2</w:t>
            </w:r>
          </w:p>
          <w:p w14:paraId="06EBA0E2"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1887A991"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522E880F" w14:textId="77777777">
        <w:trPr>
          <w:jc w:val="center"/>
        </w:trPr>
        <w:tc>
          <w:tcPr>
            <w:tcW w:w="740" w:type="dxa"/>
            <w:shd w:val="clear" w:color="auto" w:fill="auto"/>
            <w:tcMar>
              <w:top w:w="0" w:type="dxa"/>
              <w:left w:w="108" w:type="dxa"/>
              <w:bottom w:w="0" w:type="dxa"/>
              <w:right w:w="108" w:type="dxa"/>
            </w:tcMar>
            <w:vAlign w:val="center"/>
          </w:tcPr>
          <w:p w14:paraId="13E9181A"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704E58F9"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08B84182"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1FB5C975"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1BFE4DF2"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0600F87C"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6E497008"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125BCB96"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669DE386"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5E250BDE" w14:textId="77777777">
        <w:trPr>
          <w:jc w:val="center"/>
        </w:trPr>
        <w:tc>
          <w:tcPr>
            <w:tcW w:w="740" w:type="dxa"/>
            <w:shd w:val="clear" w:color="auto" w:fill="B4DDC0"/>
            <w:tcMar>
              <w:top w:w="0" w:type="dxa"/>
              <w:left w:w="108" w:type="dxa"/>
              <w:bottom w:w="0" w:type="dxa"/>
              <w:right w:w="108" w:type="dxa"/>
            </w:tcMar>
            <w:vAlign w:val="center"/>
          </w:tcPr>
          <w:p w14:paraId="5E26955E" w14:textId="055D3489" w:rsidR="005C7B91" w:rsidRDefault="00AB258A">
            <w:pPr>
              <w:pBdr>
                <w:top w:val="nil"/>
                <w:left w:val="nil"/>
                <w:bottom w:val="nil"/>
                <w:right w:val="nil"/>
                <w:between w:val="nil"/>
              </w:pBdr>
              <w:ind w:left="113" w:right="113"/>
              <w:jc w:val="center"/>
              <w:rPr>
                <w:b/>
                <w:sz w:val="24"/>
                <w:szCs w:val="24"/>
              </w:rPr>
            </w:pPr>
            <w:r w:rsidRPr="00CA2B4D">
              <w:rPr>
                <w:b/>
                <w:noProof/>
                <w:color w:val="FFFFFF" w:themeColor="background1"/>
                <w:sz w:val="32"/>
                <w:szCs w:val="32"/>
              </w:rPr>
              <mc:AlternateContent>
                <mc:Choice Requires="wps">
                  <w:drawing>
                    <wp:anchor distT="0" distB="0" distL="114300" distR="114300" simplePos="0" relativeHeight="251798528" behindDoc="0" locked="0" layoutInCell="1" allowOverlap="1" wp14:anchorId="79C1A0EE" wp14:editId="7E39BDBD">
                      <wp:simplePos x="0" y="0"/>
                      <wp:positionH relativeFrom="column">
                        <wp:posOffset>-877570</wp:posOffset>
                      </wp:positionH>
                      <wp:positionV relativeFrom="paragraph">
                        <wp:posOffset>752475</wp:posOffset>
                      </wp:positionV>
                      <wp:extent cx="2049145" cy="492125"/>
                      <wp:effectExtent l="0" t="0" r="0" b="0"/>
                      <wp:wrapNone/>
                      <wp:docPr id="129" name="Text Box 129"/>
                      <wp:cNvGraphicFramePr/>
                      <a:graphic xmlns:a="http://schemas.openxmlformats.org/drawingml/2006/main">
                        <a:graphicData uri="http://schemas.microsoft.com/office/word/2010/wordprocessingShape">
                          <wps:wsp>
                            <wps:cNvSpPr txBox="1"/>
                            <wps:spPr>
                              <a:xfrm rot="5400000">
                                <a:off x="0" y="0"/>
                                <a:ext cx="2049145" cy="492125"/>
                              </a:xfrm>
                              <a:prstGeom prst="rect">
                                <a:avLst/>
                              </a:prstGeom>
                              <a:noFill/>
                              <a:ln w="6350">
                                <a:noFill/>
                              </a:ln>
                            </wps:spPr>
                            <wps:txbx>
                              <w:txbxContent>
                                <w:p w14:paraId="7162CC1A" w14:textId="5FAF1472" w:rsidR="004E681E" w:rsidRPr="00AB258A" w:rsidRDefault="00AB258A" w:rsidP="004E681E">
                                  <w:pPr>
                                    <w:jc w:val="center"/>
                                    <w:rPr>
                                      <w:bCs/>
                                    </w:rPr>
                                  </w:pPr>
                                  <w:r w:rsidRPr="00AB258A">
                                    <w:rPr>
                                      <w:bCs/>
                                      <w:sz w:val="24"/>
                                      <w:szCs w:val="24"/>
                                    </w:rPr>
                                    <w:t>Compare and Classify Shapes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9C1A0EE" id="Text Box 129" o:spid="_x0000_s1092" type="#_x0000_t202" style="position:absolute;left:0;text-align:left;margin-left:-69.1pt;margin-top:59.25pt;width:161.35pt;height:38.75pt;rotation:90;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" filled="f" stroked="f" strokeweight=".5pt">
                      <v:textbox>
                        <w:txbxContent>
                          <w:p w14:paraId="7162CC1A" w14:textId="5FAF1472" w:rsidR="004E681E" w:rsidRPr="00AB258A" w:rsidRDefault="00AB258A" w:rsidP="004E681E">
                            <w:pPr>
                              <w:jc w:val="center"/>
                              <w:rPr>
                                <w:bCs/>
                              </w:rPr>
                            </w:pPr>
                            <w:r w:rsidRPr="00AB258A">
                              <w:rPr>
                                <w:bCs/>
                                <w:sz w:val="24"/>
                                <w:szCs w:val="24"/>
                              </w:rPr>
                              <w:t>Compare and Classify Shapes</w:t>
                            </w:r>
                          </w:p>
                        </w:txbxContent>
                      </v:textbox>
                    </v:shape>
                  </w:pict>
                </mc:Fallback>
              </mc:AlternateContent>
            </w:r>
          </w:p>
        </w:tc>
        <w:tc>
          <w:tcPr>
            <w:tcW w:w="2694" w:type="dxa"/>
            <w:shd w:val="clear" w:color="auto" w:fill="auto"/>
            <w:tcMar>
              <w:top w:w="0" w:type="dxa"/>
              <w:left w:w="108" w:type="dxa"/>
              <w:bottom w:w="0" w:type="dxa"/>
              <w:right w:w="108" w:type="dxa"/>
            </w:tcMar>
          </w:tcPr>
          <w:p w14:paraId="093D22E6" w14:textId="77777777" w:rsidR="005C7B91" w:rsidRDefault="005C7B91">
            <w:pPr>
              <w:pBdr>
                <w:top w:val="nil"/>
                <w:left w:val="nil"/>
                <w:bottom w:val="nil"/>
                <w:right w:val="nil"/>
                <w:between w:val="nil"/>
              </w:pBdr>
              <w:jc w:val="center"/>
              <w:rPr>
                <w:b/>
                <w:sz w:val="24"/>
                <w:szCs w:val="24"/>
              </w:rPr>
            </w:pPr>
          </w:p>
          <w:p w14:paraId="09708CAD" w14:textId="77777777" w:rsidR="005C7B91" w:rsidRDefault="00102F50">
            <w:pPr>
              <w:pBdr>
                <w:top w:val="nil"/>
                <w:left w:val="nil"/>
                <w:bottom w:val="nil"/>
                <w:right w:val="nil"/>
                <w:between w:val="nil"/>
              </w:pBdr>
              <w:jc w:val="center"/>
              <w:rPr>
                <w:color w:val="ED7D31"/>
                <w:sz w:val="18"/>
                <w:szCs w:val="18"/>
              </w:rPr>
            </w:pPr>
            <w:r>
              <w:rPr>
                <w:color w:val="ED7D31"/>
                <w:sz w:val="18"/>
                <w:szCs w:val="18"/>
              </w:rPr>
              <w:t xml:space="preserve">Talk about and explore 2D and 3D shapes (for example, circles, rectangles, triangles and cuboids) using informal and mathematical language: ‘sides’, ‘corners’; ‘straight’, </w:t>
            </w:r>
            <w:r>
              <w:rPr>
                <w:color w:val="ED7D31"/>
                <w:sz w:val="18"/>
                <w:szCs w:val="18"/>
              </w:rPr>
              <w:br/>
              <w:t xml:space="preserve">‘flat’, ‘round’. </w:t>
            </w:r>
          </w:p>
          <w:p w14:paraId="3DD18863" w14:textId="77777777" w:rsidR="005C7B91" w:rsidRDefault="005C7B91">
            <w:pPr>
              <w:pBdr>
                <w:top w:val="nil"/>
                <w:left w:val="nil"/>
                <w:bottom w:val="nil"/>
                <w:right w:val="nil"/>
                <w:between w:val="nil"/>
              </w:pBdr>
              <w:jc w:val="center"/>
              <w:rPr>
                <w:color w:val="ED7D31"/>
                <w:sz w:val="18"/>
                <w:szCs w:val="18"/>
              </w:rPr>
            </w:pPr>
          </w:p>
          <w:p w14:paraId="2A6A1901" w14:textId="77777777" w:rsidR="005C7B91" w:rsidRDefault="00102F50">
            <w:pPr>
              <w:pBdr>
                <w:top w:val="nil"/>
                <w:left w:val="nil"/>
                <w:bottom w:val="nil"/>
                <w:right w:val="nil"/>
                <w:between w:val="nil"/>
              </w:pBdr>
              <w:jc w:val="center"/>
              <w:rPr>
                <w:color w:val="4472C4"/>
                <w:sz w:val="18"/>
                <w:szCs w:val="18"/>
              </w:rPr>
            </w:pPr>
            <w:r>
              <w:rPr>
                <w:color w:val="4472C4"/>
                <w:sz w:val="18"/>
                <w:szCs w:val="18"/>
              </w:rPr>
              <w:t>Compose and decompose shapes so that children recognise a shape can have other shapes within it, just as numbers can.</w:t>
            </w:r>
          </w:p>
        </w:tc>
        <w:tc>
          <w:tcPr>
            <w:tcW w:w="2126" w:type="dxa"/>
            <w:shd w:val="clear" w:color="auto" w:fill="auto"/>
            <w:tcMar>
              <w:top w:w="0" w:type="dxa"/>
              <w:left w:w="108" w:type="dxa"/>
              <w:bottom w:w="0" w:type="dxa"/>
              <w:right w:w="108" w:type="dxa"/>
            </w:tcMar>
          </w:tcPr>
          <w:p w14:paraId="434E0970" w14:textId="77777777" w:rsidR="005C7B91" w:rsidRDefault="005C7B91">
            <w:pPr>
              <w:pBdr>
                <w:top w:val="nil"/>
                <w:left w:val="nil"/>
                <w:bottom w:val="nil"/>
                <w:right w:val="nil"/>
                <w:between w:val="nil"/>
              </w:pBdr>
              <w:jc w:val="center"/>
              <w:rPr>
                <w:color w:val="4472C4"/>
                <w:sz w:val="18"/>
                <w:szCs w:val="18"/>
              </w:rPr>
            </w:pPr>
          </w:p>
        </w:tc>
        <w:tc>
          <w:tcPr>
            <w:tcW w:w="2125" w:type="dxa"/>
            <w:shd w:val="clear" w:color="auto" w:fill="auto"/>
            <w:tcMar>
              <w:top w:w="0" w:type="dxa"/>
              <w:left w:w="108" w:type="dxa"/>
              <w:bottom w:w="0" w:type="dxa"/>
              <w:right w:w="108" w:type="dxa"/>
            </w:tcMar>
          </w:tcPr>
          <w:p w14:paraId="23CCF1DE" w14:textId="77777777" w:rsidR="005C7B91" w:rsidRDefault="00102F50">
            <w:pPr>
              <w:pBdr>
                <w:top w:val="nil"/>
                <w:left w:val="nil"/>
                <w:bottom w:val="nil"/>
                <w:right w:val="nil"/>
                <w:between w:val="nil"/>
              </w:pBdr>
              <w:jc w:val="center"/>
              <w:rPr>
                <w:color w:val="000000"/>
                <w:sz w:val="18"/>
                <w:szCs w:val="18"/>
              </w:rPr>
            </w:pPr>
            <w:r>
              <w:rPr>
                <w:color w:val="000000"/>
                <w:sz w:val="18"/>
                <w:szCs w:val="18"/>
              </w:rPr>
              <w:t xml:space="preserve">To identify, compare and sort common 2D and 3D shapes and everyday objects on the basis of their properties and use </w:t>
            </w:r>
            <w:r>
              <w:rPr>
                <w:color w:val="000000"/>
                <w:sz w:val="18"/>
                <w:szCs w:val="18"/>
              </w:rPr>
              <w:br/>
              <w:t>vocabulary precisely.</w:t>
            </w:r>
          </w:p>
        </w:tc>
        <w:tc>
          <w:tcPr>
            <w:tcW w:w="1985" w:type="dxa"/>
            <w:shd w:val="clear" w:color="auto" w:fill="B4DDC0"/>
            <w:tcMar>
              <w:top w:w="0" w:type="dxa"/>
              <w:left w:w="108" w:type="dxa"/>
              <w:bottom w:w="0" w:type="dxa"/>
              <w:right w:w="108" w:type="dxa"/>
            </w:tcMar>
          </w:tcPr>
          <w:p w14:paraId="0F2BA7F6" w14:textId="77777777" w:rsidR="005C7B91" w:rsidRDefault="005C7B91">
            <w:pPr>
              <w:pBdr>
                <w:top w:val="nil"/>
                <w:left w:val="nil"/>
                <w:bottom w:val="nil"/>
                <w:right w:val="nil"/>
                <w:between w:val="nil"/>
              </w:pBdr>
              <w:jc w:val="center"/>
              <w:rPr>
                <w:color w:val="000000"/>
                <w:sz w:val="18"/>
                <w:szCs w:val="18"/>
              </w:rPr>
            </w:pPr>
          </w:p>
          <w:p w14:paraId="13E061FD" w14:textId="77777777" w:rsidR="00AB258A" w:rsidRDefault="00AB258A">
            <w:pPr>
              <w:pBdr>
                <w:top w:val="nil"/>
                <w:left w:val="nil"/>
                <w:bottom w:val="nil"/>
                <w:right w:val="nil"/>
                <w:between w:val="nil"/>
              </w:pBdr>
              <w:jc w:val="center"/>
              <w:rPr>
                <w:color w:val="000000"/>
                <w:sz w:val="18"/>
                <w:szCs w:val="18"/>
              </w:rPr>
            </w:pPr>
          </w:p>
          <w:p w14:paraId="239B425C" w14:textId="77777777" w:rsidR="00AB258A" w:rsidRDefault="00AB258A">
            <w:pPr>
              <w:pBdr>
                <w:top w:val="nil"/>
                <w:left w:val="nil"/>
                <w:bottom w:val="nil"/>
                <w:right w:val="nil"/>
                <w:between w:val="nil"/>
              </w:pBdr>
              <w:jc w:val="center"/>
              <w:rPr>
                <w:color w:val="000000"/>
                <w:sz w:val="18"/>
                <w:szCs w:val="18"/>
              </w:rPr>
            </w:pPr>
          </w:p>
          <w:p w14:paraId="38973C08" w14:textId="77777777" w:rsidR="00AB258A" w:rsidRDefault="00AB258A">
            <w:pPr>
              <w:pBdr>
                <w:top w:val="nil"/>
                <w:left w:val="nil"/>
                <w:bottom w:val="nil"/>
                <w:right w:val="nil"/>
                <w:between w:val="nil"/>
              </w:pBdr>
              <w:jc w:val="center"/>
              <w:rPr>
                <w:color w:val="000000"/>
                <w:sz w:val="18"/>
                <w:szCs w:val="18"/>
              </w:rPr>
            </w:pPr>
          </w:p>
          <w:p w14:paraId="5FB6E1D1" w14:textId="77777777" w:rsidR="00AB258A" w:rsidRDefault="00AB258A">
            <w:pPr>
              <w:pBdr>
                <w:top w:val="nil"/>
                <w:left w:val="nil"/>
                <w:bottom w:val="nil"/>
                <w:right w:val="nil"/>
                <w:between w:val="nil"/>
              </w:pBdr>
              <w:jc w:val="center"/>
              <w:rPr>
                <w:color w:val="000000"/>
                <w:sz w:val="18"/>
                <w:szCs w:val="18"/>
              </w:rPr>
            </w:pPr>
          </w:p>
          <w:p w14:paraId="12233AB0" w14:textId="77777777" w:rsidR="00AB258A" w:rsidRDefault="00AB258A">
            <w:pPr>
              <w:pBdr>
                <w:top w:val="nil"/>
                <w:left w:val="nil"/>
                <w:bottom w:val="nil"/>
                <w:right w:val="nil"/>
                <w:between w:val="nil"/>
              </w:pBdr>
              <w:jc w:val="center"/>
              <w:rPr>
                <w:color w:val="000000"/>
                <w:sz w:val="18"/>
                <w:szCs w:val="18"/>
              </w:rPr>
            </w:pPr>
          </w:p>
          <w:p w14:paraId="4D6F8497" w14:textId="77777777" w:rsidR="00AB258A" w:rsidRDefault="00AB258A">
            <w:pPr>
              <w:pBdr>
                <w:top w:val="nil"/>
                <w:left w:val="nil"/>
                <w:bottom w:val="nil"/>
                <w:right w:val="nil"/>
                <w:between w:val="nil"/>
              </w:pBdr>
              <w:jc w:val="center"/>
              <w:rPr>
                <w:color w:val="000000"/>
                <w:sz w:val="18"/>
                <w:szCs w:val="18"/>
              </w:rPr>
            </w:pPr>
          </w:p>
          <w:p w14:paraId="57B67982" w14:textId="77777777" w:rsidR="00AB258A" w:rsidRDefault="00AB258A">
            <w:pPr>
              <w:pBdr>
                <w:top w:val="nil"/>
                <w:left w:val="nil"/>
                <w:bottom w:val="nil"/>
                <w:right w:val="nil"/>
                <w:between w:val="nil"/>
              </w:pBdr>
              <w:jc w:val="center"/>
              <w:rPr>
                <w:color w:val="000000"/>
                <w:sz w:val="18"/>
                <w:szCs w:val="18"/>
              </w:rPr>
            </w:pPr>
          </w:p>
          <w:p w14:paraId="20A9ECF8" w14:textId="77777777" w:rsidR="00AB258A" w:rsidRDefault="00AB258A">
            <w:pPr>
              <w:pBdr>
                <w:top w:val="nil"/>
                <w:left w:val="nil"/>
                <w:bottom w:val="nil"/>
                <w:right w:val="nil"/>
                <w:between w:val="nil"/>
              </w:pBdr>
              <w:jc w:val="center"/>
              <w:rPr>
                <w:color w:val="000000"/>
                <w:sz w:val="18"/>
                <w:szCs w:val="18"/>
              </w:rPr>
            </w:pPr>
          </w:p>
          <w:p w14:paraId="1174B38A" w14:textId="77777777" w:rsidR="00AB258A" w:rsidRDefault="00AB258A">
            <w:pPr>
              <w:pBdr>
                <w:top w:val="nil"/>
                <w:left w:val="nil"/>
                <w:bottom w:val="nil"/>
                <w:right w:val="nil"/>
                <w:between w:val="nil"/>
              </w:pBdr>
              <w:jc w:val="center"/>
              <w:rPr>
                <w:color w:val="000000"/>
                <w:sz w:val="18"/>
                <w:szCs w:val="18"/>
              </w:rPr>
            </w:pPr>
          </w:p>
          <w:p w14:paraId="55C52B15" w14:textId="77777777" w:rsidR="00AB258A" w:rsidRDefault="00AB258A">
            <w:pPr>
              <w:pBdr>
                <w:top w:val="nil"/>
                <w:left w:val="nil"/>
                <w:bottom w:val="nil"/>
                <w:right w:val="nil"/>
                <w:between w:val="nil"/>
              </w:pBdr>
              <w:jc w:val="center"/>
              <w:rPr>
                <w:color w:val="000000"/>
                <w:sz w:val="18"/>
                <w:szCs w:val="18"/>
              </w:rPr>
            </w:pPr>
          </w:p>
          <w:p w14:paraId="4F221E93" w14:textId="77777777" w:rsidR="00AB258A" w:rsidRDefault="00AB258A">
            <w:pPr>
              <w:pBdr>
                <w:top w:val="nil"/>
                <w:left w:val="nil"/>
                <w:bottom w:val="nil"/>
                <w:right w:val="nil"/>
                <w:between w:val="nil"/>
              </w:pBdr>
              <w:jc w:val="center"/>
              <w:rPr>
                <w:color w:val="000000"/>
                <w:sz w:val="18"/>
                <w:szCs w:val="18"/>
              </w:rPr>
            </w:pPr>
          </w:p>
          <w:p w14:paraId="56F23463" w14:textId="77777777" w:rsidR="00AB258A" w:rsidRDefault="00AB258A">
            <w:pPr>
              <w:pBdr>
                <w:top w:val="nil"/>
                <w:left w:val="nil"/>
                <w:bottom w:val="nil"/>
                <w:right w:val="nil"/>
                <w:between w:val="nil"/>
              </w:pBdr>
              <w:jc w:val="center"/>
              <w:rPr>
                <w:color w:val="000000"/>
                <w:sz w:val="18"/>
                <w:szCs w:val="18"/>
              </w:rPr>
            </w:pPr>
          </w:p>
          <w:p w14:paraId="70729B20" w14:textId="77777777" w:rsidR="00AB258A" w:rsidRDefault="00AB258A">
            <w:pPr>
              <w:pBdr>
                <w:top w:val="nil"/>
                <w:left w:val="nil"/>
                <w:bottom w:val="nil"/>
                <w:right w:val="nil"/>
                <w:between w:val="nil"/>
              </w:pBdr>
              <w:jc w:val="center"/>
              <w:rPr>
                <w:color w:val="000000"/>
                <w:sz w:val="18"/>
                <w:szCs w:val="18"/>
              </w:rPr>
            </w:pPr>
          </w:p>
          <w:p w14:paraId="202A4906" w14:textId="77777777" w:rsidR="00AB258A" w:rsidRDefault="00AB258A">
            <w:pPr>
              <w:pBdr>
                <w:top w:val="nil"/>
                <w:left w:val="nil"/>
                <w:bottom w:val="nil"/>
                <w:right w:val="nil"/>
                <w:between w:val="nil"/>
              </w:pBdr>
              <w:jc w:val="center"/>
              <w:rPr>
                <w:color w:val="000000"/>
                <w:sz w:val="18"/>
                <w:szCs w:val="18"/>
              </w:rPr>
            </w:pPr>
          </w:p>
          <w:p w14:paraId="661E0B18" w14:textId="77777777" w:rsidR="00AB258A" w:rsidRDefault="00AB258A">
            <w:pPr>
              <w:pBdr>
                <w:top w:val="nil"/>
                <w:left w:val="nil"/>
                <w:bottom w:val="nil"/>
                <w:right w:val="nil"/>
                <w:between w:val="nil"/>
              </w:pBdr>
              <w:jc w:val="center"/>
              <w:rPr>
                <w:color w:val="000000"/>
                <w:sz w:val="18"/>
                <w:szCs w:val="18"/>
              </w:rPr>
            </w:pPr>
          </w:p>
          <w:p w14:paraId="0867A5DF" w14:textId="11402D7F" w:rsidR="00AB258A" w:rsidRDefault="00AB258A">
            <w:pPr>
              <w:pBdr>
                <w:top w:val="nil"/>
                <w:left w:val="nil"/>
                <w:bottom w:val="nil"/>
                <w:right w:val="nil"/>
                <w:between w:val="nil"/>
              </w:pBdr>
              <w:jc w:val="center"/>
              <w:rPr>
                <w:color w:val="000000"/>
                <w:sz w:val="18"/>
                <w:szCs w:val="18"/>
              </w:rPr>
            </w:pPr>
          </w:p>
        </w:tc>
        <w:tc>
          <w:tcPr>
            <w:tcW w:w="1983" w:type="dxa"/>
            <w:shd w:val="clear" w:color="auto" w:fill="B4DDC0"/>
            <w:tcMar>
              <w:top w:w="0" w:type="dxa"/>
              <w:left w:w="108" w:type="dxa"/>
              <w:bottom w:w="0" w:type="dxa"/>
              <w:right w:w="108" w:type="dxa"/>
            </w:tcMar>
          </w:tcPr>
          <w:p w14:paraId="0B5315C9" w14:textId="77777777" w:rsidR="005C7B91" w:rsidRDefault="00102F50">
            <w:pPr>
              <w:widowControl/>
              <w:pBdr>
                <w:top w:val="nil"/>
                <w:left w:val="nil"/>
                <w:bottom w:val="nil"/>
                <w:right w:val="nil"/>
                <w:between w:val="nil"/>
              </w:pBdr>
              <w:spacing w:after="160"/>
              <w:jc w:val="center"/>
              <w:rPr>
                <w:color w:val="1C1C1C"/>
                <w:sz w:val="18"/>
                <w:szCs w:val="18"/>
              </w:rPr>
            </w:pPr>
            <w:r>
              <w:rPr>
                <w:color w:val="1C1C1C"/>
                <w:sz w:val="18"/>
                <w:szCs w:val="18"/>
              </w:rPr>
              <w:t>To compare lengths and angles to decide if a polygon is regular or irregular.</w:t>
            </w:r>
          </w:p>
          <w:p w14:paraId="0D777539" w14:textId="77777777" w:rsidR="005C7B91" w:rsidRDefault="00102F50">
            <w:pPr>
              <w:pBdr>
                <w:top w:val="nil"/>
                <w:left w:val="nil"/>
                <w:bottom w:val="nil"/>
                <w:right w:val="nil"/>
                <w:between w:val="nil"/>
              </w:pBdr>
              <w:jc w:val="center"/>
              <w:rPr>
                <w:color w:val="1C1C1C"/>
                <w:sz w:val="18"/>
                <w:szCs w:val="18"/>
              </w:rPr>
            </w:pPr>
            <w:r>
              <w:rPr>
                <w:color w:val="1C1C1C"/>
                <w:sz w:val="18"/>
                <w:szCs w:val="18"/>
              </w:rPr>
              <w:t>To compare and classify geometric shapes, including different quadrilaterals and triangles, based on their properties and sizes.</w:t>
            </w:r>
          </w:p>
        </w:tc>
        <w:tc>
          <w:tcPr>
            <w:tcW w:w="2035" w:type="dxa"/>
            <w:shd w:val="clear" w:color="auto" w:fill="B4DDC0"/>
            <w:tcMar>
              <w:top w:w="0" w:type="dxa"/>
              <w:left w:w="108" w:type="dxa"/>
              <w:bottom w:w="0" w:type="dxa"/>
              <w:right w:w="108" w:type="dxa"/>
            </w:tcMar>
          </w:tcPr>
          <w:p w14:paraId="3AD8BDD6"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distinguish between regular and irregular polygons based on reasoning about equal sides and angles.</w:t>
            </w:r>
          </w:p>
        </w:tc>
        <w:tc>
          <w:tcPr>
            <w:tcW w:w="1955" w:type="dxa"/>
            <w:shd w:val="clear" w:color="auto" w:fill="B4DDC0"/>
            <w:tcMar>
              <w:top w:w="0" w:type="dxa"/>
              <w:left w:w="108" w:type="dxa"/>
              <w:bottom w:w="0" w:type="dxa"/>
              <w:right w:w="108" w:type="dxa"/>
            </w:tcMar>
          </w:tcPr>
          <w:p w14:paraId="27F78213" w14:textId="77777777" w:rsidR="005C7B91" w:rsidRDefault="00102F50">
            <w:pPr>
              <w:widowControl/>
              <w:pBdr>
                <w:top w:val="nil"/>
                <w:left w:val="nil"/>
                <w:bottom w:val="nil"/>
                <w:right w:val="nil"/>
                <w:between w:val="nil"/>
              </w:pBdr>
              <w:jc w:val="center"/>
              <w:rPr>
                <w:color w:val="000000"/>
                <w:sz w:val="18"/>
                <w:szCs w:val="18"/>
              </w:rPr>
            </w:pPr>
            <w:r>
              <w:rPr>
                <w:color w:val="000000"/>
                <w:sz w:val="18"/>
                <w:szCs w:val="18"/>
              </w:rPr>
              <w:t>To compare and classify geometric shapes based on their properties and sizes and find unknown angles in any triangles, quadrilaterals, and regular polygons using known measurements.</w:t>
            </w:r>
          </w:p>
          <w:p w14:paraId="5D45E9BE" w14:textId="77777777" w:rsidR="005C7B91" w:rsidRDefault="005C7B91">
            <w:pPr>
              <w:pBdr>
                <w:top w:val="nil"/>
                <w:left w:val="nil"/>
                <w:bottom w:val="nil"/>
                <w:right w:val="nil"/>
                <w:between w:val="nil"/>
              </w:pBdr>
              <w:jc w:val="center"/>
              <w:rPr>
                <w:color w:val="000000"/>
                <w:sz w:val="18"/>
                <w:szCs w:val="18"/>
              </w:rPr>
            </w:pPr>
          </w:p>
        </w:tc>
      </w:tr>
      <w:tr w:rsidR="005C7B91" w14:paraId="4FF82D45" w14:textId="77777777">
        <w:trPr>
          <w:jc w:val="center"/>
        </w:trPr>
        <w:tc>
          <w:tcPr>
            <w:tcW w:w="740" w:type="dxa"/>
            <w:shd w:val="clear" w:color="auto" w:fill="B4DDC0"/>
            <w:tcMar>
              <w:top w:w="0" w:type="dxa"/>
              <w:left w:w="108" w:type="dxa"/>
              <w:bottom w:w="0" w:type="dxa"/>
              <w:right w:w="108" w:type="dxa"/>
            </w:tcMar>
            <w:vAlign w:val="center"/>
          </w:tcPr>
          <w:p w14:paraId="0D9A19E5" w14:textId="1DF297C9" w:rsidR="005C7B91" w:rsidRDefault="005C7B91">
            <w:pPr>
              <w:pBdr>
                <w:top w:val="nil"/>
                <w:left w:val="nil"/>
                <w:bottom w:val="nil"/>
                <w:right w:val="nil"/>
                <w:between w:val="nil"/>
              </w:pBdr>
              <w:ind w:left="113" w:right="113"/>
              <w:jc w:val="center"/>
              <w:rPr>
                <w:b/>
                <w:sz w:val="24"/>
                <w:szCs w:val="24"/>
              </w:rPr>
            </w:pPr>
          </w:p>
          <w:p w14:paraId="4E45286D" w14:textId="71C15565" w:rsidR="00AB258A" w:rsidRDefault="00AB258A">
            <w:pPr>
              <w:pBdr>
                <w:top w:val="nil"/>
                <w:left w:val="nil"/>
                <w:bottom w:val="nil"/>
                <w:right w:val="nil"/>
                <w:between w:val="nil"/>
              </w:pBdr>
              <w:ind w:left="113" w:right="113"/>
              <w:jc w:val="center"/>
              <w:rPr>
                <w:b/>
                <w:sz w:val="24"/>
                <w:szCs w:val="24"/>
              </w:rPr>
            </w:pPr>
            <w:r w:rsidRPr="00CA2B4D">
              <w:rPr>
                <w:b/>
                <w:noProof/>
                <w:color w:val="FFFFFF" w:themeColor="background1"/>
                <w:sz w:val="32"/>
                <w:szCs w:val="32"/>
              </w:rPr>
              <mc:AlternateContent>
                <mc:Choice Requires="wps">
                  <w:drawing>
                    <wp:anchor distT="0" distB="0" distL="114300" distR="114300" simplePos="0" relativeHeight="251802624" behindDoc="0" locked="0" layoutInCell="1" allowOverlap="1" wp14:anchorId="271DF77B" wp14:editId="105B0477">
                      <wp:simplePos x="0" y="0"/>
                      <wp:positionH relativeFrom="column">
                        <wp:posOffset>-852805</wp:posOffset>
                      </wp:positionH>
                      <wp:positionV relativeFrom="paragraph">
                        <wp:posOffset>795655</wp:posOffset>
                      </wp:positionV>
                      <wp:extent cx="2049145" cy="492125"/>
                      <wp:effectExtent l="0" t="0" r="0" b="0"/>
                      <wp:wrapNone/>
                      <wp:docPr id="131" name="Text Box 131"/>
                      <wp:cNvGraphicFramePr/>
                      <a:graphic xmlns:a="http://schemas.openxmlformats.org/drawingml/2006/main">
                        <a:graphicData uri="http://schemas.microsoft.com/office/word/2010/wordprocessingShape">
                          <wps:wsp>
                            <wps:cNvSpPr txBox="1"/>
                            <wps:spPr>
                              <a:xfrm rot="5400000">
                                <a:off x="0" y="0"/>
                                <a:ext cx="2049145" cy="492125"/>
                              </a:xfrm>
                              <a:prstGeom prst="rect">
                                <a:avLst/>
                              </a:prstGeom>
                              <a:noFill/>
                              <a:ln w="6350">
                                <a:noFill/>
                              </a:ln>
                            </wps:spPr>
                            <wps:txbx>
                              <w:txbxContent>
                                <w:p w14:paraId="212CD9C2" w14:textId="2F6F87CD" w:rsidR="00AB258A" w:rsidRPr="00AB258A" w:rsidRDefault="00AB258A" w:rsidP="00AB258A">
                                  <w:pPr>
                                    <w:jc w:val="center"/>
                                    <w:rPr>
                                      <w:bCs/>
                                    </w:rPr>
                                  </w:pPr>
                                  <w:r w:rsidRPr="00AB258A">
                                    <w:rPr>
                                      <w:bCs/>
                                      <w:sz w:val="24"/>
                                      <w:szCs w:val="24"/>
                                    </w:rPr>
                                    <w:t>Drawing 2D Shapes and Constructing 3D Shapes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71DF77B" id="Text Box 131" o:spid="_x0000_s1093" type="#_x0000_t202" style="position:absolute;left:0;text-align:left;margin-left:-67.15pt;margin-top:62.65pt;width:161.35pt;height:38.75pt;rotation:90;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" filled="f" stroked="f" strokeweight=".5pt">
                      <v:textbox>
                        <w:txbxContent>
                          <w:p w14:paraId="212CD9C2" w14:textId="2F6F87CD" w:rsidR="00AB258A" w:rsidRPr="00AB258A" w:rsidRDefault="00AB258A" w:rsidP="00AB258A">
                            <w:pPr>
                              <w:jc w:val="center"/>
                              <w:rPr>
                                <w:bCs/>
                              </w:rPr>
                            </w:pPr>
                            <w:r w:rsidRPr="00AB258A">
                              <w:rPr>
                                <w:bCs/>
                                <w:sz w:val="24"/>
                                <w:szCs w:val="24"/>
                              </w:rPr>
                              <w:t>Drawing 2D Shapes and Constructing 3D Shapes</w:t>
                            </w:r>
                          </w:p>
                        </w:txbxContent>
                      </v:textbox>
                    </v:shape>
                  </w:pict>
                </mc:Fallback>
              </mc:AlternateContent>
            </w:r>
          </w:p>
        </w:tc>
        <w:tc>
          <w:tcPr>
            <w:tcW w:w="2694" w:type="dxa"/>
            <w:shd w:val="clear" w:color="auto" w:fill="auto"/>
            <w:tcMar>
              <w:top w:w="0" w:type="dxa"/>
              <w:left w:w="108" w:type="dxa"/>
              <w:bottom w:w="0" w:type="dxa"/>
              <w:right w:w="108" w:type="dxa"/>
            </w:tcMar>
          </w:tcPr>
          <w:p w14:paraId="4E2CC333" w14:textId="77777777" w:rsidR="005C7B91" w:rsidRDefault="005C7B91">
            <w:pPr>
              <w:pBdr>
                <w:top w:val="nil"/>
                <w:left w:val="nil"/>
                <w:bottom w:val="nil"/>
                <w:right w:val="nil"/>
                <w:between w:val="nil"/>
              </w:pBdr>
              <w:jc w:val="center"/>
              <w:rPr>
                <w:b/>
                <w:sz w:val="24"/>
                <w:szCs w:val="24"/>
              </w:rPr>
            </w:pPr>
          </w:p>
          <w:p w14:paraId="2649610F" w14:textId="0E24AA5C" w:rsidR="005C7B91" w:rsidRDefault="00102F50">
            <w:pPr>
              <w:pBdr>
                <w:top w:val="nil"/>
                <w:left w:val="nil"/>
                <w:bottom w:val="nil"/>
                <w:right w:val="nil"/>
                <w:between w:val="nil"/>
              </w:pBdr>
              <w:jc w:val="center"/>
              <w:rPr>
                <w:color w:val="ED7D31"/>
                <w:sz w:val="18"/>
                <w:szCs w:val="18"/>
              </w:rPr>
            </w:pPr>
            <w:r>
              <w:rPr>
                <w:color w:val="ED7D31"/>
                <w:sz w:val="18"/>
                <w:szCs w:val="18"/>
              </w:rPr>
              <w:t>Select shapes appropriately: flat surfaces for building, a triangular prism for a roof etc.</w:t>
            </w:r>
          </w:p>
          <w:p w14:paraId="681D34A5" w14:textId="77777777" w:rsidR="005C7B91" w:rsidRDefault="00102F50">
            <w:pPr>
              <w:pBdr>
                <w:top w:val="nil"/>
                <w:left w:val="nil"/>
                <w:bottom w:val="nil"/>
                <w:right w:val="nil"/>
                <w:between w:val="nil"/>
              </w:pBdr>
              <w:jc w:val="center"/>
              <w:rPr>
                <w:color w:val="ED7D31"/>
                <w:sz w:val="18"/>
                <w:szCs w:val="18"/>
              </w:rPr>
            </w:pPr>
            <w:r>
              <w:rPr>
                <w:color w:val="ED7D31"/>
                <w:sz w:val="18"/>
                <w:szCs w:val="18"/>
              </w:rPr>
              <w:t xml:space="preserve"> </w:t>
            </w:r>
          </w:p>
          <w:p w14:paraId="4379809F" w14:textId="7A9AE843" w:rsidR="005C7B91" w:rsidRDefault="00102F50">
            <w:pPr>
              <w:pBdr>
                <w:top w:val="nil"/>
                <w:left w:val="nil"/>
                <w:bottom w:val="nil"/>
                <w:right w:val="nil"/>
                <w:between w:val="nil"/>
              </w:pBdr>
              <w:jc w:val="center"/>
              <w:rPr>
                <w:color w:val="ED7D31"/>
                <w:sz w:val="18"/>
                <w:szCs w:val="18"/>
              </w:rPr>
            </w:pPr>
            <w:r>
              <w:rPr>
                <w:color w:val="ED7D31"/>
                <w:sz w:val="18"/>
                <w:szCs w:val="18"/>
              </w:rPr>
              <w:t xml:space="preserve">Combine shapes to make new ones - an arch, a bigger triangle etc. </w:t>
            </w:r>
          </w:p>
          <w:p w14:paraId="27483612" w14:textId="77777777" w:rsidR="005C7B91" w:rsidRDefault="005C7B91">
            <w:pPr>
              <w:pBdr>
                <w:top w:val="nil"/>
                <w:left w:val="nil"/>
                <w:bottom w:val="nil"/>
                <w:right w:val="nil"/>
                <w:between w:val="nil"/>
              </w:pBdr>
              <w:jc w:val="center"/>
              <w:rPr>
                <w:color w:val="ED7D31"/>
                <w:sz w:val="18"/>
                <w:szCs w:val="18"/>
              </w:rPr>
            </w:pPr>
          </w:p>
          <w:p w14:paraId="184F1002" w14:textId="77777777" w:rsidR="005C7B91" w:rsidRDefault="00102F50">
            <w:pPr>
              <w:pBdr>
                <w:top w:val="nil"/>
                <w:left w:val="nil"/>
                <w:bottom w:val="nil"/>
                <w:right w:val="nil"/>
                <w:between w:val="nil"/>
              </w:pBdr>
              <w:jc w:val="center"/>
              <w:rPr>
                <w:color w:val="4472C4"/>
                <w:sz w:val="18"/>
                <w:szCs w:val="18"/>
              </w:rPr>
            </w:pPr>
            <w:r>
              <w:rPr>
                <w:color w:val="4472C4"/>
                <w:sz w:val="18"/>
                <w:szCs w:val="18"/>
              </w:rPr>
              <w:t>Select, rotate and manipulate shapes in order to develop spatial reasoning skills.</w:t>
            </w:r>
          </w:p>
          <w:p w14:paraId="2C25CA6F" w14:textId="77777777" w:rsidR="005C7B91" w:rsidRDefault="005C7B91">
            <w:pPr>
              <w:pBdr>
                <w:top w:val="nil"/>
                <w:left w:val="nil"/>
                <w:bottom w:val="nil"/>
                <w:right w:val="nil"/>
                <w:between w:val="nil"/>
              </w:pBdr>
              <w:jc w:val="center"/>
              <w:rPr>
                <w:color w:val="4472C4"/>
                <w:sz w:val="18"/>
                <w:szCs w:val="18"/>
              </w:rPr>
            </w:pPr>
          </w:p>
          <w:p w14:paraId="40D3D685" w14:textId="77777777" w:rsidR="005C7B91" w:rsidRDefault="00102F50">
            <w:pPr>
              <w:pBdr>
                <w:top w:val="nil"/>
                <w:left w:val="nil"/>
                <w:bottom w:val="nil"/>
                <w:right w:val="nil"/>
                <w:between w:val="nil"/>
              </w:pBdr>
              <w:jc w:val="center"/>
              <w:rPr>
                <w:color w:val="4472C4"/>
                <w:sz w:val="18"/>
                <w:szCs w:val="18"/>
              </w:rPr>
            </w:pPr>
            <w:r>
              <w:rPr>
                <w:color w:val="4472C4"/>
                <w:sz w:val="18"/>
                <w:szCs w:val="18"/>
              </w:rPr>
              <w:t>Compose and decompose shapes so that children recognise a shape can have other shapes within it, just as numbers can.</w:t>
            </w:r>
          </w:p>
        </w:tc>
        <w:tc>
          <w:tcPr>
            <w:tcW w:w="2126" w:type="dxa"/>
            <w:shd w:val="clear" w:color="auto" w:fill="auto"/>
            <w:tcMar>
              <w:top w:w="0" w:type="dxa"/>
              <w:left w:w="108" w:type="dxa"/>
              <w:bottom w:w="0" w:type="dxa"/>
              <w:right w:w="108" w:type="dxa"/>
            </w:tcMar>
          </w:tcPr>
          <w:p w14:paraId="19D99020" w14:textId="5264631D" w:rsidR="005C7B91" w:rsidRDefault="005C7B91">
            <w:pPr>
              <w:pBdr>
                <w:top w:val="nil"/>
                <w:left w:val="nil"/>
                <w:bottom w:val="nil"/>
                <w:right w:val="nil"/>
                <w:between w:val="nil"/>
              </w:pBdr>
              <w:jc w:val="center"/>
              <w:rPr>
                <w:color w:val="4472C4"/>
                <w:sz w:val="18"/>
                <w:szCs w:val="18"/>
              </w:rPr>
            </w:pPr>
          </w:p>
        </w:tc>
        <w:tc>
          <w:tcPr>
            <w:tcW w:w="2125" w:type="dxa"/>
            <w:shd w:val="clear" w:color="auto" w:fill="auto"/>
            <w:tcMar>
              <w:top w:w="0" w:type="dxa"/>
              <w:left w:w="108" w:type="dxa"/>
              <w:bottom w:w="0" w:type="dxa"/>
              <w:right w:w="108" w:type="dxa"/>
            </w:tcMar>
          </w:tcPr>
          <w:p w14:paraId="4A7ACD01" w14:textId="77777777" w:rsidR="005C7B91" w:rsidRDefault="00102F50">
            <w:pPr>
              <w:pBdr>
                <w:top w:val="nil"/>
                <w:left w:val="nil"/>
                <w:bottom w:val="nil"/>
                <w:right w:val="nil"/>
                <w:between w:val="nil"/>
              </w:pBdr>
              <w:jc w:val="center"/>
              <w:rPr>
                <w:i/>
                <w:color w:val="000000"/>
                <w:sz w:val="18"/>
                <w:szCs w:val="18"/>
              </w:rPr>
            </w:pPr>
            <w:r>
              <w:rPr>
                <w:i/>
                <w:color w:val="000000"/>
                <w:sz w:val="18"/>
                <w:szCs w:val="18"/>
              </w:rPr>
              <w:t>Pupils draw lines and shapes using a straight edge.</w:t>
            </w:r>
          </w:p>
        </w:tc>
        <w:tc>
          <w:tcPr>
            <w:tcW w:w="1985" w:type="dxa"/>
            <w:shd w:val="clear" w:color="auto" w:fill="B4DDC0"/>
            <w:tcMar>
              <w:top w:w="0" w:type="dxa"/>
              <w:left w:w="108" w:type="dxa"/>
              <w:bottom w:w="0" w:type="dxa"/>
              <w:right w:w="108" w:type="dxa"/>
            </w:tcMar>
          </w:tcPr>
          <w:p w14:paraId="64176DBD" w14:textId="77777777" w:rsidR="005C7B91" w:rsidRDefault="00102F50">
            <w:pPr>
              <w:widowControl/>
              <w:pBdr>
                <w:top w:val="nil"/>
                <w:left w:val="nil"/>
                <w:bottom w:val="nil"/>
                <w:right w:val="nil"/>
                <w:between w:val="nil"/>
              </w:pBdr>
              <w:spacing w:after="160"/>
              <w:jc w:val="center"/>
              <w:rPr>
                <w:color w:val="1C1C1C"/>
                <w:sz w:val="18"/>
                <w:szCs w:val="18"/>
              </w:rPr>
            </w:pPr>
            <w:r>
              <w:rPr>
                <w:color w:val="1C1C1C"/>
                <w:sz w:val="18"/>
                <w:szCs w:val="18"/>
              </w:rPr>
              <w:t>To connect decimals and rounding to drawing and measuring straight lines in centimetres, in a variety of contexts.</w:t>
            </w:r>
          </w:p>
          <w:p w14:paraId="71D9C559" w14:textId="77777777" w:rsidR="005C7B91" w:rsidRDefault="00102F50">
            <w:pPr>
              <w:widowControl/>
              <w:pBdr>
                <w:top w:val="nil"/>
                <w:left w:val="nil"/>
                <w:bottom w:val="nil"/>
                <w:right w:val="nil"/>
                <w:between w:val="nil"/>
              </w:pBdr>
              <w:spacing w:after="160"/>
              <w:jc w:val="center"/>
              <w:rPr>
                <w:color w:val="1C1C1C"/>
                <w:sz w:val="18"/>
                <w:szCs w:val="18"/>
              </w:rPr>
            </w:pPr>
            <w:r>
              <w:rPr>
                <w:color w:val="1C1C1C"/>
                <w:sz w:val="18"/>
                <w:szCs w:val="18"/>
              </w:rPr>
              <w:t>To identify horizontal and vertical lines and pairs of perpendicular and parallel lines.</w:t>
            </w:r>
          </w:p>
          <w:p w14:paraId="4A74D16E" w14:textId="77777777" w:rsidR="005C7B91" w:rsidRDefault="00102F50">
            <w:pPr>
              <w:pBdr>
                <w:top w:val="nil"/>
                <w:left w:val="nil"/>
                <w:bottom w:val="nil"/>
                <w:right w:val="nil"/>
                <w:between w:val="nil"/>
              </w:pBdr>
              <w:jc w:val="center"/>
              <w:rPr>
                <w:color w:val="1C1C1C"/>
                <w:sz w:val="18"/>
                <w:szCs w:val="18"/>
              </w:rPr>
            </w:pPr>
            <w:r>
              <w:rPr>
                <w:color w:val="1C1C1C"/>
                <w:sz w:val="18"/>
                <w:szCs w:val="18"/>
              </w:rPr>
              <w:t>To draw 2D shapes and make 3D shapes using modelling materials.</w:t>
            </w:r>
          </w:p>
        </w:tc>
        <w:tc>
          <w:tcPr>
            <w:tcW w:w="1983" w:type="dxa"/>
            <w:shd w:val="clear" w:color="auto" w:fill="B4DDC0"/>
            <w:tcMar>
              <w:top w:w="0" w:type="dxa"/>
              <w:left w:w="108" w:type="dxa"/>
              <w:bottom w:w="0" w:type="dxa"/>
              <w:right w:w="108" w:type="dxa"/>
            </w:tcMar>
          </w:tcPr>
          <w:p w14:paraId="7E934A97" w14:textId="77777777" w:rsidR="005C7B91" w:rsidRDefault="00102F50">
            <w:pPr>
              <w:widowControl/>
              <w:pBdr>
                <w:top w:val="nil"/>
                <w:left w:val="nil"/>
                <w:bottom w:val="nil"/>
                <w:right w:val="nil"/>
                <w:between w:val="nil"/>
              </w:pBdr>
              <w:spacing w:after="160"/>
              <w:jc w:val="center"/>
              <w:rPr>
                <w:color w:val="1C1C1C"/>
                <w:sz w:val="18"/>
                <w:szCs w:val="18"/>
              </w:rPr>
            </w:pPr>
            <w:r>
              <w:rPr>
                <w:color w:val="1C1C1C"/>
                <w:sz w:val="18"/>
                <w:szCs w:val="18"/>
              </w:rPr>
              <w:t>To draw with increasing accuracy and develop mathematical reasoning to analyse shapes and their properties and confidently describe the relationships between them.</w:t>
            </w:r>
          </w:p>
          <w:p w14:paraId="73A176B1" w14:textId="77777777" w:rsidR="005C7B91" w:rsidRDefault="00102F50">
            <w:pPr>
              <w:widowControl/>
              <w:pBdr>
                <w:top w:val="nil"/>
                <w:left w:val="nil"/>
                <w:bottom w:val="nil"/>
                <w:right w:val="nil"/>
                <w:between w:val="nil"/>
              </w:pBdr>
              <w:spacing w:after="160"/>
              <w:jc w:val="center"/>
              <w:rPr>
                <w:color w:val="1C1C1C"/>
                <w:sz w:val="18"/>
                <w:szCs w:val="18"/>
              </w:rPr>
            </w:pPr>
            <w:r>
              <w:rPr>
                <w:color w:val="1C1C1C"/>
                <w:sz w:val="18"/>
                <w:szCs w:val="18"/>
              </w:rPr>
              <w:t>To complete a simple symmetric figure with respect to a specific line of symmetry.</w:t>
            </w:r>
          </w:p>
        </w:tc>
        <w:tc>
          <w:tcPr>
            <w:tcW w:w="2035" w:type="dxa"/>
            <w:shd w:val="clear" w:color="auto" w:fill="B4DDC0"/>
            <w:tcMar>
              <w:top w:w="0" w:type="dxa"/>
              <w:left w:w="108" w:type="dxa"/>
              <w:bottom w:w="0" w:type="dxa"/>
              <w:right w:w="108" w:type="dxa"/>
            </w:tcMar>
          </w:tcPr>
          <w:p w14:paraId="14535D9D" w14:textId="77777777" w:rsidR="005C7B91" w:rsidRDefault="00102F50">
            <w:pPr>
              <w:widowControl/>
              <w:pBdr>
                <w:top w:val="nil"/>
                <w:left w:val="nil"/>
                <w:bottom w:val="nil"/>
                <w:right w:val="nil"/>
                <w:between w:val="nil"/>
              </w:pBdr>
              <w:spacing w:after="160"/>
              <w:jc w:val="center"/>
              <w:rPr>
                <w:color w:val="1C1C1C"/>
                <w:sz w:val="18"/>
                <w:szCs w:val="18"/>
              </w:rPr>
            </w:pPr>
            <w:r>
              <w:rPr>
                <w:color w:val="1C1C1C"/>
                <w:sz w:val="18"/>
                <w:szCs w:val="18"/>
              </w:rPr>
              <w:t>To become accurate in drawing lines with a ruler to the nearest millimetre, and measuring with a protractor.</w:t>
            </w:r>
          </w:p>
          <w:p w14:paraId="5D3B0682" w14:textId="77777777" w:rsidR="005C7B91" w:rsidRDefault="00102F50">
            <w:pPr>
              <w:pBdr>
                <w:top w:val="nil"/>
                <w:left w:val="nil"/>
                <w:bottom w:val="nil"/>
                <w:right w:val="nil"/>
                <w:between w:val="nil"/>
              </w:pBdr>
              <w:jc w:val="center"/>
              <w:rPr>
                <w:color w:val="1C1C1C"/>
                <w:sz w:val="18"/>
                <w:szCs w:val="18"/>
              </w:rPr>
            </w:pPr>
            <w:r>
              <w:rPr>
                <w:color w:val="1C1C1C"/>
                <w:sz w:val="18"/>
                <w:szCs w:val="18"/>
              </w:rPr>
              <w:t>To use conventional markings for parallel lines and right angles</w:t>
            </w:r>
          </w:p>
        </w:tc>
        <w:tc>
          <w:tcPr>
            <w:tcW w:w="1955" w:type="dxa"/>
            <w:shd w:val="clear" w:color="auto" w:fill="B4DDC0"/>
            <w:tcMar>
              <w:top w:w="0" w:type="dxa"/>
              <w:left w:w="108" w:type="dxa"/>
              <w:bottom w:w="0" w:type="dxa"/>
              <w:right w:w="108" w:type="dxa"/>
            </w:tcMar>
          </w:tcPr>
          <w:p w14:paraId="3C758517" w14:textId="77777777" w:rsidR="005C7B91" w:rsidRDefault="00102F50">
            <w:pPr>
              <w:widowControl/>
              <w:pBdr>
                <w:top w:val="nil"/>
                <w:left w:val="nil"/>
                <w:bottom w:val="nil"/>
                <w:right w:val="nil"/>
                <w:between w:val="nil"/>
              </w:pBdr>
              <w:spacing w:after="160"/>
              <w:jc w:val="center"/>
              <w:rPr>
                <w:color w:val="1C1C1C"/>
                <w:sz w:val="18"/>
                <w:szCs w:val="18"/>
              </w:rPr>
            </w:pPr>
            <w:r>
              <w:rPr>
                <w:color w:val="1C1C1C"/>
                <w:sz w:val="18"/>
                <w:szCs w:val="18"/>
              </w:rPr>
              <w:t>To draw 2D shapes and nets accurately using given dimensions and angles using measuring tools, conventional markings and labels for lines and angles.</w:t>
            </w:r>
          </w:p>
          <w:p w14:paraId="037F915C" w14:textId="77777777" w:rsidR="005C7B91" w:rsidRDefault="00102F50">
            <w:pPr>
              <w:widowControl/>
              <w:pBdr>
                <w:top w:val="nil"/>
                <w:left w:val="nil"/>
                <w:bottom w:val="nil"/>
                <w:right w:val="nil"/>
                <w:between w:val="nil"/>
              </w:pBdr>
              <w:jc w:val="center"/>
              <w:rPr>
                <w:rFonts w:ascii="Calibri" w:eastAsia="Calibri" w:hAnsi="Calibri" w:cs="Calibri"/>
                <w:color w:val="1C1C1C"/>
                <w:sz w:val="18"/>
                <w:szCs w:val="18"/>
              </w:rPr>
            </w:pPr>
            <w:r>
              <w:rPr>
                <w:rFonts w:ascii="Calibri" w:eastAsia="Calibri" w:hAnsi="Calibri" w:cs="Calibri"/>
                <w:color w:val="1C1C1C"/>
                <w:sz w:val="18"/>
                <w:szCs w:val="18"/>
              </w:rPr>
              <w:t>To recognise, describe and build simple 3D shapes, including making nets.</w:t>
            </w:r>
          </w:p>
        </w:tc>
      </w:tr>
      <w:tr w:rsidR="005C7B91" w14:paraId="0B7E9764" w14:textId="77777777">
        <w:trPr>
          <w:jc w:val="center"/>
        </w:trPr>
        <w:tc>
          <w:tcPr>
            <w:tcW w:w="740" w:type="dxa"/>
            <w:shd w:val="clear" w:color="auto" w:fill="auto"/>
            <w:tcMar>
              <w:top w:w="0" w:type="dxa"/>
              <w:left w:w="108" w:type="dxa"/>
              <w:bottom w:w="0" w:type="dxa"/>
              <w:right w:w="108" w:type="dxa"/>
            </w:tcMar>
            <w:vAlign w:val="center"/>
          </w:tcPr>
          <w:p w14:paraId="641EFC5E" w14:textId="77777777" w:rsidR="00AB258A" w:rsidRDefault="00AB258A" w:rsidP="00AB258A">
            <w:pPr>
              <w:pBdr>
                <w:top w:val="nil"/>
                <w:left w:val="nil"/>
                <w:bottom w:val="nil"/>
                <w:right w:val="nil"/>
                <w:between w:val="nil"/>
              </w:pBdr>
              <w:ind w:left="113" w:right="95"/>
              <w:jc w:val="center"/>
              <w:rPr>
                <w:b/>
                <w:color w:val="000000"/>
                <w:sz w:val="24"/>
                <w:szCs w:val="24"/>
              </w:rPr>
            </w:pPr>
          </w:p>
          <w:p w14:paraId="75C0F477" w14:textId="77777777" w:rsidR="00AB258A" w:rsidRDefault="00AB258A" w:rsidP="00AB258A">
            <w:pPr>
              <w:pBdr>
                <w:top w:val="nil"/>
                <w:left w:val="nil"/>
                <w:bottom w:val="nil"/>
                <w:right w:val="nil"/>
                <w:between w:val="nil"/>
              </w:pBdr>
              <w:ind w:left="113" w:right="95"/>
              <w:jc w:val="center"/>
              <w:rPr>
                <w:b/>
                <w:color w:val="000000"/>
                <w:sz w:val="24"/>
                <w:szCs w:val="24"/>
              </w:rPr>
            </w:pPr>
          </w:p>
          <w:p w14:paraId="7B61E236" w14:textId="07EFF3B1" w:rsidR="00AB258A" w:rsidRDefault="00AB258A" w:rsidP="00AB258A">
            <w:pPr>
              <w:pBdr>
                <w:top w:val="nil"/>
                <w:left w:val="nil"/>
                <w:bottom w:val="nil"/>
                <w:right w:val="nil"/>
                <w:between w:val="nil"/>
              </w:pBdr>
              <w:ind w:left="113" w:right="95"/>
              <w:jc w:val="center"/>
              <w:rPr>
                <w:b/>
                <w:color w:val="000000"/>
                <w:sz w:val="24"/>
                <w:szCs w:val="24"/>
              </w:rPr>
            </w:pPr>
            <w:r w:rsidRPr="00CA2B4D">
              <w:rPr>
                <w:b/>
                <w:noProof/>
                <w:color w:val="FFFFFF" w:themeColor="background1"/>
                <w:sz w:val="32"/>
                <w:szCs w:val="32"/>
              </w:rPr>
              <mc:AlternateContent>
                <mc:Choice Requires="wps">
                  <w:drawing>
                    <wp:anchor distT="0" distB="0" distL="114300" distR="114300" simplePos="0" relativeHeight="251804672" behindDoc="0" locked="0" layoutInCell="1" allowOverlap="1" wp14:anchorId="05E172E9" wp14:editId="11CBF2DB">
                      <wp:simplePos x="0" y="0"/>
                      <wp:positionH relativeFrom="column">
                        <wp:posOffset>-1376680</wp:posOffset>
                      </wp:positionH>
                      <wp:positionV relativeFrom="paragraph">
                        <wp:posOffset>240665</wp:posOffset>
                      </wp:positionV>
                      <wp:extent cx="2828290" cy="492125"/>
                      <wp:effectExtent l="0" t="0" r="0" b="0"/>
                      <wp:wrapNone/>
                      <wp:docPr id="132" name="Text Box 132"/>
                      <wp:cNvGraphicFramePr/>
                      <a:graphic xmlns:a="http://schemas.openxmlformats.org/drawingml/2006/main">
                        <a:graphicData uri="http://schemas.microsoft.com/office/word/2010/wordprocessingShape">
                          <wps:wsp>
                            <wps:cNvSpPr txBox="1"/>
                            <wps:spPr>
                              <a:xfrm rot="5400000">
                                <a:off x="0" y="0"/>
                                <a:ext cx="2828290" cy="492125"/>
                              </a:xfrm>
                              <a:prstGeom prst="rect">
                                <a:avLst/>
                              </a:prstGeom>
                              <a:noFill/>
                              <a:ln w="6350">
                                <a:noFill/>
                              </a:ln>
                            </wps:spPr>
                            <wps:txbx>
                              <w:txbxContent>
                                <w:p w14:paraId="1669F19F" w14:textId="77777777" w:rsidR="00AB258A" w:rsidRPr="004E681E" w:rsidRDefault="00AB258A" w:rsidP="00AB258A">
                                  <w:pPr>
                                    <w:jc w:val="center"/>
                                    <w:rPr>
                                      <w:bCs/>
                                    </w:rPr>
                                  </w:pPr>
                                  <w:r>
                                    <w:rPr>
                                      <w:bCs/>
                                      <w:sz w:val="24"/>
                                      <w:szCs w:val="24"/>
                                    </w:rPr>
                                    <w:t>Properties of Shapes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5E172E9" id="Text Box 132" o:spid="_x0000_s1094" type="#_x0000_t202" style="position:absolute;left:0;text-align:left;margin-left:-108.4pt;margin-top:18.95pt;width:222.7pt;height:38.75pt;rotation:90;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" filled="f" stroked="f" strokeweight=".5pt">
                      <v:textbox>
                        <w:txbxContent>
                          <w:p w14:paraId="1669F19F" w14:textId="77777777" w:rsidR="00AB258A" w:rsidRPr="004E681E" w:rsidRDefault="00AB258A" w:rsidP="00AB258A">
                            <w:pPr>
                              <w:jc w:val="center"/>
                              <w:rPr>
                                <w:bCs/>
                              </w:rPr>
                            </w:pPr>
                            <w:r>
                              <w:rPr>
                                <w:bCs/>
                                <w:sz w:val="24"/>
                                <w:szCs w:val="24"/>
                              </w:rPr>
                              <w:t>Properties of Shapes</w:t>
                            </w:r>
                          </w:p>
                        </w:txbxContent>
                      </v:textbox>
                    </v:shape>
                  </w:pict>
                </mc:Fallback>
              </mc:AlternateContent>
            </w:r>
          </w:p>
          <w:p w14:paraId="54953B61" w14:textId="1F99E37C" w:rsidR="00AB258A" w:rsidRDefault="00AB258A" w:rsidP="00AB258A">
            <w:pPr>
              <w:pBdr>
                <w:top w:val="nil"/>
                <w:left w:val="nil"/>
                <w:bottom w:val="nil"/>
                <w:right w:val="nil"/>
                <w:between w:val="nil"/>
              </w:pBdr>
              <w:ind w:left="113" w:right="95"/>
              <w:jc w:val="center"/>
              <w:rPr>
                <w:b/>
                <w:color w:val="000000"/>
                <w:sz w:val="24"/>
                <w:szCs w:val="24"/>
              </w:rPr>
            </w:pPr>
          </w:p>
          <w:p w14:paraId="1ED9A1AA" w14:textId="77777777" w:rsidR="00AB258A" w:rsidRDefault="00AB258A" w:rsidP="00AB258A">
            <w:pPr>
              <w:pBdr>
                <w:top w:val="nil"/>
                <w:left w:val="nil"/>
                <w:bottom w:val="nil"/>
                <w:right w:val="nil"/>
                <w:between w:val="nil"/>
              </w:pBdr>
              <w:ind w:left="113" w:right="95"/>
              <w:jc w:val="center"/>
              <w:rPr>
                <w:b/>
                <w:color w:val="000000"/>
                <w:sz w:val="24"/>
                <w:szCs w:val="24"/>
              </w:rPr>
            </w:pPr>
          </w:p>
          <w:p w14:paraId="29B16B31" w14:textId="5549B6A0" w:rsidR="00AB258A" w:rsidRDefault="00AB258A" w:rsidP="00AB258A">
            <w:pPr>
              <w:pBdr>
                <w:top w:val="nil"/>
                <w:left w:val="nil"/>
                <w:bottom w:val="nil"/>
                <w:right w:val="nil"/>
                <w:between w:val="nil"/>
              </w:pBdr>
              <w:ind w:left="113" w:right="95"/>
              <w:jc w:val="center"/>
              <w:rPr>
                <w:b/>
                <w:color w:val="000000"/>
                <w:sz w:val="24"/>
                <w:szCs w:val="24"/>
              </w:rPr>
            </w:pPr>
          </w:p>
          <w:p w14:paraId="7EED8867" w14:textId="1E1BC06A" w:rsidR="00AB258A" w:rsidRDefault="00AB258A" w:rsidP="00AB258A">
            <w:pPr>
              <w:pBdr>
                <w:top w:val="nil"/>
                <w:left w:val="nil"/>
                <w:bottom w:val="nil"/>
                <w:right w:val="nil"/>
                <w:between w:val="nil"/>
              </w:pBdr>
              <w:ind w:left="113" w:right="95"/>
              <w:jc w:val="center"/>
              <w:rPr>
                <w:b/>
                <w:color w:val="000000"/>
                <w:sz w:val="24"/>
                <w:szCs w:val="24"/>
              </w:rPr>
            </w:pPr>
          </w:p>
        </w:tc>
        <w:tc>
          <w:tcPr>
            <w:tcW w:w="2694" w:type="dxa"/>
            <w:shd w:val="clear" w:color="auto" w:fill="auto"/>
            <w:tcMar>
              <w:top w:w="0" w:type="dxa"/>
              <w:left w:w="108" w:type="dxa"/>
              <w:bottom w:w="0" w:type="dxa"/>
              <w:right w:w="108" w:type="dxa"/>
            </w:tcMar>
            <w:vAlign w:val="center"/>
          </w:tcPr>
          <w:p w14:paraId="7996DD89" w14:textId="77777777"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2BBDD65E" w14:textId="6787C791" w:rsidR="005C7B91" w:rsidRDefault="005C7B91">
            <w:pPr>
              <w:pBdr>
                <w:top w:val="nil"/>
                <w:left w:val="nil"/>
                <w:bottom w:val="nil"/>
                <w:right w:val="nil"/>
                <w:between w:val="nil"/>
              </w:pBdr>
              <w:jc w:val="center"/>
              <w:rPr>
                <w:color w:val="292526"/>
                <w:sz w:val="20"/>
                <w:szCs w:val="20"/>
              </w:rPr>
            </w:pPr>
          </w:p>
        </w:tc>
        <w:tc>
          <w:tcPr>
            <w:tcW w:w="4251" w:type="dxa"/>
            <w:gridSpan w:val="2"/>
            <w:shd w:val="clear" w:color="auto" w:fill="auto"/>
            <w:tcMar>
              <w:top w:w="0" w:type="dxa"/>
              <w:left w:w="108" w:type="dxa"/>
              <w:bottom w:w="0" w:type="dxa"/>
              <w:right w:w="108" w:type="dxa"/>
            </w:tcMar>
            <w:vAlign w:val="center"/>
          </w:tcPr>
          <w:p w14:paraId="3AB6412A" w14:textId="77777777" w:rsidR="00AB258A" w:rsidRDefault="00AB258A">
            <w:pPr>
              <w:pBdr>
                <w:top w:val="nil"/>
                <w:left w:val="nil"/>
                <w:bottom w:val="nil"/>
                <w:right w:val="nil"/>
                <w:between w:val="nil"/>
              </w:pBdr>
              <w:jc w:val="center"/>
              <w:rPr>
                <w:b/>
                <w:sz w:val="28"/>
                <w:szCs w:val="28"/>
              </w:rPr>
            </w:pPr>
          </w:p>
          <w:p w14:paraId="6F0925B5" w14:textId="77777777" w:rsidR="00AB258A" w:rsidRDefault="00AB258A">
            <w:pPr>
              <w:pBdr>
                <w:top w:val="nil"/>
                <w:left w:val="nil"/>
                <w:bottom w:val="nil"/>
                <w:right w:val="nil"/>
                <w:between w:val="nil"/>
              </w:pBdr>
              <w:jc w:val="center"/>
              <w:rPr>
                <w:b/>
                <w:sz w:val="28"/>
                <w:szCs w:val="28"/>
              </w:rPr>
            </w:pPr>
          </w:p>
          <w:p w14:paraId="2CD5A8E5" w14:textId="7CEEC504" w:rsidR="005C7B91" w:rsidRDefault="00102F50">
            <w:pPr>
              <w:pBdr>
                <w:top w:val="nil"/>
                <w:left w:val="nil"/>
                <w:bottom w:val="nil"/>
                <w:right w:val="nil"/>
                <w:between w:val="nil"/>
              </w:pBdr>
              <w:jc w:val="center"/>
              <w:rPr>
                <w:b/>
                <w:sz w:val="28"/>
                <w:szCs w:val="28"/>
              </w:rPr>
            </w:pPr>
            <w:r>
              <w:rPr>
                <w:b/>
                <w:sz w:val="28"/>
                <w:szCs w:val="28"/>
              </w:rPr>
              <w:t>KS1</w:t>
            </w:r>
          </w:p>
          <w:p w14:paraId="1BBD1D61"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411CD0F4"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253E15D9"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p w14:paraId="3B4B3807" w14:textId="77777777" w:rsidR="00AB258A" w:rsidRDefault="00AB258A">
            <w:pPr>
              <w:pBdr>
                <w:top w:val="nil"/>
                <w:left w:val="nil"/>
                <w:bottom w:val="nil"/>
                <w:right w:val="nil"/>
                <w:between w:val="nil"/>
              </w:pBdr>
              <w:jc w:val="center"/>
              <w:rPr>
                <w:b/>
                <w:color w:val="7030A0"/>
                <w:sz w:val="20"/>
                <w:szCs w:val="20"/>
              </w:rPr>
            </w:pPr>
          </w:p>
          <w:p w14:paraId="5BCD3D21" w14:textId="77777777" w:rsidR="00AB258A" w:rsidRDefault="00AB258A">
            <w:pPr>
              <w:pBdr>
                <w:top w:val="nil"/>
                <w:left w:val="nil"/>
                <w:bottom w:val="nil"/>
                <w:right w:val="nil"/>
                <w:between w:val="nil"/>
              </w:pBdr>
              <w:jc w:val="center"/>
              <w:rPr>
                <w:b/>
                <w:color w:val="7030A0"/>
                <w:sz w:val="20"/>
                <w:szCs w:val="20"/>
              </w:rPr>
            </w:pPr>
          </w:p>
          <w:p w14:paraId="6EADB1A4" w14:textId="77777777" w:rsidR="00AB258A" w:rsidRDefault="00AB258A" w:rsidP="00AB258A">
            <w:pPr>
              <w:pBdr>
                <w:top w:val="nil"/>
                <w:left w:val="nil"/>
                <w:bottom w:val="nil"/>
                <w:right w:val="nil"/>
                <w:between w:val="nil"/>
              </w:pBdr>
              <w:rPr>
                <w:b/>
                <w:color w:val="7030A0"/>
                <w:sz w:val="20"/>
                <w:szCs w:val="20"/>
              </w:rPr>
            </w:pPr>
          </w:p>
          <w:p w14:paraId="0988FBC2" w14:textId="254F4F9B" w:rsidR="00AB258A" w:rsidRDefault="00AB258A">
            <w:pPr>
              <w:pBdr>
                <w:top w:val="nil"/>
                <w:left w:val="nil"/>
                <w:bottom w:val="nil"/>
                <w:right w:val="nil"/>
                <w:between w:val="nil"/>
              </w:pBdr>
              <w:jc w:val="center"/>
              <w:rPr>
                <w:b/>
                <w:color w:val="7030A0"/>
                <w:sz w:val="20"/>
                <w:szCs w:val="20"/>
              </w:rPr>
            </w:pPr>
          </w:p>
        </w:tc>
        <w:tc>
          <w:tcPr>
            <w:tcW w:w="7958" w:type="dxa"/>
            <w:gridSpan w:val="4"/>
            <w:shd w:val="clear" w:color="auto" w:fill="auto"/>
            <w:tcMar>
              <w:top w:w="0" w:type="dxa"/>
              <w:left w:w="108" w:type="dxa"/>
              <w:bottom w:w="0" w:type="dxa"/>
              <w:right w:w="108" w:type="dxa"/>
            </w:tcMar>
            <w:vAlign w:val="center"/>
          </w:tcPr>
          <w:p w14:paraId="672EF028" w14:textId="77777777" w:rsidR="005C7B91" w:rsidRDefault="00102F50">
            <w:pPr>
              <w:pBdr>
                <w:top w:val="nil"/>
                <w:left w:val="nil"/>
                <w:bottom w:val="nil"/>
                <w:right w:val="nil"/>
                <w:between w:val="nil"/>
              </w:pBdr>
              <w:jc w:val="center"/>
              <w:rPr>
                <w:b/>
                <w:sz w:val="28"/>
                <w:szCs w:val="28"/>
              </w:rPr>
            </w:pPr>
            <w:r>
              <w:rPr>
                <w:b/>
                <w:sz w:val="28"/>
                <w:szCs w:val="28"/>
              </w:rPr>
              <w:t>KS2</w:t>
            </w:r>
          </w:p>
          <w:p w14:paraId="0EC00E98"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78FC8B72"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14DC16DF" w14:textId="77777777">
        <w:trPr>
          <w:jc w:val="center"/>
        </w:trPr>
        <w:tc>
          <w:tcPr>
            <w:tcW w:w="740" w:type="dxa"/>
            <w:shd w:val="clear" w:color="auto" w:fill="auto"/>
            <w:tcMar>
              <w:top w:w="0" w:type="dxa"/>
              <w:left w:w="108" w:type="dxa"/>
              <w:bottom w:w="0" w:type="dxa"/>
              <w:right w:w="108" w:type="dxa"/>
            </w:tcMar>
            <w:vAlign w:val="center"/>
          </w:tcPr>
          <w:p w14:paraId="12829E4A"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37FF30E2"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54032A30"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18765658"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0EDB3ED2"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0C05B165"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51731E85"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4866C250"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2939436B"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1E63101C" w14:textId="77777777">
        <w:trPr>
          <w:jc w:val="center"/>
        </w:trPr>
        <w:tc>
          <w:tcPr>
            <w:tcW w:w="740" w:type="dxa"/>
            <w:shd w:val="clear" w:color="auto" w:fill="B4DDC0"/>
            <w:tcMar>
              <w:top w:w="0" w:type="dxa"/>
              <w:left w:w="108" w:type="dxa"/>
              <w:bottom w:w="0" w:type="dxa"/>
              <w:right w:w="108" w:type="dxa"/>
            </w:tcMar>
            <w:vAlign w:val="center"/>
          </w:tcPr>
          <w:p w14:paraId="5A6628ED" w14:textId="2BAE9705" w:rsidR="005C7B91" w:rsidRDefault="00AB258A">
            <w:pPr>
              <w:pBdr>
                <w:top w:val="nil"/>
                <w:left w:val="nil"/>
                <w:bottom w:val="nil"/>
                <w:right w:val="nil"/>
                <w:between w:val="nil"/>
              </w:pBdr>
              <w:ind w:left="113" w:right="113"/>
              <w:jc w:val="center"/>
              <w:rPr>
                <w:b/>
                <w:sz w:val="24"/>
                <w:szCs w:val="24"/>
              </w:rPr>
            </w:pPr>
            <w:r w:rsidRPr="00CA2B4D">
              <w:rPr>
                <w:b/>
                <w:noProof/>
                <w:color w:val="FFFFFF" w:themeColor="background1"/>
                <w:sz w:val="32"/>
                <w:szCs w:val="32"/>
              </w:rPr>
              <mc:AlternateContent>
                <mc:Choice Requires="wps">
                  <w:drawing>
                    <wp:anchor distT="0" distB="0" distL="114300" distR="114300" simplePos="0" relativeHeight="251806720" behindDoc="0" locked="0" layoutInCell="1" allowOverlap="1" wp14:anchorId="63E45A21" wp14:editId="6911C63D">
                      <wp:simplePos x="0" y="0"/>
                      <wp:positionH relativeFrom="column">
                        <wp:posOffset>-1377950</wp:posOffset>
                      </wp:positionH>
                      <wp:positionV relativeFrom="paragraph">
                        <wp:posOffset>192405</wp:posOffset>
                      </wp:positionV>
                      <wp:extent cx="2828290" cy="492125"/>
                      <wp:effectExtent l="0" t="0" r="0" b="0"/>
                      <wp:wrapNone/>
                      <wp:docPr id="133" name="Text Box 133"/>
                      <wp:cNvGraphicFramePr/>
                      <a:graphic xmlns:a="http://schemas.openxmlformats.org/drawingml/2006/main">
                        <a:graphicData uri="http://schemas.microsoft.com/office/word/2010/wordprocessingShape">
                          <wps:wsp>
                            <wps:cNvSpPr txBox="1"/>
                            <wps:spPr>
                              <a:xfrm rot="5400000">
                                <a:off x="0" y="0"/>
                                <a:ext cx="2828290" cy="492125"/>
                              </a:xfrm>
                              <a:prstGeom prst="rect">
                                <a:avLst/>
                              </a:prstGeom>
                              <a:noFill/>
                              <a:ln w="6350">
                                <a:noFill/>
                              </a:ln>
                            </wps:spPr>
                            <wps:txbx>
                              <w:txbxContent>
                                <w:p w14:paraId="703B3D61" w14:textId="77777777" w:rsidR="00AB258A" w:rsidRPr="004E681E" w:rsidRDefault="00AB258A" w:rsidP="00AB258A">
                                  <w:pPr>
                                    <w:jc w:val="center"/>
                                    <w:rPr>
                                      <w:bCs/>
                                    </w:rPr>
                                  </w:pPr>
                                  <w:r>
                                    <w:rPr>
                                      <w:bCs/>
                                      <w:sz w:val="24"/>
                                      <w:szCs w:val="24"/>
                                    </w:rPr>
                                    <w:t>Angles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3E45A21" id="Text Box 133" o:spid="_x0000_s1095" type="#_x0000_t202" style="position:absolute;left:0;text-align:left;margin-left:-108.5pt;margin-top:15.15pt;width:222.7pt;height:38.75pt;rotation:90;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" filled="f" stroked="f" strokeweight=".5pt">
                      <v:textbox>
                        <w:txbxContent>
                          <w:p w14:paraId="703B3D61" w14:textId="77777777" w:rsidR="00AB258A" w:rsidRPr="004E681E" w:rsidRDefault="00AB258A" w:rsidP="00AB258A">
                            <w:pPr>
                              <w:jc w:val="center"/>
                              <w:rPr>
                                <w:bCs/>
                              </w:rPr>
                            </w:pPr>
                            <w:r>
                              <w:rPr>
                                <w:bCs/>
                                <w:sz w:val="24"/>
                                <w:szCs w:val="24"/>
                              </w:rPr>
                              <w:t>Angles</w:t>
                            </w:r>
                          </w:p>
                        </w:txbxContent>
                      </v:textbox>
                    </v:shape>
                  </w:pict>
                </mc:Fallback>
              </mc:AlternateContent>
            </w:r>
          </w:p>
        </w:tc>
        <w:tc>
          <w:tcPr>
            <w:tcW w:w="2694" w:type="dxa"/>
            <w:shd w:val="clear" w:color="auto" w:fill="auto"/>
            <w:tcMar>
              <w:top w:w="0" w:type="dxa"/>
              <w:left w:w="108" w:type="dxa"/>
              <w:bottom w:w="0" w:type="dxa"/>
              <w:right w:w="108" w:type="dxa"/>
            </w:tcMar>
          </w:tcPr>
          <w:p w14:paraId="1C3CE39E" w14:textId="77777777" w:rsidR="005C7B91" w:rsidRDefault="005C7B91">
            <w:pPr>
              <w:pBdr>
                <w:top w:val="nil"/>
                <w:left w:val="nil"/>
                <w:bottom w:val="nil"/>
                <w:right w:val="nil"/>
                <w:between w:val="nil"/>
              </w:pBdr>
              <w:jc w:val="center"/>
              <w:rPr>
                <w:b/>
                <w:sz w:val="24"/>
                <w:szCs w:val="24"/>
              </w:rPr>
            </w:pPr>
          </w:p>
        </w:tc>
        <w:tc>
          <w:tcPr>
            <w:tcW w:w="2126" w:type="dxa"/>
            <w:shd w:val="clear" w:color="auto" w:fill="auto"/>
            <w:tcMar>
              <w:top w:w="0" w:type="dxa"/>
              <w:left w:w="108" w:type="dxa"/>
              <w:bottom w:w="0" w:type="dxa"/>
              <w:right w:w="108" w:type="dxa"/>
            </w:tcMar>
          </w:tcPr>
          <w:p w14:paraId="66F4DDDE" w14:textId="77777777" w:rsidR="005C7B91" w:rsidRDefault="005C7B91">
            <w:pPr>
              <w:pBdr>
                <w:top w:val="nil"/>
                <w:left w:val="nil"/>
                <w:bottom w:val="nil"/>
                <w:right w:val="nil"/>
                <w:between w:val="nil"/>
              </w:pBdr>
              <w:jc w:val="center"/>
              <w:rPr>
                <w:b/>
                <w:sz w:val="24"/>
                <w:szCs w:val="24"/>
              </w:rPr>
            </w:pPr>
          </w:p>
        </w:tc>
        <w:tc>
          <w:tcPr>
            <w:tcW w:w="2125" w:type="dxa"/>
            <w:shd w:val="clear" w:color="auto" w:fill="auto"/>
            <w:tcMar>
              <w:top w:w="0" w:type="dxa"/>
              <w:left w:w="108" w:type="dxa"/>
              <w:bottom w:w="0" w:type="dxa"/>
              <w:right w:w="108" w:type="dxa"/>
            </w:tcMar>
          </w:tcPr>
          <w:p w14:paraId="5AF073B3" w14:textId="77777777" w:rsidR="005C7B91" w:rsidRDefault="005C7B91">
            <w:pPr>
              <w:pBdr>
                <w:top w:val="nil"/>
                <w:left w:val="nil"/>
                <w:bottom w:val="nil"/>
                <w:right w:val="nil"/>
                <w:between w:val="nil"/>
              </w:pBdr>
              <w:jc w:val="center"/>
              <w:rPr>
                <w:b/>
                <w:sz w:val="24"/>
                <w:szCs w:val="24"/>
              </w:rPr>
            </w:pPr>
          </w:p>
        </w:tc>
        <w:tc>
          <w:tcPr>
            <w:tcW w:w="1985" w:type="dxa"/>
            <w:shd w:val="clear" w:color="auto" w:fill="B4DDC0"/>
            <w:tcMar>
              <w:top w:w="0" w:type="dxa"/>
              <w:left w:w="108" w:type="dxa"/>
              <w:bottom w:w="0" w:type="dxa"/>
              <w:right w:w="108" w:type="dxa"/>
            </w:tcMar>
          </w:tcPr>
          <w:p w14:paraId="55938300" w14:textId="77777777" w:rsidR="005C7B91" w:rsidRDefault="00102F50">
            <w:pPr>
              <w:widowControl/>
              <w:pBdr>
                <w:top w:val="nil"/>
                <w:left w:val="nil"/>
                <w:bottom w:val="nil"/>
                <w:right w:val="nil"/>
                <w:between w:val="nil"/>
              </w:pBdr>
              <w:spacing w:after="160"/>
              <w:jc w:val="center"/>
              <w:rPr>
                <w:color w:val="1C1C1C"/>
                <w:sz w:val="18"/>
                <w:szCs w:val="18"/>
              </w:rPr>
            </w:pPr>
            <w:r>
              <w:rPr>
                <w:color w:val="1C1C1C"/>
                <w:sz w:val="18"/>
                <w:szCs w:val="18"/>
              </w:rPr>
              <w:t>To recognise angles as a property of shape or a description of a turn.</w:t>
            </w:r>
          </w:p>
          <w:p w14:paraId="17158333" w14:textId="7E5510D2" w:rsidR="005C7B91" w:rsidRDefault="00102F50">
            <w:pPr>
              <w:widowControl/>
              <w:pBdr>
                <w:top w:val="nil"/>
                <w:left w:val="nil"/>
                <w:bottom w:val="nil"/>
                <w:right w:val="nil"/>
                <w:between w:val="nil"/>
              </w:pBdr>
              <w:spacing w:after="160"/>
              <w:jc w:val="center"/>
              <w:rPr>
                <w:color w:val="1C1C1C"/>
                <w:sz w:val="18"/>
                <w:szCs w:val="18"/>
              </w:rPr>
            </w:pPr>
            <w:r>
              <w:rPr>
                <w:color w:val="1C1C1C"/>
                <w:sz w:val="18"/>
                <w:szCs w:val="18"/>
              </w:rPr>
              <w:t xml:space="preserve">To identify right angles, recognise that </w:t>
            </w:r>
            <w:r>
              <w:rPr>
                <w:color w:val="1C1C1C"/>
                <w:sz w:val="18"/>
                <w:szCs w:val="18"/>
              </w:rPr>
              <w:lastRenderedPageBreak/>
              <w:t>two right angles make a half-turn, three make three quarters of a turn and four a complete turn</w:t>
            </w:r>
          </w:p>
          <w:p w14:paraId="2F56FA18" w14:textId="77777777" w:rsidR="005C7B91" w:rsidRDefault="00102F50">
            <w:pPr>
              <w:pBdr>
                <w:top w:val="nil"/>
                <w:left w:val="nil"/>
                <w:bottom w:val="nil"/>
                <w:right w:val="nil"/>
                <w:between w:val="nil"/>
              </w:pBdr>
              <w:jc w:val="center"/>
              <w:rPr>
                <w:color w:val="1C1C1C"/>
                <w:sz w:val="18"/>
                <w:szCs w:val="18"/>
              </w:rPr>
            </w:pPr>
            <w:r>
              <w:rPr>
                <w:color w:val="1C1C1C"/>
                <w:sz w:val="18"/>
                <w:szCs w:val="18"/>
              </w:rPr>
              <w:t>To identify whether angles are greater than or less than a right angle.</w:t>
            </w:r>
          </w:p>
        </w:tc>
        <w:tc>
          <w:tcPr>
            <w:tcW w:w="1983" w:type="dxa"/>
            <w:shd w:val="clear" w:color="auto" w:fill="B4DDC0"/>
            <w:tcMar>
              <w:top w:w="0" w:type="dxa"/>
              <w:left w:w="108" w:type="dxa"/>
              <w:bottom w:w="0" w:type="dxa"/>
              <w:right w:w="108" w:type="dxa"/>
            </w:tcMar>
          </w:tcPr>
          <w:p w14:paraId="36C537E5" w14:textId="1A93EBCA" w:rsidR="005C7B91" w:rsidRDefault="00102F50">
            <w:pPr>
              <w:pBdr>
                <w:top w:val="nil"/>
                <w:left w:val="nil"/>
                <w:bottom w:val="nil"/>
                <w:right w:val="nil"/>
                <w:between w:val="nil"/>
              </w:pBdr>
              <w:jc w:val="center"/>
              <w:rPr>
                <w:sz w:val="18"/>
                <w:szCs w:val="18"/>
              </w:rPr>
            </w:pPr>
            <w:r>
              <w:rPr>
                <w:sz w:val="18"/>
                <w:szCs w:val="18"/>
              </w:rPr>
              <w:lastRenderedPageBreak/>
              <w:t>To identify acute and obtuse angles and compare and order angles up to two right angles by size in preparation for using a protractor.</w:t>
            </w:r>
          </w:p>
        </w:tc>
        <w:tc>
          <w:tcPr>
            <w:tcW w:w="2035" w:type="dxa"/>
            <w:shd w:val="clear" w:color="auto" w:fill="B4DDC0"/>
            <w:tcMar>
              <w:top w:w="0" w:type="dxa"/>
              <w:left w:w="108" w:type="dxa"/>
              <w:bottom w:w="0" w:type="dxa"/>
              <w:right w:w="108" w:type="dxa"/>
            </w:tcMar>
          </w:tcPr>
          <w:p w14:paraId="46FE297A" w14:textId="77777777" w:rsidR="005C7B91" w:rsidRDefault="00102F50">
            <w:pPr>
              <w:widowControl/>
              <w:pBdr>
                <w:top w:val="nil"/>
                <w:left w:val="nil"/>
                <w:bottom w:val="nil"/>
                <w:right w:val="nil"/>
                <w:between w:val="nil"/>
              </w:pBdr>
              <w:spacing w:after="160"/>
              <w:ind w:left="-57" w:right="-57"/>
              <w:jc w:val="center"/>
              <w:rPr>
                <w:color w:val="1C1C1C"/>
                <w:sz w:val="18"/>
                <w:szCs w:val="18"/>
              </w:rPr>
            </w:pPr>
            <w:r>
              <w:rPr>
                <w:color w:val="1C1C1C"/>
                <w:sz w:val="18"/>
                <w:szCs w:val="18"/>
              </w:rPr>
              <w:t xml:space="preserve">To know angles are measured in degrees; estimate and compare acute, obtuse and reflex angles. To draw given </w:t>
            </w:r>
            <w:r>
              <w:rPr>
                <w:color w:val="1C1C1C"/>
                <w:sz w:val="18"/>
                <w:szCs w:val="18"/>
              </w:rPr>
              <w:lastRenderedPageBreak/>
              <w:t>angles, and measure them in degrees.</w:t>
            </w:r>
          </w:p>
          <w:p w14:paraId="1F8A0CA2" w14:textId="77777777" w:rsidR="005C7B91" w:rsidRDefault="00102F50">
            <w:pPr>
              <w:widowControl/>
              <w:pBdr>
                <w:top w:val="nil"/>
                <w:left w:val="nil"/>
                <w:bottom w:val="nil"/>
                <w:right w:val="nil"/>
                <w:between w:val="nil"/>
              </w:pBdr>
              <w:spacing w:after="160"/>
              <w:ind w:left="-57" w:right="-57"/>
              <w:jc w:val="center"/>
              <w:rPr>
                <w:color w:val="1C1C1C"/>
                <w:sz w:val="18"/>
                <w:szCs w:val="18"/>
              </w:rPr>
            </w:pPr>
            <w:r>
              <w:rPr>
                <w:color w:val="1C1C1C"/>
                <w:sz w:val="18"/>
                <w:szCs w:val="18"/>
              </w:rPr>
              <w:t xml:space="preserve">To identify: angles at a point and one whole turn (total 360˚), angles at a point on a straight line and </w:t>
            </w:r>
            <w:r>
              <w:rPr>
                <w:noProof/>
                <w:color w:val="1C1C1C"/>
                <w:sz w:val="18"/>
                <w:szCs w:val="18"/>
              </w:rPr>
              <w:drawing>
                <wp:inline distT="0" distB="0" distL="114300" distR="114300" wp14:anchorId="71743E30" wp14:editId="1382BA6A">
                  <wp:extent cx="83820" cy="184785"/>
                  <wp:effectExtent l="0" t="0" r="0" b="0"/>
                  <wp:docPr id="3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83820" cy="184785"/>
                          </a:xfrm>
                          <a:prstGeom prst="rect">
                            <a:avLst/>
                          </a:prstGeom>
                          <a:ln/>
                        </pic:spPr>
                      </pic:pic>
                    </a:graphicData>
                  </a:graphic>
                </wp:inline>
              </w:drawing>
            </w:r>
            <w:r>
              <w:rPr>
                <w:noProof/>
                <w:color w:val="1C1C1C"/>
                <w:sz w:val="18"/>
                <w:szCs w:val="18"/>
              </w:rPr>
              <w:drawing>
                <wp:inline distT="0" distB="0" distL="114300" distR="114300" wp14:anchorId="19363B78" wp14:editId="50941E98">
                  <wp:extent cx="83820" cy="184785"/>
                  <wp:effectExtent l="0" t="0" r="0" b="0"/>
                  <wp:docPr id="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83820" cy="184785"/>
                          </a:xfrm>
                          <a:prstGeom prst="rect">
                            <a:avLst/>
                          </a:prstGeom>
                          <a:ln/>
                        </pic:spPr>
                      </pic:pic>
                    </a:graphicData>
                  </a:graphic>
                </wp:inline>
              </w:drawing>
            </w:r>
            <w:r>
              <w:rPr>
                <w:color w:val="1C1C1C"/>
                <w:sz w:val="18"/>
                <w:szCs w:val="18"/>
              </w:rPr>
              <w:t>a turn (total 180˚) and other multiples of 90˚.</w:t>
            </w:r>
          </w:p>
          <w:p w14:paraId="0E135821" w14:textId="77777777" w:rsidR="005C7B91" w:rsidRDefault="00102F50">
            <w:pPr>
              <w:widowControl/>
              <w:pBdr>
                <w:top w:val="nil"/>
                <w:left w:val="nil"/>
                <w:bottom w:val="nil"/>
                <w:right w:val="nil"/>
                <w:between w:val="nil"/>
              </w:pBdr>
              <w:spacing w:after="160"/>
              <w:ind w:left="-57" w:right="-57"/>
              <w:jc w:val="center"/>
              <w:rPr>
                <w:i/>
                <w:color w:val="1C1C1C"/>
                <w:sz w:val="18"/>
                <w:szCs w:val="18"/>
              </w:rPr>
            </w:pPr>
            <w:r>
              <w:rPr>
                <w:i/>
                <w:color w:val="1C1C1C"/>
                <w:sz w:val="18"/>
                <w:szCs w:val="18"/>
              </w:rPr>
              <w:t>To use the term diagonal and make conjectures about the angles formed between sides, and between diagonals and parallel sides.</w:t>
            </w:r>
          </w:p>
          <w:p w14:paraId="1728A316" w14:textId="77777777" w:rsidR="005C7B91" w:rsidRDefault="00102F50">
            <w:pPr>
              <w:pBdr>
                <w:top w:val="nil"/>
                <w:left w:val="nil"/>
                <w:bottom w:val="nil"/>
                <w:right w:val="nil"/>
                <w:between w:val="nil"/>
              </w:pBdr>
              <w:jc w:val="center"/>
              <w:rPr>
                <w:color w:val="1C1C1C"/>
                <w:sz w:val="18"/>
                <w:szCs w:val="18"/>
              </w:rPr>
            </w:pPr>
            <w:r>
              <w:rPr>
                <w:color w:val="1C1C1C"/>
                <w:sz w:val="18"/>
                <w:szCs w:val="18"/>
              </w:rPr>
              <w:t xml:space="preserve">To use the properties of rectangles to deduce related facts and find missing lengths and angles </w:t>
            </w:r>
            <w:r>
              <w:rPr>
                <w:i/>
                <w:color w:val="1C1C1C"/>
                <w:sz w:val="18"/>
                <w:szCs w:val="18"/>
              </w:rPr>
              <w:t>by using angle sum facts and other properties to make deductions about missing angles and relate these to missing number problems</w:t>
            </w:r>
            <w:r>
              <w:rPr>
                <w:color w:val="1C1C1C"/>
                <w:sz w:val="18"/>
                <w:szCs w:val="18"/>
              </w:rPr>
              <w:t>.</w:t>
            </w:r>
          </w:p>
        </w:tc>
        <w:tc>
          <w:tcPr>
            <w:tcW w:w="1955" w:type="dxa"/>
            <w:shd w:val="clear" w:color="auto" w:fill="B4DDC0"/>
            <w:tcMar>
              <w:top w:w="0" w:type="dxa"/>
              <w:left w:w="108" w:type="dxa"/>
              <w:bottom w:w="0" w:type="dxa"/>
              <w:right w:w="108" w:type="dxa"/>
            </w:tcMar>
          </w:tcPr>
          <w:p w14:paraId="0D054635" w14:textId="77777777" w:rsidR="005C7B91" w:rsidRDefault="00102F50">
            <w:pPr>
              <w:pBdr>
                <w:top w:val="nil"/>
                <w:left w:val="nil"/>
                <w:bottom w:val="nil"/>
                <w:right w:val="nil"/>
                <w:between w:val="nil"/>
              </w:pBdr>
              <w:jc w:val="center"/>
              <w:rPr>
                <w:color w:val="000000"/>
                <w:sz w:val="18"/>
                <w:szCs w:val="18"/>
              </w:rPr>
            </w:pPr>
            <w:r>
              <w:rPr>
                <w:color w:val="000000"/>
                <w:sz w:val="18"/>
                <w:szCs w:val="18"/>
              </w:rPr>
              <w:lastRenderedPageBreak/>
              <w:t>To recognise angles where they meet at a point, are on a straight line, or are vertically opposite, and find missing angles.</w:t>
            </w:r>
          </w:p>
        </w:tc>
      </w:tr>
      <w:tr w:rsidR="005C7B91" w14:paraId="62C2BB38" w14:textId="77777777">
        <w:trPr>
          <w:jc w:val="center"/>
        </w:trPr>
        <w:tc>
          <w:tcPr>
            <w:tcW w:w="740" w:type="dxa"/>
            <w:shd w:val="clear" w:color="auto" w:fill="auto"/>
            <w:tcMar>
              <w:top w:w="0" w:type="dxa"/>
              <w:left w:w="108" w:type="dxa"/>
              <w:bottom w:w="0" w:type="dxa"/>
              <w:right w:w="108" w:type="dxa"/>
            </w:tcMar>
            <w:vAlign w:val="center"/>
          </w:tcPr>
          <w:p w14:paraId="5759EF3F" w14:textId="04A75DA6" w:rsidR="005C7B91" w:rsidRDefault="005C7B91">
            <w:pPr>
              <w:pBdr>
                <w:top w:val="nil"/>
                <w:left w:val="nil"/>
                <w:bottom w:val="nil"/>
                <w:right w:val="nil"/>
                <w:between w:val="nil"/>
              </w:pBdr>
              <w:ind w:left="113" w:right="95"/>
              <w:jc w:val="center"/>
              <w:rPr>
                <w:b/>
                <w:color w:val="000000"/>
                <w:sz w:val="24"/>
                <w:szCs w:val="24"/>
              </w:rPr>
            </w:pPr>
          </w:p>
          <w:p w14:paraId="0FF0BBDB" w14:textId="23C0573D" w:rsidR="00AB258A" w:rsidRDefault="00AB258A">
            <w:pPr>
              <w:pBdr>
                <w:top w:val="nil"/>
                <w:left w:val="nil"/>
                <w:bottom w:val="nil"/>
                <w:right w:val="nil"/>
                <w:between w:val="nil"/>
              </w:pBdr>
              <w:ind w:left="113" w:right="95"/>
              <w:jc w:val="center"/>
              <w:rPr>
                <w:b/>
                <w:color w:val="000000"/>
                <w:sz w:val="24"/>
                <w:szCs w:val="24"/>
              </w:rPr>
            </w:pPr>
            <w:r w:rsidRPr="00CA2B4D">
              <w:rPr>
                <w:b/>
                <w:noProof/>
                <w:color w:val="FFFFFF" w:themeColor="background1"/>
                <w:sz w:val="32"/>
                <w:szCs w:val="32"/>
              </w:rPr>
              <mc:AlternateContent>
                <mc:Choice Requires="wps">
                  <w:drawing>
                    <wp:anchor distT="0" distB="0" distL="114300" distR="114300" simplePos="0" relativeHeight="251808768" behindDoc="0" locked="0" layoutInCell="1" allowOverlap="1" wp14:anchorId="6CD122AF" wp14:editId="0B61FBF5">
                      <wp:simplePos x="0" y="0"/>
                      <wp:positionH relativeFrom="column">
                        <wp:posOffset>-737235</wp:posOffset>
                      </wp:positionH>
                      <wp:positionV relativeFrom="paragraph">
                        <wp:posOffset>180340</wp:posOffset>
                      </wp:positionV>
                      <wp:extent cx="1719580" cy="492125"/>
                      <wp:effectExtent l="0" t="0" r="0" b="0"/>
                      <wp:wrapNone/>
                      <wp:docPr id="134" name="Text Box 134"/>
                      <wp:cNvGraphicFramePr/>
                      <a:graphic xmlns:a="http://schemas.openxmlformats.org/drawingml/2006/main">
                        <a:graphicData uri="http://schemas.microsoft.com/office/word/2010/wordprocessingShape">
                          <wps:wsp>
                            <wps:cNvSpPr txBox="1"/>
                            <wps:spPr>
                              <a:xfrm rot="5400000">
                                <a:off x="0" y="0"/>
                                <a:ext cx="1719580" cy="492125"/>
                              </a:xfrm>
                              <a:prstGeom prst="rect">
                                <a:avLst/>
                              </a:prstGeom>
                              <a:noFill/>
                              <a:ln w="6350">
                                <a:noFill/>
                              </a:ln>
                            </wps:spPr>
                            <wps:txbx>
                              <w:txbxContent>
                                <w:p w14:paraId="5EE24461" w14:textId="77777777" w:rsidR="00AB258A" w:rsidRPr="00AB258A" w:rsidRDefault="00AB258A" w:rsidP="00AB258A">
                                  <w:pPr>
                                    <w:pBdr>
                                      <w:top w:val="nil"/>
                                      <w:left w:val="nil"/>
                                      <w:bottom w:val="nil"/>
                                      <w:right w:val="nil"/>
                                      <w:between w:val="nil"/>
                                    </w:pBdr>
                                    <w:ind w:left="113" w:right="95"/>
                                    <w:jc w:val="center"/>
                                    <w:rPr>
                                      <w:bCs/>
                                      <w:color w:val="000000"/>
                                      <w:sz w:val="24"/>
                                      <w:szCs w:val="24"/>
                                    </w:rPr>
                                  </w:pPr>
                                  <w:r w:rsidRPr="00AB258A">
                                    <w:rPr>
                                      <w:bCs/>
                                      <w:color w:val="000000"/>
                                      <w:sz w:val="24"/>
                                      <w:szCs w:val="24"/>
                                    </w:rPr>
                                    <w:t>Position and Direction</w:t>
                                  </w:r>
                                </w:p>
                                <w:p w14:paraId="2966331A" w14:textId="77777777" w:rsidR="00AB258A" w:rsidRPr="00AB258A" w:rsidRDefault="00AB258A" w:rsidP="00AB258A">
                                  <w:pPr>
                                    <w:jc w:val="center"/>
                                    <w:rPr>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CD122AF" id="Text Box 134" o:spid="_x0000_s1096" type="#_x0000_t202" style="position:absolute;left:0;text-align:left;margin-left:-58.05pt;margin-top:14.2pt;width:135.4pt;height:38.75pt;rotation:90;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" filled="f" stroked="f" strokeweight=".5pt">
                      <v:textbox>
                        <w:txbxContent>
                          <w:p w14:paraId="5EE24461" w14:textId="77777777" w:rsidR="00AB258A" w:rsidRPr="00AB258A" w:rsidRDefault="00AB258A" w:rsidP="00AB258A">
                            <w:pPr>
                              <w:pBdr>
                                <w:top w:val="nil"/>
                                <w:left w:val="nil"/>
                                <w:bottom w:val="nil"/>
                                <w:right w:val="nil"/>
                                <w:between w:val="nil"/>
                              </w:pBdr>
                              <w:ind w:left="113" w:right="95"/>
                              <w:jc w:val="center"/>
                              <w:rPr>
                                <w:bCs/>
                                <w:color w:val="000000"/>
                                <w:sz w:val="24"/>
                                <w:szCs w:val="24"/>
                              </w:rPr>
                            </w:pPr>
                            <w:r w:rsidRPr="00AB258A">
                              <w:rPr>
                                <w:bCs/>
                                <w:color w:val="000000"/>
                                <w:sz w:val="24"/>
                                <w:szCs w:val="24"/>
                              </w:rPr>
                              <w:t>Position and Direction</w:t>
                            </w:r>
                          </w:p>
                          <w:p w14:paraId="2966331A" w14:textId="77777777" w:rsidR="00AB258A" w:rsidRPr="00AB258A" w:rsidRDefault="00AB258A" w:rsidP="00AB258A">
                            <w:pPr>
                              <w:jc w:val="center"/>
                              <w:rPr>
                                <w:bCs/>
                              </w:rPr>
                            </w:pPr>
                          </w:p>
                        </w:txbxContent>
                      </v:textbox>
                    </v:shape>
                  </w:pict>
                </mc:Fallback>
              </mc:AlternateContent>
            </w:r>
          </w:p>
          <w:p w14:paraId="7DEEBFE1" w14:textId="2009B7EE" w:rsidR="00AB258A" w:rsidRDefault="00AB258A">
            <w:pPr>
              <w:pBdr>
                <w:top w:val="nil"/>
                <w:left w:val="nil"/>
                <w:bottom w:val="nil"/>
                <w:right w:val="nil"/>
                <w:between w:val="nil"/>
              </w:pBdr>
              <w:ind w:left="113" w:right="95"/>
              <w:jc w:val="center"/>
              <w:rPr>
                <w:b/>
                <w:color w:val="000000"/>
                <w:sz w:val="24"/>
                <w:szCs w:val="24"/>
              </w:rPr>
            </w:pPr>
          </w:p>
          <w:p w14:paraId="0F237D5E" w14:textId="592D4B47" w:rsidR="00AB258A" w:rsidRDefault="00AB258A">
            <w:pPr>
              <w:pBdr>
                <w:top w:val="nil"/>
                <w:left w:val="nil"/>
                <w:bottom w:val="nil"/>
                <w:right w:val="nil"/>
                <w:between w:val="nil"/>
              </w:pBdr>
              <w:ind w:left="113" w:right="95"/>
              <w:jc w:val="center"/>
              <w:rPr>
                <w:b/>
                <w:color w:val="000000"/>
                <w:sz w:val="24"/>
                <w:szCs w:val="24"/>
              </w:rPr>
            </w:pPr>
          </w:p>
          <w:p w14:paraId="46FB9460" w14:textId="77777777" w:rsidR="00AB258A" w:rsidRDefault="00AB258A">
            <w:pPr>
              <w:pBdr>
                <w:top w:val="nil"/>
                <w:left w:val="nil"/>
                <w:bottom w:val="nil"/>
                <w:right w:val="nil"/>
                <w:between w:val="nil"/>
              </w:pBdr>
              <w:ind w:left="113" w:right="95"/>
              <w:jc w:val="center"/>
              <w:rPr>
                <w:b/>
                <w:color w:val="000000"/>
                <w:sz w:val="24"/>
                <w:szCs w:val="24"/>
              </w:rPr>
            </w:pPr>
          </w:p>
          <w:p w14:paraId="61A3AAF4" w14:textId="77777777" w:rsidR="00AB258A" w:rsidRDefault="00AB258A">
            <w:pPr>
              <w:pBdr>
                <w:top w:val="nil"/>
                <w:left w:val="nil"/>
                <w:bottom w:val="nil"/>
                <w:right w:val="nil"/>
                <w:between w:val="nil"/>
              </w:pBdr>
              <w:ind w:left="113" w:right="95"/>
              <w:jc w:val="center"/>
              <w:rPr>
                <w:b/>
                <w:color w:val="000000"/>
                <w:sz w:val="24"/>
                <w:szCs w:val="24"/>
              </w:rPr>
            </w:pPr>
          </w:p>
          <w:p w14:paraId="596DC621" w14:textId="24E67901" w:rsidR="00AB258A" w:rsidRDefault="00AB258A">
            <w:pPr>
              <w:pBdr>
                <w:top w:val="nil"/>
                <w:left w:val="nil"/>
                <w:bottom w:val="nil"/>
                <w:right w:val="nil"/>
                <w:between w:val="nil"/>
              </w:pBdr>
              <w:ind w:left="113" w:right="95"/>
              <w:jc w:val="center"/>
              <w:rPr>
                <w:b/>
                <w:color w:val="000000"/>
                <w:sz w:val="24"/>
                <w:szCs w:val="24"/>
              </w:rPr>
            </w:pPr>
          </w:p>
        </w:tc>
        <w:tc>
          <w:tcPr>
            <w:tcW w:w="2694" w:type="dxa"/>
            <w:shd w:val="clear" w:color="auto" w:fill="auto"/>
            <w:tcMar>
              <w:top w:w="0" w:type="dxa"/>
              <w:left w:w="108" w:type="dxa"/>
              <w:bottom w:w="0" w:type="dxa"/>
              <w:right w:w="108" w:type="dxa"/>
            </w:tcMar>
            <w:vAlign w:val="center"/>
          </w:tcPr>
          <w:p w14:paraId="6356D686" w14:textId="77777777"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1570BA29" w14:textId="61F74E68" w:rsidR="005C7B91" w:rsidRDefault="005C7B91">
            <w:pPr>
              <w:pBdr>
                <w:top w:val="nil"/>
                <w:left w:val="nil"/>
                <w:bottom w:val="nil"/>
                <w:right w:val="nil"/>
                <w:between w:val="nil"/>
              </w:pBdr>
              <w:jc w:val="center"/>
              <w:rPr>
                <w:color w:val="292526"/>
                <w:sz w:val="20"/>
                <w:szCs w:val="20"/>
              </w:rPr>
            </w:pPr>
          </w:p>
        </w:tc>
        <w:tc>
          <w:tcPr>
            <w:tcW w:w="4251" w:type="dxa"/>
            <w:gridSpan w:val="2"/>
            <w:shd w:val="clear" w:color="auto" w:fill="auto"/>
            <w:tcMar>
              <w:top w:w="0" w:type="dxa"/>
              <w:left w:w="108" w:type="dxa"/>
              <w:bottom w:w="0" w:type="dxa"/>
              <w:right w:w="108" w:type="dxa"/>
            </w:tcMar>
            <w:vAlign w:val="center"/>
          </w:tcPr>
          <w:p w14:paraId="20A26474" w14:textId="77777777" w:rsidR="005C7B91" w:rsidRDefault="00102F50">
            <w:pPr>
              <w:pBdr>
                <w:top w:val="nil"/>
                <w:left w:val="nil"/>
                <w:bottom w:val="nil"/>
                <w:right w:val="nil"/>
                <w:between w:val="nil"/>
              </w:pBdr>
              <w:jc w:val="center"/>
              <w:rPr>
                <w:b/>
                <w:sz w:val="28"/>
                <w:szCs w:val="28"/>
              </w:rPr>
            </w:pPr>
            <w:r>
              <w:rPr>
                <w:b/>
                <w:sz w:val="28"/>
                <w:szCs w:val="28"/>
              </w:rPr>
              <w:t>KS1</w:t>
            </w:r>
          </w:p>
          <w:p w14:paraId="10F47A67"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0E08871B"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7833C76F"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7576E91A" w14:textId="77777777" w:rsidR="005C7B91" w:rsidRDefault="00102F50">
            <w:pPr>
              <w:pBdr>
                <w:top w:val="nil"/>
                <w:left w:val="nil"/>
                <w:bottom w:val="nil"/>
                <w:right w:val="nil"/>
                <w:between w:val="nil"/>
              </w:pBdr>
              <w:jc w:val="center"/>
              <w:rPr>
                <w:b/>
                <w:sz w:val="28"/>
                <w:szCs w:val="28"/>
              </w:rPr>
            </w:pPr>
            <w:r>
              <w:rPr>
                <w:b/>
                <w:sz w:val="28"/>
                <w:szCs w:val="28"/>
              </w:rPr>
              <w:t>KS2</w:t>
            </w:r>
          </w:p>
          <w:p w14:paraId="6DD98D58"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4E104F65"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478BE17B" w14:textId="77777777">
        <w:trPr>
          <w:jc w:val="center"/>
        </w:trPr>
        <w:tc>
          <w:tcPr>
            <w:tcW w:w="740" w:type="dxa"/>
            <w:shd w:val="clear" w:color="auto" w:fill="auto"/>
            <w:tcMar>
              <w:top w:w="0" w:type="dxa"/>
              <w:left w:w="108" w:type="dxa"/>
              <w:bottom w:w="0" w:type="dxa"/>
              <w:right w:w="108" w:type="dxa"/>
            </w:tcMar>
            <w:vAlign w:val="center"/>
          </w:tcPr>
          <w:p w14:paraId="639531E7"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6DA84D99"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lastRenderedPageBreak/>
              <w:t>Reception</w:t>
            </w:r>
          </w:p>
          <w:p w14:paraId="6CB5C8E3"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14E8924C" w14:textId="018C3D98" w:rsidR="005C7B91" w:rsidRDefault="00102F50">
            <w:pPr>
              <w:pBdr>
                <w:top w:val="nil"/>
                <w:left w:val="nil"/>
                <w:bottom w:val="nil"/>
                <w:right w:val="nil"/>
                <w:between w:val="nil"/>
              </w:pBdr>
              <w:jc w:val="center"/>
              <w:rPr>
                <w:b/>
                <w:sz w:val="20"/>
                <w:szCs w:val="20"/>
              </w:rPr>
            </w:pPr>
            <w:r>
              <w:rPr>
                <w:b/>
                <w:sz w:val="20"/>
                <w:szCs w:val="20"/>
              </w:rPr>
              <w:lastRenderedPageBreak/>
              <w:t>Year 1</w:t>
            </w:r>
          </w:p>
        </w:tc>
        <w:tc>
          <w:tcPr>
            <w:tcW w:w="2125" w:type="dxa"/>
            <w:shd w:val="clear" w:color="auto" w:fill="auto"/>
            <w:tcMar>
              <w:top w:w="0" w:type="dxa"/>
              <w:left w:w="108" w:type="dxa"/>
              <w:bottom w:w="0" w:type="dxa"/>
              <w:right w:w="108" w:type="dxa"/>
            </w:tcMar>
            <w:vAlign w:val="center"/>
          </w:tcPr>
          <w:p w14:paraId="39411B64"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11C4A47F"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3FE75575"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28C6419F"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58D03B9D"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69033733" w14:textId="77777777">
        <w:trPr>
          <w:jc w:val="center"/>
        </w:trPr>
        <w:tc>
          <w:tcPr>
            <w:tcW w:w="740" w:type="dxa"/>
            <w:shd w:val="clear" w:color="auto" w:fill="B4DDC0"/>
            <w:tcMar>
              <w:top w:w="0" w:type="dxa"/>
              <w:left w:w="108" w:type="dxa"/>
              <w:bottom w:w="0" w:type="dxa"/>
              <w:right w:w="108" w:type="dxa"/>
            </w:tcMar>
            <w:vAlign w:val="center"/>
          </w:tcPr>
          <w:p w14:paraId="5C5617A7" w14:textId="0AE3F0B3" w:rsidR="005C7B91" w:rsidRDefault="00AB258A">
            <w:pPr>
              <w:pBdr>
                <w:top w:val="nil"/>
                <w:left w:val="nil"/>
                <w:bottom w:val="nil"/>
                <w:right w:val="nil"/>
                <w:between w:val="nil"/>
              </w:pBdr>
              <w:ind w:left="113" w:right="113"/>
              <w:jc w:val="center"/>
              <w:rPr>
                <w:b/>
                <w:sz w:val="24"/>
                <w:szCs w:val="24"/>
              </w:rPr>
            </w:pPr>
            <w:r w:rsidRPr="00CA2B4D">
              <w:rPr>
                <w:b/>
                <w:noProof/>
                <w:color w:val="FFFFFF" w:themeColor="background1"/>
                <w:sz w:val="32"/>
                <w:szCs w:val="32"/>
              </w:rPr>
              <mc:AlternateContent>
                <mc:Choice Requires="wps">
                  <w:drawing>
                    <wp:anchor distT="0" distB="0" distL="114300" distR="114300" simplePos="0" relativeHeight="251810816" behindDoc="0" locked="0" layoutInCell="1" allowOverlap="1" wp14:anchorId="599F309B" wp14:editId="3C44DD69">
                      <wp:simplePos x="0" y="0"/>
                      <wp:positionH relativeFrom="column">
                        <wp:posOffset>-1358265</wp:posOffset>
                      </wp:positionH>
                      <wp:positionV relativeFrom="paragraph">
                        <wp:posOffset>1246505</wp:posOffset>
                      </wp:positionV>
                      <wp:extent cx="2853690" cy="492125"/>
                      <wp:effectExtent l="0" t="0" r="0" b="0"/>
                      <wp:wrapNone/>
                      <wp:docPr id="135" name="Text Box 135"/>
                      <wp:cNvGraphicFramePr/>
                      <a:graphic xmlns:a="http://schemas.openxmlformats.org/drawingml/2006/main">
                        <a:graphicData uri="http://schemas.microsoft.com/office/word/2010/wordprocessingShape">
                          <wps:wsp>
                            <wps:cNvSpPr txBox="1"/>
                            <wps:spPr>
                              <a:xfrm rot="5400000">
                                <a:off x="0" y="0"/>
                                <a:ext cx="2853690" cy="492125"/>
                              </a:xfrm>
                              <a:prstGeom prst="rect">
                                <a:avLst/>
                              </a:prstGeom>
                              <a:noFill/>
                              <a:ln w="6350">
                                <a:noFill/>
                              </a:ln>
                            </wps:spPr>
                            <wps:txbx>
                              <w:txbxContent>
                                <w:p w14:paraId="173706E5" w14:textId="3F310A3F" w:rsidR="00AB258A" w:rsidRPr="00AB258A" w:rsidRDefault="00AB258A" w:rsidP="00AB258A">
                                  <w:pPr>
                                    <w:pBdr>
                                      <w:top w:val="nil"/>
                                      <w:left w:val="nil"/>
                                      <w:bottom w:val="nil"/>
                                      <w:right w:val="nil"/>
                                      <w:between w:val="nil"/>
                                    </w:pBdr>
                                    <w:ind w:left="113" w:right="95"/>
                                    <w:jc w:val="center"/>
                                    <w:rPr>
                                      <w:bCs/>
                                      <w:color w:val="000000"/>
                                      <w:sz w:val="24"/>
                                      <w:szCs w:val="24"/>
                                    </w:rPr>
                                  </w:pPr>
                                  <w:r w:rsidRPr="00AB258A">
                                    <w:rPr>
                                      <w:bCs/>
                                      <w:color w:val="000000"/>
                                      <w:sz w:val="24"/>
                                      <w:szCs w:val="24"/>
                                    </w:rPr>
                                    <w:t>Position</w:t>
                                  </w:r>
                                  <w:r>
                                    <w:rPr>
                                      <w:bCs/>
                                      <w:color w:val="000000"/>
                                      <w:sz w:val="24"/>
                                      <w:szCs w:val="24"/>
                                    </w:rPr>
                                    <w:t xml:space="preserve">, </w:t>
                                  </w:r>
                                  <w:r w:rsidRPr="00AB258A">
                                    <w:rPr>
                                      <w:bCs/>
                                      <w:color w:val="000000"/>
                                      <w:sz w:val="24"/>
                                      <w:szCs w:val="24"/>
                                    </w:rPr>
                                    <w:t>Direction</w:t>
                                  </w:r>
                                  <w:r>
                                    <w:rPr>
                                      <w:bCs/>
                                      <w:color w:val="000000"/>
                                      <w:sz w:val="24"/>
                                      <w:szCs w:val="24"/>
                                    </w:rPr>
                                    <w:t xml:space="preserve"> and Movement</w:t>
                                  </w:r>
                                </w:p>
                                <w:p w14:paraId="35104A32" w14:textId="77777777" w:rsidR="00AB258A" w:rsidRPr="00AB258A" w:rsidRDefault="00AB258A" w:rsidP="00AB258A">
                                  <w:pPr>
                                    <w:jc w:val="center"/>
                                    <w:rPr>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99F309B" id="Text Box 135" o:spid="_x0000_s1097" type="#_x0000_t202" style="position:absolute;left:0;text-align:left;margin-left:-106.95pt;margin-top:98.15pt;width:224.7pt;height:38.75pt;rotation:90;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" filled="f" stroked="f" strokeweight=".5pt">
                      <v:textbox>
                        <w:txbxContent>
                          <w:p w14:paraId="173706E5" w14:textId="3F310A3F" w:rsidR="00AB258A" w:rsidRPr="00AB258A" w:rsidRDefault="00AB258A" w:rsidP="00AB258A">
                            <w:pPr>
                              <w:pBdr>
                                <w:top w:val="nil"/>
                                <w:left w:val="nil"/>
                                <w:bottom w:val="nil"/>
                                <w:right w:val="nil"/>
                                <w:between w:val="nil"/>
                              </w:pBdr>
                              <w:ind w:left="113" w:right="95"/>
                              <w:jc w:val="center"/>
                              <w:rPr>
                                <w:bCs/>
                                <w:color w:val="000000"/>
                                <w:sz w:val="24"/>
                                <w:szCs w:val="24"/>
                              </w:rPr>
                            </w:pPr>
                            <w:r w:rsidRPr="00AB258A">
                              <w:rPr>
                                <w:bCs/>
                                <w:color w:val="000000"/>
                                <w:sz w:val="24"/>
                                <w:szCs w:val="24"/>
                              </w:rPr>
                              <w:t>Position</w:t>
                            </w:r>
                            <w:r>
                              <w:rPr>
                                <w:bCs/>
                                <w:color w:val="000000"/>
                                <w:sz w:val="24"/>
                                <w:szCs w:val="24"/>
                              </w:rPr>
                              <w:t xml:space="preserve">, </w:t>
                            </w:r>
                            <w:r w:rsidRPr="00AB258A">
                              <w:rPr>
                                <w:bCs/>
                                <w:color w:val="000000"/>
                                <w:sz w:val="24"/>
                                <w:szCs w:val="24"/>
                              </w:rPr>
                              <w:t>Direction</w:t>
                            </w:r>
                            <w:r>
                              <w:rPr>
                                <w:bCs/>
                                <w:color w:val="000000"/>
                                <w:sz w:val="24"/>
                                <w:szCs w:val="24"/>
                              </w:rPr>
                              <w:t xml:space="preserve"> and Movement</w:t>
                            </w:r>
                          </w:p>
                          <w:p w14:paraId="35104A32" w14:textId="77777777" w:rsidR="00AB258A" w:rsidRPr="00AB258A" w:rsidRDefault="00AB258A" w:rsidP="00AB258A">
                            <w:pPr>
                              <w:jc w:val="center"/>
                              <w:rPr>
                                <w:bCs/>
                              </w:rPr>
                            </w:pPr>
                          </w:p>
                        </w:txbxContent>
                      </v:textbox>
                    </v:shape>
                  </w:pict>
                </mc:Fallback>
              </mc:AlternateContent>
            </w:r>
          </w:p>
        </w:tc>
        <w:tc>
          <w:tcPr>
            <w:tcW w:w="2694" w:type="dxa"/>
            <w:shd w:val="clear" w:color="auto" w:fill="auto"/>
            <w:tcMar>
              <w:top w:w="0" w:type="dxa"/>
              <w:left w:w="108" w:type="dxa"/>
              <w:bottom w:w="0" w:type="dxa"/>
              <w:right w:w="108" w:type="dxa"/>
            </w:tcMar>
          </w:tcPr>
          <w:p w14:paraId="6DD6580D" w14:textId="77777777" w:rsidR="005C7B91" w:rsidRDefault="00102F50">
            <w:pPr>
              <w:pBdr>
                <w:top w:val="nil"/>
                <w:left w:val="nil"/>
                <w:bottom w:val="nil"/>
                <w:right w:val="nil"/>
                <w:between w:val="nil"/>
              </w:pBdr>
              <w:jc w:val="center"/>
              <w:rPr>
                <w:color w:val="ED7D31"/>
                <w:sz w:val="18"/>
                <w:szCs w:val="18"/>
              </w:rPr>
            </w:pPr>
            <w:r>
              <w:rPr>
                <w:color w:val="ED7D31"/>
                <w:sz w:val="18"/>
                <w:szCs w:val="18"/>
              </w:rPr>
              <w:t xml:space="preserve">Understand position through words alone – for example, “The bag is under the table,” – with no pointing. </w:t>
            </w:r>
          </w:p>
          <w:p w14:paraId="52FCEAA0" w14:textId="77777777" w:rsidR="005C7B91" w:rsidRDefault="005C7B91">
            <w:pPr>
              <w:pBdr>
                <w:top w:val="nil"/>
                <w:left w:val="nil"/>
                <w:bottom w:val="nil"/>
                <w:right w:val="nil"/>
                <w:between w:val="nil"/>
              </w:pBdr>
              <w:jc w:val="center"/>
              <w:rPr>
                <w:color w:val="ED7D31"/>
                <w:sz w:val="18"/>
                <w:szCs w:val="18"/>
              </w:rPr>
            </w:pPr>
          </w:p>
          <w:p w14:paraId="4BC1D85D" w14:textId="77777777" w:rsidR="005C7B91" w:rsidRDefault="00102F50">
            <w:pPr>
              <w:pBdr>
                <w:top w:val="nil"/>
                <w:left w:val="nil"/>
                <w:bottom w:val="nil"/>
                <w:right w:val="nil"/>
                <w:between w:val="nil"/>
              </w:pBdr>
              <w:jc w:val="center"/>
              <w:rPr>
                <w:color w:val="ED7D31"/>
                <w:sz w:val="18"/>
                <w:szCs w:val="18"/>
              </w:rPr>
            </w:pPr>
            <w:r>
              <w:rPr>
                <w:color w:val="ED7D31"/>
                <w:sz w:val="18"/>
                <w:szCs w:val="18"/>
              </w:rPr>
              <w:t xml:space="preserve">Describe a familiar route. </w:t>
            </w:r>
          </w:p>
          <w:p w14:paraId="66963243" w14:textId="77777777" w:rsidR="005C7B91" w:rsidRDefault="005C7B91">
            <w:pPr>
              <w:pBdr>
                <w:top w:val="nil"/>
                <w:left w:val="nil"/>
                <w:bottom w:val="nil"/>
                <w:right w:val="nil"/>
                <w:between w:val="nil"/>
              </w:pBdr>
              <w:jc w:val="center"/>
              <w:rPr>
                <w:color w:val="ED7D31"/>
                <w:sz w:val="18"/>
                <w:szCs w:val="18"/>
              </w:rPr>
            </w:pPr>
          </w:p>
          <w:p w14:paraId="2B13234F" w14:textId="5FF44B0E" w:rsidR="005C7B91" w:rsidRDefault="00102F50">
            <w:pPr>
              <w:pBdr>
                <w:top w:val="nil"/>
                <w:left w:val="nil"/>
                <w:bottom w:val="nil"/>
                <w:right w:val="nil"/>
                <w:between w:val="nil"/>
              </w:pBdr>
              <w:jc w:val="center"/>
              <w:rPr>
                <w:color w:val="ED7D31"/>
                <w:sz w:val="18"/>
                <w:szCs w:val="18"/>
              </w:rPr>
            </w:pPr>
            <w:r>
              <w:rPr>
                <w:color w:val="ED7D31"/>
                <w:sz w:val="18"/>
                <w:szCs w:val="18"/>
              </w:rPr>
              <w:t xml:space="preserve">Discuss routes and locations, using words like ‘in front of’ and ‘behind’. </w:t>
            </w:r>
          </w:p>
          <w:p w14:paraId="183E67EA" w14:textId="111FB1E9" w:rsidR="005C7B91" w:rsidRDefault="005C7B91">
            <w:pPr>
              <w:pBdr>
                <w:top w:val="nil"/>
                <w:left w:val="nil"/>
                <w:bottom w:val="nil"/>
                <w:right w:val="nil"/>
                <w:between w:val="nil"/>
              </w:pBdr>
              <w:jc w:val="center"/>
              <w:rPr>
                <w:color w:val="ED7D31"/>
                <w:sz w:val="18"/>
                <w:szCs w:val="18"/>
              </w:rPr>
            </w:pPr>
          </w:p>
          <w:p w14:paraId="2D254A29" w14:textId="27F88231" w:rsidR="005C7B91" w:rsidRDefault="00102F50">
            <w:pPr>
              <w:pBdr>
                <w:top w:val="nil"/>
                <w:left w:val="nil"/>
                <w:bottom w:val="nil"/>
                <w:right w:val="nil"/>
                <w:between w:val="nil"/>
              </w:pBdr>
              <w:jc w:val="center"/>
              <w:rPr>
                <w:color w:val="4472C4"/>
                <w:sz w:val="18"/>
                <w:szCs w:val="18"/>
              </w:rPr>
            </w:pPr>
            <w:r>
              <w:rPr>
                <w:color w:val="4472C4"/>
                <w:sz w:val="18"/>
                <w:szCs w:val="18"/>
              </w:rPr>
              <w:t>Draw information from a simple map.</w:t>
            </w:r>
          </w:p>
        </w:tc>
        <w:tc>
          <w:tcPr>
            <w:tcW w:w="2126" w:type="dxa"/>
            <w:shd w:val="clear" w:color="auto" w:fill="auto"/>
            <w:tcMar>
              <w:top w:w="0" w:type="dxa"/>
              <w:left w:w="108" w:type="dxa"/>
              <w:bottom w:w="0" w:type="dxa"/>
              <w:right w:w="108" w:type="dxa"/>
            </w:tcMar>
          </w:tcPr>
          <w:p w14:paraId="0A9ACBAF" w14:textId="608E07D2" w:rsidR="005C7B91" w:rsidRDefault="00102F50">
            <w:pPr>
              <w:widowControl/>
              <w:pBdr>
                <w:top w:val="nil"/>
                <w:left w:val="nil"/>
                <w:bottom w:val="nil"/>
                <w:right w:val="nil"/>
                <w:between w:val="nil"/>
              </w:pBdr>
              <w:spacing w:after="160"/>
              <w:jc w:val="center"/>
              <w:rPr>
                <w:color w:val="1C1C1C"/>
                <w:sz w:val="18"/>
                <w:szCs w:val="18"/>
              </w:rPr>
            </w:pPr>
            <w:r>
              <w:rPr>
                <w:color w:val="1C1C1C"/>
                <w:sz w:val="18"/>
                <w:szCs w:val="18"/>
              </w:rPr>
              <w:t xml:space="preserve">To describe position, direction and movement, including whole, half, quarter and three-quarter turns </w:t>
            </w:r>
            <w:r>
              <w:rPr>
                <w:i/>
                <w:color w:val="1C1C1C"/>
                <w:sz w:val="18"/>
                <w:szCs w:val="18"/>
              </w:rPr>
              <w:t>in both directions and connect clockwise with the movement on a clock face</w:t>
            </w:r>
            <w:r>
              <w:rPr>
                <w:color w:val="1C1C1C"/>
                <w:sz w:val="18"/>
                <w:szCs w:val="18"/>
              </w:rPr>
              <w:t>.</w:t>
            </w:r>
          </w:p>
          <w:p w14:paraId="6F84A24F" w14:textId="77777777" w:rsidR="005C7B91" w:rsidRDefault="00102F50">
            <w:pPr>
              <w:pBdr>
                <w:top w:val="nil"/>
                <w:left w:val="nil"/>
                <w:bottom w:val="nil"/>
                <w:right w:val="nil"/>
                <w:between w:val="nil"/>
              </w:pBdr>
              <w:jc w:val="center"/>
              <w:rPr>
                <w:i/>
                <w:color w:val="1C1C1C"/>
                <w:sz w:val="18"/>
                <w:szCs w:val="18"/>
              </w:rPr>
            </w:pPr>
            <w:r>
              <w:rPr>
                <w:i/>
                <w:color w:val="1C1C1C"/>
                <w:sz w:val="18"/>
                <w:szCs w:val="18"/>
              </w:rPr>
              <w:t>To use the language of position, direction and motion, including: left and right, top, middle and bottom, on top of, in front of, above, between, around, near, close and far, up and down, forwards and backwards, inside and outside.</w:t>
            </w:r>
          </w:p>
          <w:p w14:paraId="4E539135" w14:textId="77777777" w:rsidR="005C7B91" w:rsidRDefault="005C7B91">
            <w:pPr>
              <w:pBdr>
                <w:top w:val="nil"/>
                <w:left w:val="nil"/>
                <w:bottom w:val="nil"/>
                <w:right w:val="nil"/>
                <w:between w:val="nil"/>
              </w:pBdr>
              <w:jc w:val="center"/>
              <w:rPr>
                <w:i/>
                <w:color w:val="1C1C1C"/>
                <w:sz w:val="18"/>
                <w:szCs w:val="18"/>
              </w:rPr>
            </w:pPr>
          </w:p>
        </w:tc>
        <w:tc>
          <w:tcPr>
            <w:tcW w:w="2125" w:type="dxa"/>
            <w:shd w:val="clear" w:color="auto" w:fill="auto"/>
            <w:tcMar>
              <w:top w:w="0" w:type="dxa"/>
              <w:left w:w="108" w:type="dxa"/>
              <w:bottom w:w="0" w:type="dxa"/>
              <w:right w:w="108" w:type="dxa"/>
            </w:tcMar>
          </w:tcPr>
          <w:p w14:paraId="76F6764B"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use mathematical vocabulary to describe position, direction and movement, including movement in a straight line and distinguishing between rotation as a turn and in terms of right angles for quarter, half and three-quarter turns (clockwise and anticlockwise).</w:t>
            </w:r>
          </w:p>
        </w:tc>
        <w:tc>
          <w:tcPr>
            <w:tcW w:w="1985" w:type="dxa"/>
            <w:shd w:val="clear" w:color="auto" w:fill="B4DDC0"/>
            <w:tcMar>
              <w:top w:w="0" w:type="dxa"/>
              <w:left w:w="108" w:type="dxa"/>
              <w:bottom w:w="0" w:type="dxa"/>
              <w:right w:w="108" w:type="dxa"/>
            </w:tcMar>
          </w:tcPr>
          <w:p w14:paraId="6825057E" w14:textId="77777777" w:rsidR="005C7B91" w:rsidRDefault="005C7B91">
            <w:pPr>
              <w:pBdr>
                <w:top w:val="nil"/>
                <w:left w:val="nil"/>
                <w:bottom w:val="nil"/>
                <w:right w:val="nil"/>
                <w:between w:val="nil"/>
              </w:pBdr>
              <w:jc w:val="center"/>
              <w:rPr>
                <w:color w:val="000000"/>
                <w:sz w:val="18"/>
                <w:szCs w:val="18"/>
              </w:rPr>
            </w:pPr>
          </w:p>
        </w:tc>
        <w:tc>
          <w:tcPr>
            <w:tcW w:w="1983" w:type="dxa"/>
            <w:shd w:val="clear" w:color="auto" w:fill="B4DDC0"/>
            <w:tcMar>
              <w:top w:w="0" w:type="dxa"/>
              <w:left w:w="108" w:type="dxa"/>
              <w:bottom w:w="0" w:type="dxa"/>
              <w:right w:w="108" w:type="dxa"/>
            </w:tcMar>
          </w:tcPr>
          <w:p w14:paraId="6F50A27D" w14:textId="77777777" w:rsidR="005C7B91" w:rsidRDefault="00102F50">
            <w:pPr>
              <w:widowControl/>
              <w:pBdr>
                <w:top w:val="nil"/>
                <w:left w:val="nil"/>
                <w:bottom w:val="nil"/>
                <w:right w:val="nil"/>
                <w:between w:val="nil"/>
              </w:pBdr>
              <w:spacing w:after="160"/>
              <w:ind w:left="-57" w:right="-57"/>
              <w:jc w:val="center"/>
              <w:rPr>
                <w:color w:val="1C1C1C"/>
                <w:sz w:val="18"/>
                <w:szCs w:val="18"/>
              </w:rPr>
            </w:pPr>
            <w:r>
              <w:rPr>
                <w:color w:val="1C1C1C"/>
                <w:sz w:val="18"/>
                <w:szCs w:val="18"/>
              </w:rPr>
              <w:t>To describe positions on a 2D grid as coordinates in the first quadrant.</w:t>
            </w:r>
          </w:p>
          <w:p w14:paraId="03768EF3" w14:textId="77777777" w:rsidR="005C7B91" w:rsidRDefault="00102F50">
            <w:pPr>
              <w:widowControl/>
              <w:pBdr>
                <w:top w:val="nil"/>
                <w:left w:val="nil"/>
                <w:bottom w:val="nil"/>
                <w:right w:val="nil"/>
                <w:between w:val="nil"/>
              </w:pBdr>
              <w:spacing w:after="160"/>
              <w:ind w:left="-57" w:right="-57"/>
              <w:jc w:val="center"/>
              <w:rPr>
                <w:i/>
                <w:color w:val="1C1C1C"/>
                <w:sz w:val="18"/>
                <w:szCs w:val="18"/>
              </w:rPr>
            </w:pPr>
            <w:r>
              <w:rPr>
                <w:i/>
                <w:color w:val="1C1C1C"/>
                <w:sz w:val="18"/>
                <w:szCs w:val="18"/>
              </w:rPr>
              <w:t>To draw a pair of axes in one quadrant, with equal scales and integer labels.</w:t>
            </w:r>
          </w:p>
          <w:p w14:paraId="7656A55D" w14:textId="77777777" w:rsidR="005C7B91" w:rsidRDefault="00102F50">
            <w:pPr>
              <w:widowControl/>
              <w:pBdr>
                <w:top w:val="nil"/>
                <w:left w:val="nil"/>
                <w:bottom w:val="nil"/>
                <w:right w:val="nil"/>
                <w:between w:val="nil"/>
              </w:pBdr>
              <w:spacing w:after="160"/>
              <w:ind w:left="-57" w:right="-57"/>
              <w:jc w:val="center"/>
              <w:rPr>
                <w:i/>
                <w:color w:val="1C1C1C"/>
                <w:sz w:val="18"/>
                <w:szCs w:val="18"/>
              </w:rPr>
            </w:pPr>
            <w:r>
              <w:rPr>
                <w:i/>
                <w:color w:val="1C1C1C"/>
                <w:sz w:val="18"/>
                <w:szCs w:val="18"/>
              </w:rPr>
              <w:t>To read, write and use pairs of coordinates, including using coordinate plotting ICT tools.</w:t>
            </w:r>
          </w:p>
          <w:p w14:paraId="7512DD9D" w14:textId="77777777" w:rsidR="005C7B91" w:rsidRDefault="00102F50">
            <w:pPr>
              <w:widowControl/>
              <w:pBdr>
                <w:top w:val="nil"/>
                <w:left w:val="nil"/>
                <w:bottom w:val="nil"/>
                <w:right w:val="nil"/>
                <w:between w:val="nil"/>
              </w:pBdr>
              <w:spacing w:after="160"/>
              <w:ind w:left="-57" w:right="-57"/>
              <w:jc w:val="center"/>
              <w:rPr>
                <w:color w:val="1C1C1C"/>
                <w:sz w:val="18"/>
                <w:szCs w:val="18"/>
              </w:rPr>
            </w:pPr>
            <w:r>
              <w:rPr>
                <w:color w:val="1C1C1C"/>
                <w:sz w:val="18"/>
                <w:szCs w:val="18"/>
              </w:rPr>
              <w:t>To plot specified points and draw sides to complete a given polygon.</w:t>
            </w:r>
          </w:p>
          <w:p w14:paraId="6FCCC18D" w14:textId="77777777" w:rsidR="005C7B91" w:rsidRDefault="00102F50">
            <w:pPr>
              <w:pBdr>
                <w:top w:val="nil"/>
                <w:left w:val="nil"/>
                <w:bottom w:val="nil"/>
                <w:right w:val="nil"/>
                <w:between w:val="nil"/>
              </w:pBdr>
              <w:jc w:val="center"/>
              <w:rPr>
                <w:color w:val="1C1C1C"/>
                <w:sz w:val="18"/>
                <w:szCs w:val="18"/>
              </w:rPr>
            </w:pPr>
            <w:r>
              <w:rPr>
                <w:color w:val="1C1C1C"/>
                <w:sz w:val="18"/>
                <w:szCs w:val="18"/>
              </w:rPr>
              <w:t>To describe movements between positions as translations of a given unit to the left/right and up/down.</w:t>
            </w:r>
          </w:p>
        </w:tc>
        <w:tc>
          <w:tcPr>
            <w:tcW w:w="2035" w:type="dxa"/>
            <w:shd w:val="clear" w:color="auto" w:fill="B4DDC0"/>
            <w:tcMar>
              <w:top w:w="0" w:type="dxa"/>
              <w:left w:w="108" w:type="dxa"/>
              <w:bottom w:w="0" w:type="dxa"/>
              <w:right w:w="108" w:type="dxa"/>
            </w:tcMar>
          </w:tcPr>
          <w:p w14:paraId="1D2A1F42" w14:textId="77777777" w:rsidR="005C7B91" w:rsidRDefault="00102F50">
            <w:pPr>
              <w:pBdr>
                <w:top w:val="nil"/>
                <w:left w:val="nil"/>
                <w:bottom w:val="nil"/>
                <w:right w:val="nil"/>
                <w:between w:val="nil"/>
              </w:pBdr>
              <w:jc w:val="center"/>
              <w:rPr>
                <w:color w:val="000000"/>
                <w:sz w:val="18"/>
                <w:szCs w:val="18"/>
              </w:rPr>
            </w:pPr>
            <w:r>
              <w:rPr>
                <w:color w:val="000000"/>
                <w:sz w:val="18"/>
                <w:szCs w:val="18"/>
              </w:rPr>
              <w:t>To identify, describe and represent the position of a shape following a reflection (</w:t>
            </w:r>
            <w:r>
              <w:rPr>
                <w:i/>
                <w:color w:val="000000"/>
                <w:sz w:val="18"/>
                <w:szCs w:val="18"/>
              </w:rPr>
              <w:t>in lines that are parallel to the axes)</w:t>
            </w:r>
            <w:r>
              <w:rPr>
                <w:color w:val="000000"/>
                <w:sz w:val="18"/>
                <w:szCs w:val="18"/>
              </w:rPr>
              <w:t xml:space="preserve"> or translation, using the appropriate language, and know that the shape has not changed.</w:t>
            </w:r>
          </w:p>
        </w:tc>
        <w:tc>
          <w:tcPr>
            <w:tcW w:w="1955" w:type="dxa"/>
            <w:shd w:val="clear" w:color="auto" w:fill="B4DDC0"/>
            <w:tcMar>
              <w:top w:w="0" w:type="dxa"/>
              <w:left w:w="108" w:type="dxa"/>
              <w:bottom w:w="0" w:type="dxa"/>
              <w:right w:w="108" w:type="dxa"/>
            </w:tcMar>
          </w:tcPr>
          <w:p w14:paraId="73FDE324" w14:textId="77777777" w:rsidR="005C7B91" w:rsidRDefault="00102F50">
            <w:pPr>
              <w:widowControl/>
              <w:pBdr>
                <w:top w:val="nil"/>
                <w:left w:val="nil"/>
                <w:bottom w:val="nil"/>
                <w:right w:val="nil"/>
                <w:between w:val="nil"/>
              </w:pBdr>
              <w:spacing w:after="140"/>
              <w:ind w:left="-57" w:right="-57"/>
              <w:jc w:val="center"/>
              <w:rPr>
                <w:color w:val="1C1C1C"/>
                <w:sz w:val="18"/>
                <w:szCs w:val="18"/>
              </w:rPr>
            </w:pPr>
            <w:r>
              <w:rPr>
                <w:i/>
                <w:color w:val="1C1C1C"/>
                <w:sz w:val="18"/>
                <w:szCs w:val="18"/>
              </w:rPr>
              <w:t xml:space="preserve">To draw and label a pair of axes in all four quadrants with equal scaling. </w:t>
            </w:r>
            <w:r>
              <w:rPr>
                <w:color w:val="1C1C1C"/>
                <w:sz w:val="18"/>
                <w:szCs w:val="18"/>
              </w:rPr>
              <w:t>To describe positions on the full coordinate grid (all four quadrants).</w:t>
            </w:r>
          </w:p>
          <w:p w14:paraId="6DFFD6CF" w14:textId="77777777" w:rsidR="005C7B91" w:rsidRDefault="00102F50">
            <w:pPr>
              <w:widowControl/>
              <w:pBdr>
                <w:top w:val="nil"/>
                <w:left w:val="nil"/>
                <w:bottom w:val="nil"/>
                <w:right w:val="nil"/>
                <w:between w:val="nil"/>
              </w:pBdr>
              <w:spacing w:after="140"/>
              <w:ind w:left="-57" w:right="-57"/>
              <w:jc w:val="center"/>
              <w:rPr>
                <w:i/>
                <w:color w:val="1C1C1C"/>
                <w:sz w:val="18"/>
                <w:szCs w:val="18"/>
              </w:rPr>
            </w:pPr>
            <w:r>
              <w:rPr>
                <w:color w:val="1C1C1C"/>
                <w:sz w:val="18"/>
                <w:szCs w:val="18"/>
              </w:rPr>
              <w:t xml:space="preserve">To draw and </w:t>
            </w:r>
            <w:r>
              <w:rPr>
                <w:i/>
                <w:color w:val="1C1C1C"/>
                <w:sz w:val="18"/>
                <w:szCs w:val="18"/>
              </w:rPr>
              <w:t xml:space="preserve">label </w:t>
            </w:r>
            <w:r>
              <w:rPr>
                <w:color w:val="1C1C1C"/>
                <w:sz w:val="18"/>
                <w:szCs w:val="18"/>
              </w:rPr>
              <w:t xml:space="preserve">simple shapes – </w:t>
            </w:r>
            <w:r>
              <w:rPr>
                <w:i/>
                <w:color w:val="1C1C1C"/>
                <w:sz w:val="18"/>
                <w:szCs w:val="18"/>
              </w:rPr>
              <w:t>rectangles (including squares), parallelograms and rhombuses, specified by coordinates in the four quadrants, predicting missing coordinates using the properties of shapes.</w:t>
            </w:r>
          </w:p>
          <w:p w14:paraId="0AE0B16C" w14:textId="77777777" w:rsidR="005C7B91" w:rsidRDefault="00102F50">
            <w:pPr>
              <w:pBdr>
                <w:top w:val="nil"/>
                <w:left w:val="nil"/>
                <w:bottom w:val="nil"/>
                <w:right w:val="nil"/>
                <w:between w:val="nil"/>
              </w:pBdr>
              <w:jc w:val="center"/>
              <w:rPr>
                <w:color w:val="1C1C1C"/>
                <w:sz w:val="18"/>
                <w:szCs w:val="18"/>
              </w:rPr>
            </w:pPr>
            <w:r>
              <w:rPr>
                <w:color w:val="1C1C1C"/>
                <w:sz w:val="18"/>
                <w:szCs w:val="18"/>
              </w:rPr>
              <w:t xml:space="preserve">To translate simple shapes </w:t>
            </w:r>
            <w:r>
              <w:rPr>
                <w:i/>
                <w:color w:val="1C1C1C"/>
                <w:sz w:val="18"/>
                <w:szCs w:val="18"/>
              </w:rPr>
              <w:t xml:space="preserve">where coordinates may be expressed algebraically </w:t>
            </w:r>
            <w:r>
              <w:rPr>
                <w:color w:val="1C1C1C"/>
                <w:sz w:val="18"/>
                <w:szCs w:val="18"/>
              </w:rPr>
              <w:t xml:space="preserve">on the coordinate plane and reflect them in </w:t>
            </w:r>
            <w:r>
              <w:rPr>
                <w:color w:val="1C1C1C"/>
                <w:sz w:val="18"/>
                <w:szCs w:val="18"/>
              </w:rPr>
              <w:br/>
              <w:t>the axes.</w:t>
            </w:r>
          </w:p>
        </w:tc>
      </w:tr>
      <w:tr w:rsidR="005C7B91" w14:paraId="4E8C2096" w14:textId="77777777">
        <w:trPr>
          <w:jc w:val="center"/>
        </w:trPr>
        <w:tc>
          <w:tcPr>
            <w:tcW w:w="740" w:type="dxa"/>
            <w:shd w:val="clear" w:color="auto" w:fill="B4DDC0"/>
            <w:tcMar>
              <w:top w:w="0" w:type="dxa"/>
              <w:left w:w="108" w:type="dxa"/>
              <w:bottom w:w="0" w:type="dxa"/>
              <w:right w:w="108" w:type="dxa"/>
            </w:tcMar>
            <w:vAlign w:val="center"/>
          </w:tcPr>
          <w:p w14:paraId="3B699DDB" w14:textId="19F182B3" w:rsidR="005C7B91" w:rsidRDefault="00AB258A">
            <w:pPr>
              <w:pBdr>
                <w:top w:val="nil"/>
                <w:left w:val="nil"/>
                <w:bottom w:val="nil"/>
                <w:right w:val="nil"/>
                <w:between w:val="nil"/>
              </w:pBdr>
              <w:ind w:left="113" w:right="113"/>
              <w:jc w:val="center"/>
              <w:rPr>
                <w:b/>
                <w:sz w:val="24"/>
                <w:szCs w:val="24"/>
              </w:rPr>
            </w:pPr>
            <w:r w:rsidRPr="00CA2B4D">
              <w:rPr>
                <w:b/>
                <w:noProof/>
                <w:color w:val="FFFFFF" w:themeColor="background1"/>
                <w:sz w:val="32"/>
                <w:szCs w:val="32"/>
              </w:rPr>
              <mc:AlternateContent>
                <mc:Choice Requires="wps">
                  <w:drawing>
                    <wp:anchor distT="0" distB="0" distL="114300" distR="114300" simplePos="0" relativeHeight="251812864" behindDoc="0" locked="0" layoutInCell="1" allowOverlap="1" wp14:anchorId="34DE185B" wp14:editId="666287AA">
                      <wp:simplePos x="0" y="0"/>
                      <wp:positionH relativeFrom="column">
                        <wp:posOffset>-1353185</wp:posOffset>
                      </wp:positionH>
                      <wp:positionV relativeFrom="paragraph">
                        <wp:posOffset>441325</wp:posOffset>
                      </wp:positionV>
                      <wp:extent cx="2853690" cy="492125"/>
                      <wp:effectExtent l="0" t="0" r="0" b="0"/>
                      <wp:wrapNone/>
                      <wp:docPr id="136" name="Text Box 136"/>
                      <wp:cNvGraphicFramePr/>
                      <a:graphic xmlns:a="http://schemas.openxmlformats.org/drawingml/2006/main">
                        <a:graphicData uri="http://schemas.microsoft.com/office/word/2010/wordprocessingShape">
                          <wps:wsp>
                            <wps:cNvSpPr txBox="1"/>
                            <wps:spPr>
                              <a:xfrm rot="5400000">
                                <a:off x="0" y="0"/>
                                <a:ext cx="2853690" cy="492125"/>
                              </a:xfrm>
                              <a:prstGeom prst="rect">
                                <a:avLst/>
                              </a:prstGeom>
                              <a:noFill/>
                              <a:ln w="6350">
                                <a:noFill/>
                              </a:ln>
                            </wps:spPr>
                            <wps:txbx>
                              <w:txbxContent>
                                <w:p w14:paraId="7B889526" w14:textId="77777777" w:rsidR="00AB258A" w:rsidRPr="00AB258A" w:rsidRDefault="00AB258A" w:rsidP="00AB258A">
                                  <w:pPr>
                                    <w:jc w:val="center"/>
                                    <w:rPr>
                                      <w:bCs/>
                                    </w:rPr>
                                  </w:pPr>
                                  <w:r>
                                    <w:rPr>
                                      <w:bCs/>
                                      <w:color w:val="000000"/>
                                      <w:sz w:val="24"/>
                                      <w:szCs w:val="24"/>
                                    </w:rPr>
                                    <w:t>Patterns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4DE185B" id="Text Box 136" o:spid="_x0000_s1098" type="#_x0000_t202" style="position:absolute;left:0;text-align:left;margin-left:-106.55pt;margin-top:34.75pt;width:224.7pt;height:38.75pt;rotation:90;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" filled="f" stroked="f" strokeweight=".5pt">
                      <v:textbox>
                        <w:txbxContent>
                          <w:p w14:paraId="7B889526" w14:textId="77777777" w:rsidR="00AB258A" w:rsidRPr="00AB258A" w:rsidRDefault="00AB258A" w:rsidP="00AB258A">
                            <w:pPr>
                              <w:jc w:val="center"/>
                              <w:rPr>
                                <w:bCs/>
                              </w:rPr>
                            </w:pPr>
                            <w:r>
                              <w:rPr>
                                <w:bCs/>
                                <w:color w:val="000000"/>
                                <w:sz w:val="24"/>
                                <w:szCs w:val="24"/>
                              </w:rPr>
                              <w:t>Patterns</w:t>
                            </w:r>
                          </w:p>
                        </w:txbxContent>
                      </v:textbox>
                    </v:shape>
                  </w:pict>
                </mc:Fallback>
              </mc:AlternateContent>
            </w:r>
          </w:p>
        </w:tc>
        <w:tc>
          <w:tcPr>
            <w:tcW w:w="2694" w:type="dxa"/>
            <w:shd w:val="clear" w:color="auto" w:fill="auto"/>
            <w:tcMar>
              <w:top w:w="0" w:type="dxa"/>
              <w:left w:w="108" w:type="dxa"/>
              <w:bottom w:w="0" w:type="dxa"/>
              <w:right w:w="108" w:type="dxa"/>
            </w:tcMar>
          </w:tcPr>
          <w:p w14:paraId="5DD9BDD6" w14:textId="2D75C41E" w:rsidR="005C7B91" w:rsidRDefault="00102F50">
            <w:pPr>
              <w:pBdr>
                <w:top w:val="nil"/>
                <w:left w:val="nil"/>
                <w:bottom w:val="nil"/>
                <w:right w:val="nil"/>
                <w:between w:val="nil"/>
              </w:pBdr>
              <w:jc w:val="center"/>
              <w:rPr>
                <w:color w:val="ED7D31"/>
                <w:sz w:val="18"/>
                <w:szCs w:val="18"/>
              </w:rPr>
            </w:pPr>
            <w:r>
              <w:rPr>
                <w:color w:val="ED7D31"/>
                <w:sz w:val="18"/>
                <w:szCs w:val="18"/>
              </w:rPr>
              <w:t xml:space="preserve">Talk about and identify the patterns around them. For example: stripes on clothes, designs on rugs and wallpaper. Use informal language like ‘pointy’, ‘spotty’, ‘blobs’ etc. </w:t>
            </w:r>
          </w:p>
          <w:p w14:paraId="0554AE6F" w14:textId="0F6CA9D0" w:rsidR="005C7B91" w:rsidRDefault="005C7B91">
            <w:pPr>
              <w:pBdr>
                <w:top w:val="nil"/>
                <w:left w:val="nil"/>
                <w:bottom w:val="nil"/>
                <w:right w:val="nil"/>
                <w:between w:val="nil"/>
              </w:pBdr>
              <w:jc w:val="center"/>
              <w:rPr>
                <w:color w:val="ED7D31"/>
                <w:sz w:val="18"/>
                <w:szCs w:val="18"/>
              </w:rPr>
            </w:pPr>
          </w:p>
          <w:p w14:paraId="1CB49D30" w14:textId="7C4CAE31" w:rsidR="005C7B91" w:rsidRDefault="00102F50">
            <w:pPr>
              <w:pBdr>
                <w:top w:val="nil"/>
                <w:left w:val="nil"/>
                <w:bottom w:val="nil"/>
                <w:right w:val="nil"/>
                <w:between w:val="nil"/>
              </w:pBdr>
              <w:jc w:val="center"/>
              <w:rPr>
                <w:color w:val="ED7D31"/>
                <w:sz w:val="18"/>
                <w:szCs w:val="18"/>
              </w:rPr>
            </w:pPr>
            <w:r>
              <w:rPr>
                <w:color w:val="ED7D31"/>
                <w:sz w:val="18"/>
                <w:szCs w:val="18"/>
              </w:rPr>
              <w:t xml:space="preserve">Extend and create ABAB patterns – stick, leaf, </w:t>
            </w:r>
            <w:r>
              <w:rPr>
                <w:color w:val="ED7D31"/>
                <w:sz w:val="18"/>
                <w:szCs w:val="18"/>
              </w:rPr>
              <w:br/>
              <w:t xml:space="preserve">stick, leaf. </w:t>
            </w:r>
          </w:p>
          <w:p w14:paraId="57FEEB24" w14:textId="6F73F78A" w:rsidR="005C7B91" w:rsidRDefault="005C7B91">
            <w:pPr>
              <w:pBdr>
                <w:top w:val="nil"/>
                <w:left w:val="nil"/>
                <w:bottom w:val="nil"/>
                <w:right w:val="nil"/>
                <w:between w:val="nil"/>
              </w:pBdr>
              <w:jc w:val="center"/>
              <w:rPr>
                <w:color w:val="ED7D31"/>
                <w:sz w:val="18"/>
                <w:szCs w:val="18"/>
              </w:rPr>
            </w:pPr>
          </w:p>
          <w:p w14:paraId="698FA076" w14:textId="77777777" w:rsidR="005C7B91" w:rsidRDefault="00102F50">
            <w:pPr>
              <w:pBdr>
                <w:top w:val="nil"/>
                <w:left w:val="nil"/>
                <w:bottom w:val="nil"/>
                <w:right w:val="nil"/>
                <w:between w:val="nil"/>
              </w:pBdr>
              <w:jc w:val="center"/>
              <w:rPr>
                <w:color w:val="ED7D31"/>
                <w:sz w:val="18"/>
                <w:szCs w:val="18"/>
              </w:rPr>
            </w:pPr>
            <w:r>
              <w:rPr>
                <w:color w:val="ED7D31"/>
                <w:sz w:val="18"/>
                <w:szCs w:val="18"/>
              </w:rPr>
              <w:lastRenderedPageBreak/>
              <w:t xml:space="preserve">Notice and correct an error in a repeating pattern. </w:t>
            </w:r>
          </w:p>
          <w:p w14:paraId="460BCDA5" w14:textId="457FB35A" w:rsidR="005C7B91" w:rsidRDefault="005C7B91">
            <w:pPr>
              <w:pBdr>
                <w:top w:val="nil"/>
                <w:left w:val="nil"/>
                <w:bottom w:val="nil"/>
                <w:right w:val="nil"/>
                <w:between w:val="nil"/>
              </w:pBdr>
              <w:jc w:val="center"/>
              <w:rPr>
                <w:color w:val="ED7D31"/>
                <w:sz w:val="18"/>
                <w:szCs w:val="18"/>
              </w:rPr>
            </w:pPr>
          </w:p>
          <w:p w14:paraId="4DDD19AB" w14:textId="2B06CE37" w:rsidR="005C7B91" w:rsidRDefault="00102F50">
            <w:pPr>
              <w:pBdr>
                <w:top w:val="nil"/>
                <w:left w:val="nil"/>
                <w:bottom w:val="nil"/>
                <w:right w:val="nil"/>
                <w:between w:val="nil"/>
              </w:pBdr>
              <w:jc w:val="center"/>
              <w:rPr>
                <w:color w:val="4472C4"/>
                <w:sz w:val="18"/>
                <w:szCs w:val="18"/>
              </w:rPr>
            </w:pPr>
            <w:r>
              <w:rPr>
                <w:color w:val="4472C4"/>
                <w:sz w:val="18"/>
                <w:szCs w:val="18"/>
              </w:rPr>
              <w:t>Continue, copy and create repeating patterns.</w:t>
            </w:r>
          </w:p>
        </w:tc>
        <w:tc>
          <w:tcPr>
            <w:tcW w:w="2126" w:type="dxa"/>
            <w:shd w:val="clear" w:color="auto" w:fill="auto"/>
            <w:tcMar>
              <w:top w:w="0" w:type="dxa"/>
              <w:left w:w="108" w:type="dxa"/>
              <w:bottom w:w="0" w:type="dxa"/>
              <w:right w:w="108" w:type="dxa"/>
            </w:tcMar>
          </w:tcPr>
          <w:p w14:paraId="362E9016" w14:textId="77777777" w:rsidR="005C7B91" w:rsidRDefault="005C7B91">
            <w:pPr>
              <w:pBdr>
                <w:top w:val="nil"/>
                <w:left w:val="nil"/>
                <w:bottom w:val="nil"/>
                <w:right w:val="nil"/>
                <w:between w:val="nil"/>
              </w:pBdr>
              <w:jc w:val="center"/>
              <w:rPr>
                <w:color w:val="4472C4"/>
                <w:sz w:val="18"/>
                <w:szCs w:val="18"/>
              </w:rPr>
            </w:pPr>
          </w:p>
        </w:tc>
        <w:tc>
          <w:tcPr>
            <w:tcW w:w="2125" w:type="dxa"/>
            <w:shd w:val="clear" w:color="auto" w:fill="auto"/>
            <w:tcMar>
              <w:top w:w="0" w:type="dxa"/>
              <w:left w:w="108" w:type="dxa"/>
              <w:bottom w:w="0" w:type="dxa"/>
              <w:right w:w="108" w:type="dxa"/>
            </w:tcMar>
          </w:tcPr>
          <w:p w14:paraId="335A631A" w14:textId="77777777" w:rsidR="005C7B91" w:rsidRDefault="00102F50">
            <w:pPr>
              <w:pBdr>
                <w:top w:val="nil"/>
                <w:left w:val="nil"/>
                <w:bottom w:val="nil"/>
                <w:right w:val="nil"/>
                <w:between w:val="nil"/>
              </w:pBdr>
              <w:jc w:val="center"/>
              <w:rPr>
                <w:color w:val="000000"/>
                <w:sz w:val="18"/>
                <w:szCs w:val="18"/>
              </w:rPr>
            </w:pPr>
            <w:r>
              <w:rPr>
                <w:color w:val="000000"/>
                <w:sz w:val="18"/>
                <w:szCs w:val="18"/>
              </w:rPr>
              <w:t xml:space="preserve">To order and arrange combinations of mathematical objects and </w:t>
            </w:r>
            <w:r>
              <w:rPr>
                <w:i/>
                <w:color w:val="000000"/>
                <w:sz w:val="18"/>
                <w:szCs w:val="18"/>
              </w:rPr>
              <w:t>shapes, including those in different orientations,</w:t>
            </w:r>
            <w:r>
              <w:rPr>
                <w:color w:val="000000"/>
                <w:sz w:val="18"/>
                <w:szCs w:val="18"/>
              </w:rPr>
              <w:t xml:space="preserve"> in patterns and sequences.</w:t>
            </w:r>
          </w:p>
        </w:tc>
        <w:tc>
          <w:tcPr>
            <w:tcW w:w="1985" w:type="dxa"/>
            <w:shd w:val="clear" w:color="auto" w:fill="B4DDC0"/>
            <w:tcMar>
              <w:top w:w="0" w:type="dxa"/>
              <w:left w:w="108" w:type="dxa"/>
              <w:bottom w:w="0" w:type="dxa"/>
              <w:right w:w="108" w:type="dxa"/>
            </w:tcMar>
          </w:tcPr>
          <w:p w14:paraId="2D989E62" w14:textId="77777777" w:rsidR="005C7B91" w:rsidRDefault="005C7B91">
            <w:pPr>
              <w:pBdr>
                <w:top w:val="nil"/>
                <w:left w:val="nil"/>
                <w:bottom w:val="nil"/>
                <w:right w:val="nil"/>
                <w:between w:val="nil"/>
              </w:pBdr>
              <w:jc w:val="center"/>
              <w:rPr>
                <w:color w:val="000000"/>
                <w:sz w:val="18"/>
                <w:szCs w:val="18"/>
              </w:rPr>
            </w:pPr>
          </w:p>
        </w:tc>
        <w:tc>
          <w:tcPr>
            <w:tcW w:w="1983" w:type="dxa"/>
            <w:shd w:val="clear" w:color="auto" w:fill="B4DDC0"/>
            <w:tcMar>
              <w:top w:w="0" w:type="dxa"/>
              <w:left w:w="108" w:type="dxa"/>
              <w:bottom w:w="0" w:type="dxa"/>
              <w:right w:w="108" w:type="dxa"/>
            </w:tcMar>
          </w:tcPr>
          <w:p w14:paraId="5300E972" w14:textId="77777777" w:rsidR="005C7B91" w:rsidRDefault="005C7B91">
            <w:pPr>
              <w:pBdr>
                <w:top w:val="nil"/>
                <w:left w:val="nil"/>
                <w:bottom w:val="nil"/>
                <w:right w:val="nil"/>
                <w:between w:val="nil"/>
              </w:pBdr>
              <w:jc w:val="center"/>
              <w:rPr>
                <w:color w:val="000000"/>
                <w:sz w:val="18"/>
                <w:szCs w:val="18"/>
              </w:rPr>
            </w:pPr>
          </w:p>
        </w:tc>
        <w:tc>
          <w:tcPr>
            <w:tcW w:w="2035" w:type="dxa"/>
            <w:shd w:val="clear" w:color="auto" w:fill="B4DDC0"/>
            <w:tcMar>
              <w:top w:w="0" w:type="dxa"/>
              <w:left w:w="108" w:type="dxa"/>
              <w:bottom w:w="0" w:type="dxa"/>
              <w:right w:w="108" w:type="dxa"/>
            </w:tcMar>
          </w:tcPr>
          <w:p w14:paraId="65089E11" w14:textId="77777777" w:rsidR="005C7B91" w:rsidRDefault="005C7B91">
            <w:pPr>
              <w:pBdr>
                <w:top w:val="nil"/>
                <w:left w:val="nil"/>
                <w:bottom w:val="nil"/>
                <w:right w:val="nil"/>
                <w:between w:val="nil"/>
              </w:pBdr>
              <w:jc w:val="center"/>
              <w:rPr>
                <w:color w:val="000000"/>
                <w:sz w:val="18"/>
                <w:szCs w:val="18"/>
              </w:rPr>
            </w:pPr>
          </w:p>
        </w:tc>
        <w:tc>
          <w:tcPr>
            <w:tcW w:w="1955" w:type="dxa"/>
            <w:shd w:val="clear" w:color="auto" w:fill="B4DDC0"/>
            <w:tcMar>
              <w:top w:w="0" w:type="dxa"/>
              <w:left w:w="108" w:type="dxa"/>
              <w:bottom w:w="0" w:type="dxa"/>
              <w:right w:w="108" w:type="dxa"/>
            </w:tcMar>
          </w:tcPr>
          <w:p w14:paraId="16A4E259" w14:textId="77777777" w:rsidR="005C7B91" w:rsidRDefault="005C7B91">
            <w:pPr>
              <w:pBdr>
                <w:top w:val="nil"/>
                <w:left w:val="nil"/>
                <w:bottom w:val="nil"/>
                <w:right w:val="nil"/>
                <w:between w:val="nil"/>
              </w:pBdr>
              <w:jc w:val="center"/>
              <w:rPr>
                <w:color w:val="000000"/>
                <w:sz w:val="18"/>
                <w:szCs w:val="18"/>
              </w:rPr>
            </w:pPr>
          </w:p>
        </w:tc>
      </w:tr>
      <w:tr w:rsidR="005C7B91" w14:paraId="7597D038" w14:textId="77777777">
        <w:trPr>
          <w:jc w:val="center"/>
        </w:trPr>
        <w:tc>
          <w:tcPr>
            <w:tcW w:w="740" w:type="dxa"/>
            <w:shd w:val="clear" w:color="auto" w:fill="auto"/>
            <w:tcMar>
              <w:top w:w="0" w:type="dxa"/>
              <w:left w:w="108" w:type="dxa"/>
              <w:bottom w:w="0" w:type="dxa"/>
              <w:right w:w="108" w:type="dxa"/>
            </w:tcMar>
            <w:vAlign w:val="center"/>
          </w:tcPr>
          <w:p w14:paraId="1CC7DCE3" w14:textId="74C451AD" w:rsidR="005C7B91" w:rsidRDefault="005C7B91">
            <w:pPr>
              <w:pBdr>
                <w:top w:val="nil"/>
                <w:left w:val="nil"/>
                <w:bottom w:val="nil"/>
                <w:right w:val="nil"/>
                <w:between w:val="nil"/>
              </w:pBdr>
              <w:ind w:left="113" w:right="95"/>
              <w:jc w:val="center"/>
              <w:rPr>
                <w:b/>
                <w:color w:val="000000"/>
                <w:sz w:val="24"/>
                <w:szCs w:val="24"/>
              </w:rPr>
            </w:pPr>
          </w:p>
          <w:p w14:paraId="34F0231F" w14:textId="4DC97EC2" w:rsidR="00AB258A" w:rsidRDefault="00AB258A">
            <w:pPr>
              <w:pBdr>
                <w:top w:val="nil"/>
                <w:left w:val="nil"/>
                <w:bottom w:val="nil"/>
                <w:right w:val="nil"/>
                <w:between w:val="nil"/>
              </w:pBdr>
              <w:ind w:left="113" w:right="95"/>
              <w:jc w:val="center"/>
              <w:rPr>
                <w:b/>
                <w:color w:val="000000"/>
                <w:sz w:val="24"/>
                <w:szCs w:val="24"/>
              </w:rPr>
            </w:pPr>
            <w:r w:rsidRPr="00CA2B4D">
              <w:rPr>
                <w:b/>
                <w:noProof/>
                <w:color w:val="FFFFFF" w:themeColor="background1"/>
                <w:sz w:val="32"/>
                <w:szCs w:val="32"/>
              </w:rPr>
              <mc:AlternateContent>
                <mc:Choice Requires="wps">
                  <w:drawing>
                    <wp:anchor distT="0" distB="0" distL="114300" distR="114300" simplePos="0" relativeHeight="251814912" behindDoc="0" locked="0" layoutInCell="1" allowOverlap="1" wp14:anchorId="7A5E9BD9" wp14:editId="576EB3DB">
                      <wp:simplePos x="0" y="0"/>
                      <wp:positionH relativeFrom="column">
                        <wp:posOffset>-1377950</wp:posOffset>
                      </wp:positionH>
                      <wp:positionV relativeFrom="paragraph">
                        <wp:posOffset>247650</wp:posOffset>
                      </wp:positionV>
                      <wp:extent cx="2853690" cy="492125"/>
                      <wp:effectExtent l="0" t="0" r="0" b="0"/>
                      <wp:wrapNone/>
                      <wp:docPr id="137" name="Text Box 137"/>
                      <wp:cNvGraphicFramePr/>
                      <a:graphic xmlns:a="http://schemas.openxmlformats.org/drawingml/2006/main">
                        <a:graphicData uri="http://schemas.microsoft.com/office/word/2010/wordprocessingShape">
                          <wps:wsp>
                            <wps:cNvSpPr txBox="1"/>
                            <wps:spPr>
                              <a:xfrm rot="5400000">
                                <a:off x="0" y="0"/>
                                <a:ext cx="2853690" cy="492125"/>
                              </a:xfrm>
                              <a:prstGeom prst="rect">
                                <a:avLst/>
                              </a:prstGeom>
                              <a:noFill/>
                              <a:ln w="6350">
                                <a:noFill/>
                              </a:ln>
                            </wps:spPr>
                            <wps:txbx>
                              <w:txbxContent>
                                <w:p w14:paraId="0021ADF1" w14:textId="271E4D2C" w:rsidR="00AB258A" w:rsidRPr="00AB258A" w:rsidRDefault="00AB258A" w:rsidP="00AB258A">
                                  <w:pPr>
                                    <w:jc w:val="center"/>
                                    <w:rPr>
                                      <w:bCs/>
                                    </w:rPr>
                                  </w:pPr>
                                  <w:r>
                                    <w:rPr>
                                      <w:bCs/>
                                      <w:color w:val="000000"/>
                                      <w:sz w:val="24"/>
                                      <w:szCs w:val="24"/>
                                    </w:rPr>
                                    <w:t>Statistics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A5E9BD9" id="Text Box 137" o:spid="_x0000_s1099" type="#_x0000_t202" style="position:absolute;left:0;text-align:left;margin-left:-108.5pt;margin-top:19.5pt;width:224.7pt;height:38.75pt;rotation:90;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" filled="f" stroked="f" strokeweight=".5pt">
                      <v:textbox>
                        <w:txbxContent>
                          <w:p w14:paraId="0021ADF1" w14:textId="271E4D2C" w:rsidR="00AB258A" w:rsidRPr="00AB258A" w:rsidRDefault="00AB258A" w:rsidP="00AB258A">
                            <w:pPr>
                              <w:jc w:val="center"/>
                              <w:rPr>
                                <w:bCs/>
                              </w:rPr>
                            </w:pPr>
                            <w:r>
                              <w:rPr>
                                <w:bCs/>
                                <w:color w:val="000000"/>
                                <w:sz w:val="24"/>
                                <w:szCs w:val="24"/>
                              </w:rPr>
                              <w:t>Statistics</w:t>
                            </w:r>
                          </w:p>
                        </w:txbxContent>
                      </v:textbox>
                    </v:shape>
                  </w:pict>
                </mc:Fallback>
              </mc:AlternateContent>
            </w:r>
          </w:p>
          <w:p w14:paraId="7D443C2C" w14:textId="77777777" w:rsidR="00AB258A" w:rsidRDefault="00AB258A">
            <w:pPr>
              <w:pBdr>
                <w:top w:val="nil"/>
                <w:left w:val="nil"/>
                <w:bottom w:val="nil"/>
                <w:right w:val="nil"/>
                <w:between w:val="nil"/>
              </w:pBdr>
              <w:ind w:left="113" w:right="95"/>
              <w:jc w:val="center"/>
              <w:rPr>
                <w:b/>
                <w:color w:val="000000"/>
                <w:sz w:val="24"/>
                <w:szCs w:val="24"/>
              </w:rPr>
            </w:pPr>
          </w:p>
          <w:p w14:paraId="5559FCF2" w14:textId="77777777" w:rsidR="00AB258A" w:rsidRDefault="00AB258A">
            <w:pPr>
              <w:pBdr>
                <w:top w:val="nil"/>
                <w:left w:val="nil"/>
                <w:bottom w:val="nil"/>
                <w:right w:val="nil"/>
                <w:between w:val="nil"/>
              </w:pBdr>
              <w:ind w:left="113" w:right="95"/>
              <w:jc w:val="center"/>
              <w:rPr>
                <w:b/>
                <w:color w:val="000000"/>
                <w:sz w:val="24"/>
                <w:szCs w:val="24"/>
              </w:rPr>
            </w:pPr>
          </w:p>
          <w:p w14:paraId="40189F39" w14:textId="77777777" w:rsidR="00AB258A" w:rsidRDefault="00AB258A">
            <w:pPr>
              <w:pBdr>
                <w:top w:val="nil"/>
                <w:left w:val="nil"/>
                <w:bottom w:val="nil"/>
                <w:right w:val="nil"/>
                <w:between w:val="nil"/>
              </w:pBdr>
              <w:ind w:left="113" w:right="95"/>
              <w:jc w:val="center"/>
              <w:rPr>
                <w:b/>
                <w:color w:val="000000"/>
                <w:sz w:val="24"/>
                <w:szCs w:val="24"/>
              </w:rPr>
            </w:pPr>
          </w:p>
          <w:p w14:paraId="3D4C5C00" w14:textId="77777777" w:rsidR="00AB258A" w:rsidRDefault="00AB258A">
            <w:pPr>
              <w:pBdr>
                <w:top w:val="nil"/>
                <w:left w:val="nil"/>
                <w:bottom w:val="nil"/>
                <w:right w:val="nil"/>
                <w:between w:val="nil"/>
              </w:pBdr>
              <w:ind w:left="113" w:right="95"/>
              <w:jc w:val="center"/>
              <w:rPr>
                <w:b/>
                <w:color w:val="000000"/>
                <w:sz w:val="24"/>
                <w:szCs w:val="24"/>
              </w:rPr>
            </w:pPr>
          </w:p>
          <w:p w14:paraId="7D8C0827" w14:textId="77777777" w:rsidR="00AB258A" w:rsidRDefault="00AB258A">
            <w:pPr>
              <w:pBdr>
                <w:top w:val="nil"/>
                <w:left w:val="nil"/>
                <w:bottom w:val="nil"/>
                <w:right w:val="nil"/>
                <w:between w:val="nil"/>
              </w:pBdr>
              <w:ind w:left="113" w:right="95"/>
              <w:jc w:val="center"/>
              <w:rPr>
                <w:b/>
                <w:color w:val="000000"/>
                <w:sz w:val="24"/>
                <w:szCs w:val="24"/>
              </w:rPr>
            </w:pPr>
          </w:p>
          <w:p w14:paraId="70CAF36E" w14:textId="357250A1" w:rsidR="00AB258A" w:rsidRDefault="00AB258A">
            <w:pPr>
              <w:pBdr>
                <w:top w:val="nil"/>
                <w:left w:val="nil"/>
                <w:bottom w:val="nil"/>
                <w:right w:val="nil"/>
                <w:between w:val="nil"/>
              </w:pBdr>
              <w:ind w:left="113" w:right="95"/>
              <w:jc w:val="center"/>
              <w:rPr>
                <w:b/>
                <w:color w:val="000000"/>
                <w:sz w:val="24"/>
                <w:szCs w:val="24"/>
              </w:rPr>
            </w:pPr>
          </w:p>
        </w:tc>
        <w:tc>
          <w:tcPr>
            <w:tcW w:w="2694" w:type="dxa"/>
            <w:shd w:val="clear" w:color="auto" w:fill="auto"/>
            <w:tcMar>
              <w:top w:w="0" w:type="dxa"/>
              <w:left w:w="108" w:type="dxa"/>
              <w:bottom w:w="0" w:type="dxa"/>
              <w:right w:w="108" w:type="dxa"/>
            </w:tcMar>
            <w:vAlign w:val="center"/>
          </w:tcPr>
          <w:p w14:paraId="34E9B41B" w14:textId="5B120F0A"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04AF2E14" w14:textId="4691C9CB" w:rsidR="005C7B91" w:rsidRDefault="005C7B91">
            <w:pPr>
              <w:pBdr>
                <w:top w:val="nil"/>
                <w:left w:val="nil"/>
                <w:bottom w:val="nil"/>
                <w:right w:val="nil"/>
                <w:between w:val="nil"/>
              </w:pBdr>
              <w:jc w:val="center"/>
              <w:rPr>
                <w:color w:val="292526"/>
                <w:sz w:val="20"/>
                <w:szCs w:val="20"/>
              </w:rPr>
            </w:pPr>
          </w:p>
        </w:tc>
        <w:tc>
          <w:tcPr>
            <w:tcW w:w="4251" w:type="dxa"/>
            <w:gridSpan w:val="2"/>
            <w:shd w:val="clear" w:color="auto" w:fill="auto"/>
            <w:tcMar>
              <w:top w:w="0" w:type="dxa"/>
              <w:left w:w="108" w:type="dxa"/>
              <w:bottom w:w="0" w:type="dxa"/>
              <w:right w:w="108" w:type="dxa"/>
            </w:tcMar>
            <w:vAlign w:val="center"/>
          </w:tcPr>
          <w:p w14:paraId="4F876691" w14:textId="77777777" w:rsidR="005C7B91" w:rsidRDefault="00102F50">
            <w:pPr>
              <w:pBdr>
                <w:top w:val="nil"/>
                <w:left w:val="nil"/>
                <w:bottom w:val="nil"/>
                <w:right w:val="nil"/>
                <w:between w:val="nil"/>
              </w:pBdr>
              <w:jc w:val="center"/>
              <w:rPr>
                <w:b/>
                <w:sz w:val="28"/>
                <w:szCs w:val="28"/>
              </w:rPr>
            </w:pPr>
            <w:r>
              <w:rPr>
                <w:b/>
                <w:sz w:val="28"/>
                <w:szCs w:val="28"/>
              </w:rPr>
              <w:t>KS1</w:t>
            </w:r>
          </w:p>
          <w:p w14:paraId="1876B673"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1D42113A"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0A9BA16F"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0F8CDE1E" w14:textId="77777777" w:rsidR="005C7B91" w:rsidRDefault="00102F50">
            <w:pPr>
              <w:pBdr>
                <w:top w:val="nil"/>
                <w:left w:val="nil"/>
                <w:bottom w:val="nil"/>
                <w:right w:val="nil"/>
                <w:between w:val="nil"/>
              </w:pBdr>
              <w:jc w:val="center"/>
              <w:rPr>
                <w:b/>
                <w:sz w:val="28"/>
                <w:szCs w:val="28"/>
              </w:rPr>
            </w:pPr>
            <w:r>
              <w:rPr>
                <w:b/>
                <w:sz w:val="28"/>
                <w:szCs w:val="28"/>
              </w:rPr>
              <w:t>KS2</w:t>
            </w:r>
          </w:p>
          <w:p w14:paraId="2A31E09E"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5682DE52"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25413503" w14:textId="77777777">
        <w:trPr>
          <w:jc w:val="center"/>
        </w:trPr>
        <w:tc>
          <w:tcPr>
            <w:tcW w:w="740" w:type="dxa"/>
            <w:shd w:val="clear" w:color="auto" w:fill="auto"/>
            <w:tcMar>
              <w:top w:w="0" w:type="dxa"/>
              <w:left w:w="108" w:type="dxa"/>
              <w:bottom w:w="0" w:type="dxa"/>
              <w:right w:w="108" w:type="dxa"/>
            </w:tcMar>
            <w:vAlign w:val="center"/>
          </w:tcPr>
          <w:p w14:paraId="5C1BEBC7"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36311FD0"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159E4555"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73D68E64"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09217B3B"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6481454C"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4E4C5DA9"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62B1E932"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5E4C03F8"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4D9382D4" w14:textId="77777777">
        <w:trPr>
          <w:jc w:val="center"/>
        </w:trPr>
        <w:tc>
          <w:tcPr>
            <w:tcW w:w="740" w:type="dxa"/>
            <w:shd w:val="clear" w:color="auto" w:fill="B4DDC0"/>
            <w:tcMar>
              <w:top w:w="0" w:type="dxa"/>
              <w:left w:w="108" w:type="dxa"/>
              <w:bottom w:w="0" w:type="dxa"/>
              <w:right w:w="108" w:type="dxa"/>
            </w:tcMar>
            <w:vAlign w:val="center"/>
          </w:tcPr>
          <w:p w14:paraId="519B677D" w14:textId="15114E02" w:rsidR="005C7B91" w:rsidRDefault="00AB258A">
            <w:pPr>
              <w:pBdr>
                <w:top w:val="nil"/>
                <w:left w:val="nil"/>
                <w:bottom w:val="nil"/>
                <w:right w:val="nil"/>
                <w:between w:val="nil"/>
              </w:pBdr>
              <w:ind w:left="113" w:right="113"/>
              <w:jc w:val="center"/>
              <w:rPr>
                <w:b/>
                <w:sz w:val="24"/>
                <w:szCs w:val="24"/>
              </w:rPr>
            </w:pPr>
            <w:r w:rsidRPr="00CA2B4D">
              <w:rPr>
                <w:b/>
                <w:noProof/>
                <w:color w:val="FFFFFF" w:themeColor="background1"/>
                <w:sz w:val="32"/>
                <w:szCs w:val="32"/>
              </w:rPr>
              <mc:AlternateContent>
                <mc:Choice Requires="wps">
                  <w:drawing>
                    <wp:anchor distT="0" distB="0" distL="114300" distR="114300" simplePos="0" relativeHeight="251816960" behindDoc="0" locked="0" layoutInCell="1" allowOverlap="1" wp14:anchorId="73A97CE7" wp14:editId="7BD2DD81">
                      <wp:simplePos x="0" y="0"/>
                      <wp:positionH relativeFrom="column">
                        <wp:posOffset>-1377950</wp:posOffset>
                      </wp:positionH>
                      <wp:positionV relativeFrom="paragraph">
                        <wp:posOffset>1021715</wp:posOffset>
                      </wp:positionV>
                      <wp:extent cx="2853690" cy="492125"/>
                      <wp:effectExtent l="0" t="0" r="0" b="0"/>
                      <wp:wrapNone/>
                      <wp:docPr id="138" name="Text Box 138"/>
                      <wp:cNvGraphicFramePr/>
                      <a:graphic xmlns:a="http://schemas.openxmlformats.org/drawingml/2006/main">
                        <a:graphicData uri="http://schemas.microsoft.com/office/word/2010/wordprocessingShape">
                          <wps:wsp>
                            <wps:cNvSpPr txBox="1"/>
                            <wps:spPr>
                              <a:xfrm rot="5400000">
                                <a:off x="0" y="0"/>
                                <a:ext cx="2853690" cy="492125"/>
                              </a:xfrm>
                              <a:prstGeom prst="rect">
                                <a:avLst/>
                              </a:prstGeom>
                              <a:noFill/>
                              <a:ln w="6350">
                                <a:noFill/>
                              </a:ln>
                            </wps:spPr>
                            <wps:txbx>
                              <w:txbxContent>
                                <w:p w14:paraId="3512BB1B" w14:textId="77777777" w:rsidR="00AB258A" w:rsidRPr="00AB258A" w:rsidRDefault="00AB258A" w:rsidP="00AB258A">
                                  <w:pPr>
                                    <w:jc w:val="center"/>
                                    <w:rPr>
                                      <w:bCs/>
                                    </w:rPr>
                                  </w:pPr>
                                  <w:r w:rsidRPr="00AB258A">
                                    <w:rPr>
                                      <w:bCs/>
                                      <w:sz w:val="24"/>
                                      <w:szCs w:val="24"/>
                                    </w:rPr>
                                    <w:t>Record, Present and Interpret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3A97CE7" id="Text Box 138" o:spid="_x0000_s1100" type="#_x0000_t202" style="position:absolute;left:0;text-align:left;margin-left:-108.5pt;margin-top:80.45pt;width:224.7pt;height:38.75pt;rotation:90;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" filled="f" stroked="f" strokeweight=".5pt">
                      <v:textbox>
                        <w:txbxContent>
                          <w:p w14:paraId="3512BB1B" w14:textId="77777777" w:rsidR="00AB258A" w:rsidRPr="00AB258A" w:rsidRDefault="00AB258A" w:rsidP="00AB258A">
                            <w:pPr>
                              <w:jc w:val="center"/>
                              <w:rPr>
                                <w:bCs/>
                              </w:rPr>
                            </w:pPr>
                            <w:r w:rsidRPr="00AB258A">
                              <w:rPr>
                                <w:bCs/>
                                <w:sz w:val="24"/>
                                <w:szCs w:val="24"/>
                              </w:rPr>
                              <w:t>Record, Present and Interpret Data</w:t>
                            </w:r>
                          </w:p>
                        </w:txbxContent>
                      </v:textbox>
                    </v:shape>
                  </w:pict>
                </mc:Fallback>
              </mc:AlternateContent>
            </w:r>
            <w:r w:rsidR="00102F50">
              <w:rPr>
                <w:b/>
                <w:sz w:val="24"/>
                <w:szCs w:val="24"/>
              </w:rPr>
              <w:t xml:space="preserve"> </w:t>
            </w:r>
          </w:p>
        </w:tc>
        <w:tc>
          <w:tcPr>
            <w:tcW w:w="2694" w:type="dxa"/>
            <w:shd w:val="clear" w:color="auto" w:fill="auto"/>
            <w:tcMar>
              <w:top w:w="0" w:type="dxa"/>
              <w:left w:w="108" w:type="dxa"/>
              <w:bottom w:w="0" w:type="dxa"/>
              <w:right w:w="108" w:type="dxa"/>
            </w:tcMar>
          </w:tcPr>
          <w:p w14:paraId="51DE177A" w14:textId="65104452" w:rsidR="005C7B91" w:rsidRDefault="005C7B91">
            <w:pPr>
              <w:pBdr>
                <w:top w:val="nil"/>
                <w:left w:val="nil"/>
                <w:bottom w:val="nil"/>
                <w:right w:val="nil"/>
                <w:between w:val="nil"/>
              </w:pBdr>
              <w:jc w:val="center"/>
              <w:rPr>
                <w:b/>
                <w:sz w:val="24"/>
                <w:szCs w:val="24"/>
              </w:rPr>
            </w:pPr>
          </w:p>
        </w:tc>
        <w:tc>
          <w:tcPr>
            <w:tcW w:w="2126" w:type="dxa"/>
            <w:shd w:val="clear" w:color="auto" w:fill="auto"/>
            <w:tcMar>
              <w:top w:w="0" w:type="dxa"/>
              <w:left w:w="108" w:type="dxa"/>
              <w:bottom w:w="0" w:type="dxa"/>
              <w:right w:w="108" w:type="dxa"/>
            </w:tcMar>
          </w:tcPr>
          <w:p w14:paraId="503780D5" w14:textId="77777777" w:rsidR="005C7B91" w:rsidRDefault="005C7B91">
            <w:pPr>
              <w:pBdr>
                <w:top w:val="nil"/>
                <w:left w:val="nil"/>
                <w:bottom w:val="nil"/>
                <w:right w:val="nil"/>
                <w:between w:val="nil"/>
              </w:pBdr>
              <w:jc w:val="center"/>
              <w:rPr>
                <w:b/>
                <w:sz w:val="24"/>
                <w:szCs w:val="24"/>
              </w:rPr>
            </w:pPr>
          </w:p>
        </w:tc>
        <w:tc>
          <w:tcPr>
            <w:tcW w:w="2125" w:type="dxa"/>
            <w:shd w:val="clear" w:color="auto" w:fill="auto"/>
            <w:tcMar>
              <w:top w:w="0" w:type="dxa"/>
              <w:left w:w="108" w:type="dxa"/>
              <w:bottom w:w="0" w:type="dxa"/>
              <w:right w:w="108" w:type="dxa"/>
            </w:tcMar>
          </w:tcPr>
          <w:p w14:paraId="7C56393A" w14:textId="77777777" w:rsidR="005C7B91" w:rsidRDefault="00102F50">
            <w:pPr>
              <w:widowControl/>
              <w:pBdr>
                <w:top w:val="nil"/>
                <w:left w:val="nil"/>
                <w:bottom w:val="nil"/>
                <w:right w:val="nil"/>
                <w:between w:val="nil"/>
              </w:pBdr>
              <w:spacing w:after="160"/>
              <w:jc w:val="center"/>
              <w:rPr>
                <w:i/>
                <w:color w:val="1C1C1C"/>
                <w:sz w:val="18"/>
                <w:szCs w:val="18"/>
              </w:rPr>
            </w:pPr>
            <w:r>
              <w:rPr>
                <w:i/>
                <w:color w:val="1C1C1C"/>
                <w:sz w:val="18"/>
                <w:szCs w:val="18"/>
              </w:rPr>
              <w:t>To record, interpret, collate, organise and compare information.</w:t>
            </w:r>
          </w:p>
          <w:p w14:paraId="12DE5BB6" w14:textId="77777777" w:rsidR="005C7B91" w:rsidRDefault="00102F50">
            <w:pPr>
              <w:widowControl/>
              <w:pBdr>
                <w:top w:val="nil"/>
                <w:left w:val="nil"/>
                <w:bottom w:val="nil"/>
                <w:right w:val="nil"/>
                <w:between w:val="nil"/>
              </w:pBdr>
              <w:spacing w:after="160"/>
              <w:jc w:val="center"/>
              <w:rPr>
                <w:i/>
                <w:color w:val="1C1C1C"/>
                <w:sz w:val="18"/>
                <w:szCs w:val="18"/>
              </w:rPr>
            </w:pPr>
            <w:r>
              <w:rPr>
                <w:color w:val="1C1C1C"/>
                <w:sz w:val="18"/>
                <w:szCs w:val="18"/>
              </w:rPr>
              <w:t>To interpret and construct simple pictograms, tally charts, block diagrams and simple tables</w:t>
            </w:r>
            <w:r>
              <w:rPr>
                <w:i/>
                <w:color w:val="1C1C1C"/>
                <w:sz w:val="18"/>
                <w:szCs w:val="18"/>
              </w:rPr>
              <w:t xml:space="preserve"> (e.g. many-to-one correspondence in pictograms with simple ratios 2, 5, 10 scales).</w:t>
            </w:r>
          </w:p>
          <w:p w14:paraId="77710F7C" w14:textId="4CFC3385" w:rsidR="005C7B91" w:rsidRDefault="00102F50">
            <w:pPr>
              <w:widowControl/>
              <w:pBdr>
                <w:top w:val="nil"/>
                <w:left w:val="nil"/>
                <w:bottom w:val="nil"/>
                <w:right w:val="nil"/>
                <w:between w:val="nil"/>
              </w:pBdr>
              <w:spacing w:after="160"/>
              <w:jc w:val="center"/>
              <w:rPr>
                <w:color w:val="1C1C1C"/>
                <w:sz w:val="18"/>
                <w:szCs w:val="18"/>
              </w:rPr>
            </w:pPr>
            <w:r>
              <w:rPr>
                <w:color w:val="1C1C1C"/>
                <w:sz w:val="18"/>
                <w:szCs w:val="18"/>
              </w:rPr>
              <w:t>To ask and answer simple questions by counting the number of objects in each category and sorting the categories by quantity.</w:t>
            </w:r>
          </w:p>
          <w:p w14:paraId="476BF4FE" w14:textId="79CDDF77" w:rsidR="005C7B91" w:rsidRDefault="00102F50">
            <w:pPr>
              <w:pBdr>
                <w:top w:val="nil"/>
                <w:left w:val="nil"/>
                <w:bottom w:val="nil"/>
                <w:right w:val="nil"/>
                <w:between w:val="nil"/>
              </w:pBdr>
              <w:jc w:val="center"/>
              <w:rPr>
                <w:color w:val="1C1C1C"/>
                <w:sz w:val="18"/>
                <w:szCs w:val="18"/>
              </w:rPr>
            </w:pPr>
            <w:r>
              <w:rPr>
                <w:color w:val="1C1C1C"/>
                <w:sz w:val="18"/>
                <w:szCs w:val="18"/>
              </w:rPr>
              <w:t xml:space="preserve">To ask and answer </w:t>
            </w:r>
            <w:r>
              <w:rPr>
                <w:color w:val="1C1C1C"/>
                <w:sz w:val="18"/>
                <w:szCs w:val="18"/>
              </w:rPr>
              <w:lastRenderedPageBreak/>
              <w:t>questions about totalling and comparing categorical data.</w:t>
            </w:r>
          </w:p>
        </w:tc>
        <w:tc>
          <w:tcPr>
            <w:tcW w:w="1985" w:type="dxa"/>
            <w:shd w:val="clear" w:color="auto" w:fill="B4DDC0"/>
            <w:tcMar>
              <w:top w:w="0" w:type="dxa"/>
              <w:left w:w="108" w:type="dxa"/>
              <w:bottom w:w="0" w:type="dxa"/>
              <w:right w:w="108" w:type="dxa"/>
            </w:tcMar>
          </w:tcPr>
          <w:p w14:paraId="13A29250" w14:textId="77777777" w:rsidR="005C7B91" w:rsidRDefault="00102F50">
            <w:pPr>
              <w:pBdr>
                <w:top w:val="nil"/>
                <w:left w:val="nil"/>
                <w:bottom w:val="nil"/>
                <w:right w:val="nil"/>
                <w:between w:val="nil"/>
              </w:pBdr>
              <w:jc w:val="center"/>
              <w:rPr>
                <w:color w:val="1C1C1C"/>
                <w:sz w:val="18"/>
                <w:szCs w:val="18"/>
              </w:rPr>
            </w:pPr>
            <w:r>
              <w:rPr>
                <w:color w:val="1C1C1C"/>
                <w:sz w:val="18"/>
                <w:szCs w:val="18"/>
              </w:rPr>
              <w:lastRenderedPageBreak/>
              <w:t xml:space="preserve">To interpret and present data using bar charts, pictograms and tables </w:t>
            </w:r>
            <w:r>
              <w:rPr>
                <w:i/>
                <w:color w:val="1C1C1C"/>
                <w:sz w:val="18"/>
                <w:szCs w:val="18"/>
              </w:rPr>
              <w:t>and</w:t>
            </w:r>
            <w:r>
              <w:rPr>
                <w:color w:val="1C1C1C"/>
                <w:sz w:val="18"/>
                <w:szCs w:val="18"/>
              </w:rPr>
              <w:t xml:space="preserve"> </w:t>
            </w:r>
            <w:r>
              <w:rPr>
                <w:i/>
                <w:color w:val="1C1C1C"/>
                <w:sz w:val="18"/>
                <w:szCs w:val="18"/>
              </w:rPr>
              <w:t>use simple scales with increasing accuracy</w:t>
            </w:r>
            <w:r>
              <w:rPr>
                <w:color w:val="1C1C1C"/>
                <w:sz w:val="18"/>
                <w:szCs w:val="18"/>
              </w:rPr>
              <w:t>.</w:t>
            </w:r>
          </w:p>
        </w:tc>
        <w:tc>
          <w:tcPr>
            <w:tcW w:w="1983" w:type="dxa"/>
            <w:shd w:val="clear" w:color="auto" w:fill="B4DDC0"/>
            <w:tcMar>
              <w:top w:w="0" w:type="dxa"/>
              <w:left w:w="108" w:type="dxa"/>
              <w:bottom w:w="0" w:type="dxa"/>
              <w:right w:w="108" w:type="dxa"/>
            </w:tcMar>
          </w:tcPr>
          <w:p w14:paraId="5ED3B8F7" w14:textId="77777777" w:rsidR="005C7B91" w:rsidRDefault="00102F50">
            <w:pPr>
              <w:widowControl/>
              <w:pBdr>
                <w:top w:val="nil"/>
                <w:left w:val="nil"/>
                <w:bottom w:val="nil"/>
                <w:right w:val="nil"/>
                <w:between w:val="nil"/>
              </w:pBdr>
              <w:spacing w:after="160"/>
              <w:jc w:val="center"/>
              <w:rPr>
                <w:i/>
                <w:color w:val="1C1C1C"/>
                <w:sz w:val="18"/>
                <w:szCs w:val="18"/>
              </w:rPr>
            </w:pPr>
            <w:r>
              <w:rPr>
                <w:i/>
                <w:color w:val="1C1C1C"/>
                <w:sz w:val="18"/>
                <w:szCs w:val="18"/>
              </w:rPr>
              <w:t>To understand and use a greater range of scales in data representations.</w:t>
            </w:r>
          </w:p>
          <w:p w14:paraId="7B6BB484" w14:textId="77777777" w:rsidR="005C7B91" w:rsidRDefault="00102F50">
            <w:pPr>
              <w:pBdr>
                <w:top w:val="nil"/>
                <w:left w:val="nil"/>
                <w:bottom w:val="nil"/>
                <w:right w:val="nil"/>
                <w:between w:val="nil"/>
              </w:pBdr>
              <w:jc w:val="center"/>
              <w:rPr>
                <w:color w:val="1C1C1C"/>
                <w:sz w:val="18"/>
                <w:szCs w:val="18"/>
              </w:rPr>
            </w:pPr>
            <w:r>
              <w:rPr>
                <w:color w:val="1C1C1C"/>
                <w:sz w:val="18"/>
                <w:szCs w:val="18"/>
              </w:rPr>
              <w:t>To interpret and present discrete and continuous data using appropriate graphical methods, including bar charts and time graphs.</w:t>
            </w:r>
          </w:p>
        </w:tc>
        <w:tc>
          <w:tcPr>
            <w:tcW w:w="2035" w:type="dxa"/>
            <w:shd w:val="clear" w:color="auto" w:fill="B4DDC0"/>
            <w:tcMar>
              <w:top w:w="0" w:type="dxa"/>
              <w:left w:w="108" w:type="dxa"/>
              <w:bottom w:w="0" w:type="dxa"/>
              <w:right w:w="108" w:type="dxa"/>
            </w:tcMar>
          </w:tcPr>
          <w:p w14:paraId="6DF93585" w14:textId="77777777" w:rsidR="005C7B91" w:rsidRDefault="00102F50">
            <w:pPr>
              <w:widowControl/>
              <w:pBdr>
                <w:top w:val="nil"/>
                <w:left w:val="nil"/>
                <w:bottom w:val="nil"/>
                <w:right w:val="nil"/>
                <w:between w:val="nil"/>
              </w:pBdr>
              <w:spacing w:after="160"/>
              <w:jc w:val="center"/>
              <w:rPr>
                <w:i/>
                <w:color w:val="1C1C1C"/>
                <w:sz w:val="18"/>
                <w:szCs w:val="18"/>
              </w:rPr>
            </w:pPr>
            <w:r>
              <w:rPr>
                <w:i/>
                <w:color w:val="1C1C1C"/>
                <w:sz w:val="18"/>
                <w:szCs w:val="18"/>
              </w:rPr>
              <w:t>To begin to decide which representations of data are most appropriate and why.</w:t>
            </w:r>
          </w:p>
          <w:p w14:paraId="0C871C0A" w14:textId="77777777" w:rsidR="005C7B91" w:rsidRDefault="00102F50">
            <w:pPr>
              <w:widowControl/>
              <w:pBdr>
                <w:top w:val="nil"/>
                <w:left w:val="nil"/>
                <w:bottom w:val="nil"/>
                <w:right w:val="nil"/>
                <w:between w:val="nil"/>
              </w:pBdr>
              <w:spacing w:after="160"/>
              <w:jc w:val="center"/>
              <w:rPr>
                <w:i/>
                <w:color w:val="1C1C1C"/>
                <w:sz w:val="18"/>
                <w:szCs w:val="18"/>
              </w:rPr>
            </w:pPr>
            <w:r>
              <w:rPr>
                <w:i/>
                <w:color w:val="1C1C1C"/>
                <w:sz w:val="18"/>
                <w:szCs w:val="18"/>
              </w:rPr>
              <w:t>To connect coordinates and scales to the interpretation of time graphs.</w:t>
            </w:r>
          </w:p>
          <w:p w14:paraId="364B74B0" w14:textId="77777777" w:rsidR="005C7B91" w:rsidRDefault="00102F50">
            <w:pPr>
              <w:pBdr>
                <w:top w:val="nil"/>
                <w:left w:val="nil"/>
                <w:bottom w:val="nil"/>
                <w:right w:val="nil"/>
                <w:between w:val="nil"/>
              </w:pBdr>
              <w:jc w:val="center"/>
              <w:rPr>
                <w:color w:val="1C1C1C"/>
                <w:sz w:val="18"/>
                <w:szCs w:val="18"/>
              </w:rPr>
            </w:pPr>
            <w:r>
              <w:rPr>
                <w:color w:val="1C1C1C"/>
                <w:sz w:val="18"/>
                <w:szCs w:val="18"/>
              </w:rPr>
              <w:t>To complete, read and interpret information in tables, including timetables.</w:t>
            </w:r>
          </w:p>
        </w:tc>
        <w:tc>
          <w:tcPr>
            <w:tcW w:w="1955" w:type="dxa"/>
            <w:shd w:val="clear" w:color="auto" w:fill="B4DDC0"/>
            <w:tcMar>
              <w:top w:w="0" w:type="dxa"/>
              <w:left w:w="108" w:type="dxa"/>
              <w:bottom w:w="0" w:type="dxa"/>
              <w:right w:w="108" w:type="dxa"/>
            </w:tcMar>
          </w:tcPr>
          <w:p w14:paraId="07C8619A" w14:textId="77777777" w:rsidR="005C7B91" w:rsidRDefault="00102F50">
            <w:pPr>
              <w:widowControl/>
              <w:pBdr>
                <w:top w:val="nil"/>
                <w:left w:val="nil"/>
                <w:bottom w:val="nil"/>
                <w:right w:val="nil"/>
                <w:between w:val="nil"/>
              </w:pBdr>
              <w:spacing w:after="160"/>
              <w:jc w:val="center"/>
              <w:rPr>
                <w:i/>
                <w:color w:val="1C1C1C"/>
                <w:sz w:val="18"/>
                <w:szCs w:val="18"/>
              </w:rPr>
            </w:pPr>
            <w:r>
              <w:rPr>
                <w:i/>
                <w:color w:val="1C1C1C"/>
                <w:sz w:val="18"/>
                <w:szCs w:val="18"/>
              </w:rPr>
              <w:t>To connect conversion from kilometres to miles in measurement to its graphical representation.</w:t>
            </w:r>
          </w:p>
          <w:p w14:paraId="2D55065F" w14:textId="77777777" w:rsidR="005C7B91" w:rsidRDefault="00102F50">
            <w:pPr>
              <w:widowControl/>
              <w:pBdr>
                <w:top w:val="nil"/>
                <w:left w:val="nil"/>
                <w:bottom w:val="nil"/>
                <w:right w:val="nil"/>
                <w:between w:val="nil"/>
              </w:pBdr>
              <w:spacing w:after="160"/>
              <w:jc w:val="center"/>
              <w:rPr>
                <w:i/>
                <w:color w:val="1C1C1C"/>
                <w:sz w:val="18"/>
                <w:szCs w:val="18"/>
              </w:rPr>
            </w:pPr>
            <w:r>
              <w:rPr>
                <w:i/>
                <w:color w:val="1C1C1C"/>
                <w:sz w:val="18"/>
                <w:szCs w:val="18"/>
              </w:rPr>
              <w:t>To connect work on angles, fractions and percentages to the interpretation of pie charts.</w:t>
            </w:r>
          </w:p>
          <w:p w14:paraId="31E2318C" w14:textId="77777777" w:rsidR="005C7B91" w:rsidRDefault="00102F50">
            <w:pPr>
              <w:pBdr>
                <w:top w:val="nil"/>
                <w:left w:val="nil"/>
                <w:bottom w:val="nil"/>
                <w:right w:val="nil"/>
                <w:between w:val="nil"/>
              </w:pBdr>
              <w:jc w:val="center"/>
              <w:rPr>
                <w:color w:val="1C1C1C"/>
                <w:sz w:val="18"/>
                <w:szCs w:val="18"/>
              </w:rPr>
            </w:pPr>
            <w:r>
              <w:rPr>
                <w:color w:val="1C1C1C"/>
                <w:sz w:val="18"/>
                <w:szCs w:val="18"/>
              </w:rPr>
              <w:t>To interpret and construct pie charts and line graphs (</w:t>
            </w:r>
            <w:r>
              <w:rPr>
                <w:i/>
                <w:color w:val="1C1C1C"/>
                <w:sz w:val="18"/>
                <w:szCs w:val="18"/>
              </w:rPr>
              <w:t>relating to two variables)</w:t>
            </w:r>
            <w:r>
              <w:rPr>
                <w:color w:val="1C1C1C"/>
                <w:sz w:val="18"/>
                <w:szCs w:val="18"/>
              </w:rPr>
              <w:t xml:space="preserve"> and use these to solve problems.</w:t>
            </w:r>
          </w:p>
        </w:tc>
      </w:tr>
      <w:tr w:rsidR="005C7B91" w14:paraId="433A23BF" w14:textId="77777777">
        <w:trPr>
          <w:jc w:val="center"/>
        </w:trPr>
        <w:tc>
          <w:tcPr>
            <w:tcW w:w="740" w:type="dxa"/>
            <w:shd w:val="clear" w:color="auto" w:fill="auto"/>
            <w:tcMar>
              <w:top w:w="0" w:type="dxa"/>
              <w:left w:w="108" w:type="dxa"/>
              <w:bottom w:w="0" w:type="dxa"/>
              <w:right w:w="108" w:type="dxa"/>
            </w:tcMar>
            <w:vAlign w:val="center"/>
          </w:tcPr>
          <w:p w14:paraId="55BB36BF" w14:textId="77777777" w:rsidR="005C7B91" w:rsidRDefault="005C7B91">
            <w:pPr>
              <w:pBdr>
                <w:top w:val="nil"/>
                <w:left w:val="nil"/>
                <w:bottom w:val="nil"/>
                <w:right w:val="nil"/>
                <w:between w:val="nil"/>
              </w:pBdr>
              <w:ind w:left="113" w:right="95"/>
              <w:jc w:val="center"/>
              <w:rPr>
                <w:b/>
                <w:color w:val="000000"/>
                <w:sz w:val="24"/>
                <w:szCs w:val="24"/>
              </w:rPr>
            </w:pPr>
          </w:p>
          <w:p w14:paraId="7470414A" w14:textId="77777777" w:rsidR="00AB258A" w:rsidRDefault="00AB258A">
            <w:pPr>
              <w:pBdr>
                <w:top w:val="nil"/>
                <w:left w:val="nil"/>
                <w:bottom w:val="nil"/>
                <w:right w:val="nil"/>
                <w:between w:val="nil"/>
              </w:pBdr>
              <w:ind w:left="113" w:right="95"/>
              <w:jc w:val="center"/>
              <w:rPr>
                <w:b/>
                <w:color w:val="000000"/>
                <w:sz w:val="24"/>
                <w:szCs w:val="24"/>
              </w:rPr>
            </w:pPr>
          </w:p>
          <w:p w14:paraId="4DA5EC6A" w14:textId="00DE6E05" w:rsidR="00AB258A" w:rsidRDefault="00AB258A">
            <w:pPr>
              <w:pBdr>
                <w:top w:val="nil"/>
                <w:left w:val="nil"/>
                <w:bottom w:val="nil"/>
                <w:right w:val="nil"/>
                <w:between w:val="nil"/>
              </w:pBdr>
              <w:ind w:left="113" w:right="95"/>
              <w:jc w:val="center"/>
              <w:rPr>
                <w:b/>
                <w:color w:val="000000"/>
                <w:sz w:val="24"/>
                <w:szCs w:val="24"/>
              </w:rPr>
            </w:pPr>
            <w:r w:rsidRPr="00CA2B4D">
              <w:rPr>
                <w:b/>
                <w:noProof/>
                <w:color w:val="FFFFFF" w:themeColor="background1"/>
                <w:sz w:val="32"/>
                <w:szCs w:val="32"/>
              </w:rPr>
              <mc:AlternateContent>
                <mc:Choice Requires="wps">
                  <w:drawing>
                    <wp:anchor distT="0" distB="0" distL="114300" distR="114300" simplePos="0" relativeHeight="251819008" behindDoc="0" locked="0" layoutInCell="1" allowOverlap="1" wp14:anchorId="6AE8119E" wp14:editId="70CABB98">
                      <wp:simplePos x="0" y="0"/>
                      <wp:positionH relativeFrom="column">
                        <wp:posOffset>-1383665</wp:posOffset>
                      </wp:positionH>
                      <wp:positionV relativeFrom="paragraph">
                        <wp:posOffset>167005</wp:posOffset>
                      </wp:positionV>
                      <wp:extent cx="2853690" cy="492125"/>
                      <wp:effectExtent l="0" t="0" r="0" b="0"/>
                      <wp:wrapNone/>
                      <wp:docPr id="139" name="Text Box 139"/>
                      <wp:cNvGraphicFramePr/>
                      <a:graphic xmlns:a="http://schemas.openxmlformats.org/drawingml/2006/main">
                        <a:graphicData uri="http://schemas.microsoft.com/office/word/2010/wordprocessingShape">
                          <wps:wsp>
                            <wps:cNvSpPr txBox="1"/>
                            <wps:spPr>
                              <a:xfrm rot="5400000">
                                <a:off x="0" y="0"/>
                                <a:ext cx="2853690" cy="492125"/>
                              </a:xfrm>
                              <a:prstGeom prst="rect">
                                <a:avLst/>
                              </a:prstGeom>
                              <a:noFill/>
                              <a:ln w="6350">
                                <a:noFill/>
                              </a:ln>
                            </wps:spPr>
                            <wps:txbx>
                              <w:txbxContent>
                                <w:p w14:paraId="37872ABE" w14:textId="77777777" w:rsidR="00AB258A" w:rsidRPr="00AB258A" w:rsidRDefault="00AB258A" w:rsidP="00AB258A">
                                  <w:pPr>
                                    <w:jc w:val="center"/>
                                    <w:rPr>
                                      <w:bCs/>
                                    </w:rPr>
                                  </w:pPr>
                                  <w:r>
                                    <w:rPr>
                                      <w:bCs/>
                                      <w:color w:val="000000"/>
                                      <w:sz w:val="24"/>
                                      <w:szCs w:val="24"/>
                                    </w:rPr>
                                    <w:t>Statistics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AE8119E" id="Text Box 139" o:spid="_x0000_s1101" type="#_x0000_t202" style="position:absolute;left:0;text-align:left;margin-left:-108.95pt;margin-top:13.15pt;width:224.7pt;height:38.75pt;rotation:90;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" filled="f" stroked="f" strokeweight=".5pt">
                      <v:textbox>
                        <w:txbxContent>
                          <w:p w14:paraId="37872ABE" w14:textId="77777777" w:rsidR="00AB258A" w:rsidRPr="00AB258A" w:rsidRDefault="00AB258A" w:rsidP="00AB258A">
                            <w:pPr>
                              <w:jc w:val="center"/>
                              <w:rPr>
                                <w:bCs/>
                              </w:rPr>
                            </w:pPr>
                            <w:r>
                              <w:rPr>
                                <w:bCs/>
                                <w:color w:val="000000"/>
                                <w:sz w:val="24"/>
                                <w:szCs w:val="24"/>
                              </w:rPr>
                              <w:t>Statistics</w:t>
                            </w:r>
                          </w:p>
                        </w:txbxContent>
                      </v:textbox>
                    </v:shape>
                  </w:pict>
                </mc:Fallback>
              </mc:AlternateContent>
            </w:r>
          </w:p>
          <w:p w14:paraId="4683F702" w14:textId="77777777" w:rsidR="00AB258A" w:rsidRDefault="00AB258A">
            <w:pPr>
              <w:pBdr>
                <w:top w:val="nil"/>
                <w:left w:val="nil"/>
                <w:bottom w:val="nil"/>
                <w:right w:val="nil"/>
                <w:between w:val="nil"/>
              </w:pBdr>
              <w:ind w:left="113" w:right="95"/>
              <w:jc w:val="center"/>
              <w:rPr>
                <w:b/>
                <w:color w:val="000000"/>
                <w:sz w:val="24"/>
                <w:szCs w:val="24"/>
              </w:rPr>
            </w:pPr>
          </w:p>
          <w:p w14:paraId="76294D7C" w14:textId="77777777" w:rsidR="00AB258A" w:rsidRDefault="00AB258A">
            <w:pPr>
              <w:pBdr>
                <w:top w:val="nil"/>
                <w:left w:val="nil"/>
                <w:bottom w:val="nil"/>
                <w:right w:val="nil"/>
                <w:between w:val="nil"/>
              </w:pBdr>
              <w:ind w:left="113" w:right="95"/>
              <w:jc w:val="center"/>
              <w:rPr>
                <w:b/>
                <w:color w:val="000000"/>
                <w:sz w:val="24"/>
                <w:szCs w:val="24"/>
              </w:rPr>
            </w:pPr>
          </w:p>
          <w:p w14:paraId="59A6E504" w14:textId="77777777" w:rsidR="00AB258A" w:rsidRDefault="00AB258A">
            <w:pPr>
              <w:pBdr>
                <w:top w:val="nil"/>
                <w:left w:val="nil"/>
                <w:bottom w:val="nil"/>
                <w:right w:val="nil"/>
                <w:between w:val="nil"/>
              </w:pBdr>
              <w:ind w:left="113" w:right="95"/>
              <w:jc w:val="center"/>
              <w:rPr>
                <w:b/>
                <w:color w:val="000000"/>
                <w:sz w:val="24"/>
                <w:szCs w:val="24"/>
              </w:rPr>
            </w:pPr>
          </w:p>
          <w:p w14:paraId="687A5120" w14:textId="77777777" w:rsidR="00AB258A" w:rsidRDefault="00AB258A">
            <w:pPr>
              <w:pBdr>
                <w:top w:val="nil"/>
                <w:left w:val="nil"/>
                <w:bottom w:val="nil"/>
                <w:right w:val="nil"/>
                <w:between w:val="nil"/>
              </w:pBdr>
              <w:ind w:left="113" w:right="95"/>
              <w:jc w:val="center"/>
              <w:rPr>
                <w:b/>
                <w:color w:val="000000"/>
                <w:sz w:val="24"/>
                <w:szCs w:val="24"/>
              </w:rPr>
            </w:pPr>
          </w:p>
          <w:p w14:paraId="2F0ED6FC" w14:textId="1648C5F1" w:rsidR="00AB258A" w:rsidRDefault="00AB258A">
            <w:pPr>
              <w:pBdr>
                <w:top w:val="nil"/>
                <w:left w:val="nil"/>
                <w:bottom w:val="nil"/>
                <w:right w:val="nil"/>
                <w:between w:val="nil"/>
              </w:pBdr>
              <w:ind w:left="113" w:right="95"/>
              <w:jc w:val="center"/>
              <w:rPr>
                <w:b/>
                <w:color w:val="000000"/>
                <w:sz w:val="24"/>
                <w:szCs w:val="24"/>
              </w:rPr>
            </w:pPr>
          </w:p>
        </w:tc>
        <w:tc>
          <w:tcPr>
            <w:tcW w:w="2694" w:type="dxa"/>
            <w:shd w:val="clear" w:color="auto" w:fill="auto"/>
            <w:tcMar>
              <w:top w:w="0" w:type="dxa"/>
              <w:left w:w="108" w:type="dxa"/>
              <w:bottom w:w="0" w:type="dxa"/>
              <w:right w:w="108" w:type="dxa"/>
            </w:tcMar>
            <w:vAlign w:val="center"/>
          </w:tcPr>
          <w:p w14:paraId="675A3E76" w14:textId="2F8F1565"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0C1B288F" w14:textId="32827319" w:rsidR="005C7B91" w:rsidRDefault="005C7B91">
            <w:pPr>
              <w:pBdr>
                <w:top w:val="nil"/>
                <w:left w:val="nil"/>
                <w:bottom w:val="nil"/>
                <w:right w:val="nil"/>
                <w:between w:val="nil"/>
              </w:pBdr>
              <w:jc w:val="center"/>
              <w:rPr>
                <w:color w:val="292526"/>
                <w:sz w:val="20"/>
                <w:szCs w:val="20"/>
              </w:rPr>
            </w:pPr>
          </w:p>
        </w:tc>
        <w:tc>
          <w:tcPr>
            <w:tcW w:w="4251" w:type="dxa"/>
            <w:gridSpan w:val="2"/>
            <w:shd w:val="clear" w:color="auto" w:fill="auto"/>
            <w:tcMar>
              <w:top w:w="0" w:type="dxa"/>
              <w:left w:w="108" w:type="dxa"/>
              <w:bottom w:w="0" w:type="dxa"/>
              <w:right w:w="108" w:type="dxa"/>
            </w:tcMar>
            <w:vAlign w:val="center"/>
          </w:tcPr>
          <w:p w14:paraId="08EFBAD0" w14:textId="0EEC0C6A" w:rsidR="005C7B91" w:rsidRDefault="00102F50">
            <w:pPr>
              <w:pBdr>
                <w:top w:val="nil"/>
                <w:left w:val="nil"/>
                <w:bottom w:val="nil"/>
                <w:right w:val="nil"/>
                <w:between w:val="nil"/>
              </w:pBdr>
              <w:jc w:val="center"/>
              <w:rPr>
                <w:b/>
                <w:sz w:val="28"/>
                <w:szCs w:val="28"/>
              </w:rPr>
            </w:pPr>
            <w:r>
              <w:rPr>
                <w:b/>
                <w:sz w:val="28"/>
                <w:szCs w:val="28"/>
              </w:rPr>
              <w:t>KS1</w:t>
            </w:r>
          </w:p>
          <w:p w14:paraId="6FDE6E43" w14:textId="45C20E9E" w:rsidR="005C7B91" w:rsidRDefault="00102F50">
            <w:pPr>
              <w:pBdr>
                <w:top w:val="nil"/>
                <w:left w:val="nil"/>
                <w:bottom w:val="nil"/>
                <w:right w:val="nil"/>
                <w:between w:val="nil"/>
              </w:pBdr>
              <w:jc w:val="center"/>
              <w:rPr>
                <w:sz w:val="20"/>
                <w:szCs w:val="20"/>
              </w:rPr>
            </w:pPr>
            <w:r>
              <w:rPr>
                <w:sz w:val="20"/>
                <w:szCs w:val="20"/>
              </w:rPr>
              <w:t>Statutory Curriculum Guidance</w:t>
            </w:r>
          </w:p>
          <w:p w14:paraId="43390317"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7D3861D8"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770E8929" w14:textId="77777777" w:rsidR="005C7B91" w:rsidRDefault="00102F50">
            <w:pPr>
              <w:pBdr>
                <w:top w:val="nil"/>
                <w:left w:val="nil"/>
                <w:bottom w:val="nil"/>
                <w:right w:val="nil"/>
                <w:between w:val="nil"/>
              </w:pBdr>
              <w:jc w:val="center"/>
              <w:rPr>
                <w:b/>
                <w:sz w:val="28"/>
                <w:szCs w:val="28"/>
              </w:rPr>
            </w:pPr>
            <w:r>
              <w:rPr>
                <w:b/>
                <w:sz w:val="28"/>
                <w:szCs w:val="28"/>
              </w:rPr>
              <w:t>KS2</w:t>
            </w:r>
          </w:p>
          <w:p w14:paraId="03B0E71B"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349E9801"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6B1089A4" w14:textId="77777777">
        <w:trPr>
          <w:jc w:val="center"/>
        </w:trPr>
        <w:tc>
          <w:tcPr>
            <w:tcW w:w="740" w:type="dxa"/>
            <w:shd w:val="clear" w:color="auto" w:fill="auto"/>
            <w:tcMar>
              <w:top w:w="0" w:type="dxa"/>
              <w:left w:w="108" w:type="dxa"/>
              <w:bottom w:w="0" w:type="dxa"/>
              <w:right w:w="108" w:type="dxa"/>
            </w:tcMar>
            <w:vAlign w:val="center"/>
          </w:tcPr>
          <w:p w14:paraId="287A37DF"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73BE258C"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60B36D42"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5E73717D"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0DD5B390"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5A56450C"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3AA3BDDE"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36B7C5B1"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4327DB30"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30947485" w14:textId="77777777">
        <w:trPr>
          <w:jc w:val="center"/>
        </w:trPr>
        <w:tc>
          <w:tcPr>
            <w:tcW w:w="740" w:type="dxa"/>
            <w:shd w:val="clear" w:color="auto" w:fill="B4DDC0"/>
            <w:tcMar>
              <w:top w:w="0" w:type="dxa"/>
              <w:left w:w="108" w:type="dxa"/>
              <w:bottom w:w="0" w:type="dxa"/>
              <w:right w:w="108" w:type="dxa"/>
            </w:tcMar>
            <w:vAlign w:val="center"/>
          </w:tcPr>
          <w:p w14:paraId="791BB1C8" w14:textId="77777777" w:rsidR="005C7B91" w:rsidRDefault="005C7B91">
            <w:pPr>
              <w:pBdr>
                <w:top w:val="nil"/>
                <w:left w:val="nil"/>
                <w:bottom w:val="nil"/>
                <w:right w:val="nil"/>
                <w:between w:val="nil"/>
              </w:pBdr>
              <w:ind w:left="113" w:right="113"/>
              <w:jc w:val="center"/>
              <w:rPr>
                <w:b/>
                <w:sz w:val="24"/>
                <w:szCs w:val="24"/>
              </w:rPr>
            </w:pPr>
          </w:p>
          <w:p w14:paraId="736F0A5F" w14:textId="307F2363" w:rsidR="00AB258A" w:rsidRDefault="00AB258A">
            <w:pPr>
              <w:pBdr>
                <w:top w:val="nil"/>
                <w:left w:val="nil"/>
                <w:bottom w:val="nil"/>
                <w:right w:val="nil"/>
                <w:between w:val="nil"/>
              </w:pBdr>
              <w:ind w:left="113" w:right="113"/>
              <w:jc w:val="center"/>
              <w:rPr>
                <w:b/>
                <w:sz w:val="24"/>
                <w:szCs w:val="24"/>
              </w:rPr>
            </w:pPr>
            <w:r w:rsidRPr="00CA2B4D">
              <w:rPr>
                <w:b/>
                <w:noProof/>
                <w:color w:val="FFFFFF" w:themeColor="background1"/>
                <w:sz w:val="32"/>
                <w:szCs w:val="32"/>
              </w:rPr>
              <mc:AlternateContent>
                <mc:Choice Requires="wps">
                  <w:drawing>
                    <wp:anchor distT="0" distB="0" distL="114300" distR="114300" simplePos="0" relativeHeight="251821056" behindDoc="0" locked="0" layoutInCell="1" allowOverlap="1" wp14:anchorId="0759F528" wp14:editId="228FAB03">
                      <wp:simplePos x="0" y="0"/>
                      <wp:positionH relativeFrom="column">
                        <wp:posOffset>-1383665</wp:posOffset>
                      </wp:positionH>
                      <wp:positionV relativeFrom="paragraph">
                        <wp:posOffset>221615</wp:posOffset>
                      </wp:positionV>
                      <wp:extent cx="2853690" cy="492125"/>
                      <wp:effectExtent l="0" t="0" r="0" b="0"/>
                      <wp:wrapNone/>
                      <wp:docPr id="140" name="Text Box 140"/>
                      <wp:cNvGraphicFramePr/>
                      <a:graphic xmlns:a="http://schemas.openxmlformats.org/drawingml/2006/main">
                        <a:graphicData uri="http://schemas.microsoft.com/office/word/2010/wordprocessingShape">
                          <wps:wsp>
                            <wps:cNvSpPr txBox="1"/>
                            <wps:spPr>
                              <a:xfrm rot="5400000">
                                <a:off x="0" y="0"/>
                                <a:ext cx="2853690" cy="492125"/>
                              </a:xfrm>
                              <a:prstGeom prst="rect">
                                <a:avLst/>
                              </a:prstGeom>
                              <a:noFill/>
                              <a:ln w="6350">
                                <a:noFill/>
                              </a:ln>
                            </wps:spPr>
                            <wps:txbx>
                              <w:txbxContent>
                                <w:p w14:paraId="27572110" w14:textId="77777777" w:rsidR="00AB258A" w:rsidRPr="00AB258A" w:rsidRDefault="00AB258A" w:rsidP="00AB258A">
                                  <w:pPr>
                                    <w:jc w:val="center"/>
                                    <w:rPr>
                                      <w:bCs/>
                                    </w:rPr>
                                  </w:pPr>
                                  <w:r>
                                    <w:rPr>
                                      <w:bCs/>
                                      <w:color w:val="000000"/>
                                      <w:sz w:val="24"/>
                                      <w:szCs w:val="24"/>
                                    </w:rPr>
                                    <w:t>Solve Problems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759F528" id="Text Box 140" o:spid="_x0000_s1102" type="#_x0000_t202" style="position:absolute;left:0;text-align:left;margin-left:-108.95pt;margin-top:17.45pt;width:224.7pt;height:38.75pt;rotation:90;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" filled="f" stroked="f" strokeweight=".5pt">
                      <v:textbox>
                        <w:txbxContent>
                          <w:p w14:paraId="27572110" w14:textId="77777777" w:rsidR="00AB258A" w:rsidRPr="00AB258A" w:rsidRDefault="00AB258A" w:rsidP="00AB258A">
                            <w:pPr>
                              <w:jc w:val="center"/>
                              <w:rPr>
                                <w:bCs/>
                              </w:rPr>
                            </w:pPr>
                            <w:r>
                              <w:rPr>
                                <w:bCs/>
                                <w:color w:val="000000"/>
                                <w:sz w:val="24"/>
                                <w:szCs w:val="24"/>
                              </w:rPr>
                              <w:t>Solve Problems</w:t>
                            </w:r>
                          </w:p>
                        </w:txbxContent>
                      </v:textbox>
                    </v:shape>
                  </w:pict>
                </mc:Fallback>
              </mc:AlternateContent>
            </w:r>
          </w:p>
          <w:p w14:paraId="0F6C5C57" w14:textId="6109D52A" w:rsidR="00AB258A" w:rsidRDefault="00AB258A">
            <w:pPr>
              <w:pBdr>
                <w:top w:val="nil"/>
                <w:left w:val="nil"/>
                <w:bottom w:val="nil"/>
                <w:right w:val="nil"/>
                <w:between w:val="nil"/>
              </w:pBdr>
              <w:ind w:left="113" w:right="113"/>
              <w:jc w:val="center"/>
              <w:rPr>
                <w:b/>
                <w:sz w:val="24"/>
                <w:szCs w:val="24"/>
              </w:rPr>
            </w:pPr>
          </w:p>
          <w:p w14:paraId="05E7F743" w14:textId="77777777" w:rsidR="00AB258A" w:rsidRDefault="00AB258A">
            <w:pPr>
              <w:pBdr>
                <w:top w:val="nil"/>
                <w:left w:val="nil"/>
                <w:bottom w:val="nil"/>
                <w:right w:val="nil"/>
                <w:between w:val="nil"/>
              </w:pBdr>
              <w:ind w:left="113" w:right="113"/>
              <w:jc w:val="center"/>
              <w:rPr>
                <w:b/>
                <w:sz w:val="24"/>
                <w:szCs w:val="24"/>
              </w:rPr>
            </w:pPr>
          </w:p>
          <w:p w14:paraId="7ED0A8EA" w14:textId="77777777" w:rsidR="00AB258A" w:rsidRDefault="00AB258A">
            <w:pPr>
              <w:pBdr>
                <w:top w:val="nil"/>
                <w:left w:val="nil"/>
                <w:bottom w:val="nil"/>
                <w:right w:val="nil"/>
                <w:between w:val="nil"/>
              </w:pBdr>
              <w:ind w:left="113" w:right="113"/>
              <w:jc w:val="center"/>
              <w:rPr>
                <w:b/>
                <w:sz w:val="24"/>
                <w:szCs w:val="24"/>
              </w:rPr>
            </w:pPr>
          </w:p>
          <w:p w14:paraId="143A9AF3" w14:textId="77777777" w:rsidR="00AB258A" w:rsidRDefault="00AB258A">
            <w:pPr>
              <w:pBdr>
                <w:top w:val="nil"/>
                <w:left w:val="nil"/>
                <w:bottom w:val="nil"/>
                <w:right w:val="nil"/>
                <w:between w:val="nil"/>
              </w:pBdr>
              <w:ind w:left="113" w:right="113"/>
              <w:jc w:val="center"/>
              <w:rPr>
                <w:b/>
                <w:sz w:val="24"/>
                <w:szCs w:val="24"/>
              </w:rPr>
            </w:pPr>
          </w:p>
          <w:p w14:paraId="747D442C" w14:textId="22F1C77F" w:rsidR="00AB258A" w:rsidRDefault="00AB258A">
            <w:pPr>
              <w:pBdr>
                <w:top w:val="nil"/>
                <w:left w:val="nil"/>
                <w:bottom w:val="nil"/>
                <w:right w:val="nil"/>
                <w:between w:val="nil"/>
              </w:pBdr>
              <w:ind w:left="113" w:right="113"/>
              <w:jc w:val="center"/>
              <w:rPr>
                <w:b/>
                <w:sz w:val="24"/>
                <w:szCs w:val="24"/>
              </w:rPr>
            </w:pPr>
          </w:p>
        </w:tc>
        <w:tc>
          <w:tcPr>
            <w:tcW w:w="2694" w:type="dxa"/>
            <w:shd w:val="clear" w:color="auto" w:fill="auto"/>
            <w:tcMar>
              <w:top w:w="0" w:type="dxa"/>
              <w:left w:w="108" w:type="dxa"/>
              <w:bottom w:w="0" w:type="dxa"/>
              <w:right w:w="108" w:type="dxa"/>
            </w:tcMar>
          </w:tcPr>
          <w:p w14:paraId="04AD45E6" w14:textId="008546D5" w:rsidR="005C7B91" w:rsidRDefault="005C7B91">
            <w:pPr>
              <w:pBdr>
                <w:top w:val="nil"/>
                <w:left w:val="nil"/>
                <w:bottom w:val="nil"/>
                <w:right w:val="nil"/>
                <w:between w:val="nil"/>
              </w:pBdr>
              <w:jc w:val="center"/>
              <w:rPr>
                <w:b/>
                <w:sz w:val="24"/>
                <w:szCs w:val="24"/>
              </w:rPr>
            </w:pPr>
          </w:p>
        </w:tc>
        <w:tc>
          <w:tcPr>
            <w:tcW w:w="2126" w:type="dxa"/>
            <w:shd w:val="clear" w:color="auto" w:fill="auto"/>
            <w:tcMar>
              <w:top w:w="0" w:type="dxa"/>
              <w:left w:w="108" w:type="dxa"/>
              <w:bottom w:w="0" w:type="dxa"/>
              <w:right w:w="108" w:type="dxa"/>
            </w:tcMar>
          </w:tcPr>
          <w:p w14:paraId="065F2A0D" w14:textId="77777777" w:rsidR="005C7B91" w:rsidRDefault="005C7B91">
            <w:pPr>
              <w:pBdr>
                <w:top w:val="nil"/>
                <w:left w:val="nil"/>
                <w:bottom w:val="nil"/>
                <w:right w:val="nil"/>
                <w:between w:val="nil"/>
              </w:pBdr>
              <w:jc w:val="center"/>
              <w:rPr>
                <w:b/>
                <w:sz w:val="24"/>
                <w:szCs w:val="24"/>
              </w:rPr>
            </w:pPr>
          </w:p>
        </w:tc>
        <w:tc>
          <w:tcPr>
            <w:tcW w:w="2125" w:type="dxa"/>
            <w:shd w:val="clear" w:color="auto" w:fill="auto"/>
            <w:tcMar>
              <w:top w:w="0" w:type="dxa"/>
              <w:left w:w="108" w:type="dxa"/>
              <w:bottom w:w="0" w:type="dxa"/>
              <w:right w:w="108" w:type="dxa"/>
            </w:tcMar>
          </w:tcPr>
          <w:p w14:paraId="0BDCEF9F" w14:textId="77777777" w:rsidR="005C7B91" w:rsidRDefault="005C7B91">
            <w:pPr>
              <w:pBdr>
                <w:top w:val="nil"/>
                <w:left w:val="nil"/>
                <w:bottom w:val="nil"/>
                <w:right w:val="nil"/>
                <w:between w:val="nil"/>
              </w:pBdr>
              <w:jc w:val="center"/>
              <w:rPr>
                <w:b/>
                <w:sz w:val="24"/>
                <w:szCs w:val="24"/>
              </w:rPr>
            </w:pPr>
          </w:p>
        </w:tc>
        <w:tc>
          <w:tcPr>
            <w:tcW w:w="1985" w:type="dxa"/>
            <w:shd w:val="clear" w:color="auto" w:fill="B4DDC0"/>
            <w:tcMar>
              <w:top w:w="0" w:type="dxa"/>
              <w:left w:w="108" w:type="dxa"/>
              <w:bottom w:w="0" w:type="dxa"/>
              <w:right w:w="108" w:type="dxa"/>
            </w:tcMar>
          </w:tcPr>
          <w:p w14:paraId="35E15166" w14:textId="77777777" w:rsidR="005C7B91" w:rsidRDefault="00102F50">
            <w:pPr>
              <w:pBdr>
                <w:top w:val="nil"/>
                <w:left w:val="nil"/>
                <w:bottom w:val="nil"/>
                <w:right w:val="nil"/>
                <w:between w:val="nil"/>
              </w:pBdr>
              <w:jc w:val="center"/>
              <w:rPr>
                <w:color w:val="1C1C1C"/>
                <w:sz w:val="18"/>
                <w:szCs w:val="18"/>
              </w:rPr>
            </w:pPr>
            <w:r>
              <w:rPr>
                <w:color w:val="1C1C1C"/>
                <w:sz w:val="18"/>
                <w:szCs w:val="18"/>
              </w:rPr>
              <w:t>To solve one-step and two-step questions using information presented in scaled bar charts and pictograms and tables.</w:t>
            </w:r>
          </w:p>
        </w:tc>
        <w:tc>
          <w:tcPr>
            <w:tcW w:w="1983" w:type="dxa"/>
            <w:shd w:val="clear" w:color="auto" w:fill="B4DDC0"/>
            <w:tcMar>
              <w:top w:w="0" w:type="dxa"/>
              <w:left w:w="108" w:type="dxa"/>
              <w:bottom w:w="0" w:type="dxa"/>
              <w:right w:w="108" w:type="dxa"/>
            </w:tcMar>
          </w:tcPr>
          <w:p w14:paraId="1FFC7718" w14:textId="77777777" w:rsidR="005C7B91" w:rsidRDefault="00102F50">
            <w:pPr>
              <w:pBdr>
                <w:top w:val="nil"/>
                <w:left w:val="nil"/>
                <w:bottom w:val="nil"/>
                <w:right w:val="nil"/>
                <w:between w:val="nil"/>
              </w:pBdr>
              <w:jc w:val="center"/>
              <w:rPr>
                <w:color w:val="1C1C1C"/>
                <w:sz w:val="18"/>
                <w:szCs w:val="18"/>
              </w:rPr>
            </w:pPr>
            <w:r>
              <w:rPr>
                <w:color w:val="1C1C1C"/>
                <w:sz w:val="18"/>
                <w:szCs w:val="18"/>
              </w:rPr>
              <w:t>To solve comparison, sum and difference problems using information presented in bar charts, pictograms, tables and other graphs.</w:t>
            </w:r>
          </w:p>
        </w:tc>
        <w:tc>
          <w:tcPr>
            <w:tcW w:w="2035" w:type="dxa"/>
            <w:shd w:val="clear" w:color="auto" w:fill="B4DDC0"/>
            <w:tcMar>
              <w:top w:w="0" w:type="dxa"/>
              <w:left w:w="108" w:type="dxa"/>
              <w:bottom w:w="0" w:type="dxa"/>
              <w:right w:w="108" w:type="dxa"/>
            </w:tcMar>
          </w:tcPr>
          <w:p w14:paraId="3371A0AC" w14:textId="77777777" w:rsidR="005C7B91" w:rsidRDefault="00102F50">
            <w:pPr>
              <w:pBdr>
                <w:top w:val="nil"/>
                <w:left w:val="nil"/>
                <w:bottom w:val="nil"/>
                <w:right w:val="nil"/>
                <w:between w:val="nil"/>
              </w:pBdr>
              <w:jc w:val="center"/>
              <w:rPr>
                <w:color w:val="1C1C1C"/>
                <w:sz w:val="18"/>
                <w:szCs w:val="18"/>
              </w:rPr>
            </w:pPr>
            <w:r>
              <w:rPr>
                <w:color w:val="1C1C1C"/>
                <w:sz w:val="18"/>
                <w:szCs w:val="18"/>
              </w:rPr>
              <w:t>To solve comparison, sum and difference problems using information presented in a line graph.</w:t>
            </w:r>
          </w:p>
        </w:tc>
        <w:tc>
          <w:tcPr>
            <w:tcW w:w="1955" w:type="dxa"/>
            <w:shd w:val="clear" w:color="auto" w:fill="B4DDC0"/>
            <w:tcMar>
              <w:top w:w="0" w:type="dxa"/>
              <w:left w:w="108" w:type="dxa"/>
              <w:bottom w:w="0" w:type="dxa"/>
              <w:right w:w="108" w:type="dxa"/>
            </w:tcMar>
          </w:tcPr>
          <w:p w14:paraId="292DAEDE" w14:textId="77777777" w:rsidR="005C7B91" w:rsidRDefault="00102F50">
            <w:pPr>
              <w:widowControl/>
              <w:pBdr>
                <w:top w:val="nil"/>
                <w:left w:val="nil"/>
                <w:bottom w:val="nil"/>
                <w:right w:val="nil"/>
                <w:between w:val="nil"/>
              </w:pBdr>
              <w:spacing w:after="160" w:line="256" w:lineRule="auto"/>
              <w:jc w:val="center"/>
              <w:rPr>
                <w:i/>
                <w:sz w:val="18"/>
                <w:szCs w:val="18"/>
              </w:rPr>
            </w:pPr>
            <w:r>
              <w:rPr>
                <w:i/>
                <w:sz w:val="18"/>
                <w:szCs w:val="18"/>
              </w:rPr>
              <w:t>To know when it is appropriate to find the mean of a data set.</w:t>
            </w:r>
          </w:p>
          <w:p w14:paraId="589A3FF5" w14:textId="77777777" w:rsidR="005C7B91" w:rsidRDefault="00102F50">
            <w:pPr>
              <w:pBdr>
                <w:top w:val="nil"/>
                <w:left w:val="nil"/>
                <w:bottom w:val="nil"/>
                <w:right w:val="nil"/>
                <w:between w:val="nil"/>
              </w:pBdr>
              <w:jc w:val="center"/>
              <w:rPr>
                <w:color w:val="1C1C1C"/>
                <w:sz w:val="18"/>
                <w:szCs w:val="18"/>
              </w:rPr>
            </w:pPr>
            <w:r>
              <w:rPr>
                <w:color w:val="1C1C1C"/>
                <w:sz w:val="18"/>
                <w:szCs w:val="18"/>
              </w:rPr>
              <w:t>To calculate and interpret the mean as an average.</w:t>
            </w:r>
          </w:p>
        </w:tc>
      </w:tr>
      <w:tr w:rsidR="005C7B91" w14:paraId="2F86E42A" w14:textId="77777777">
        <w:trPr>
          <w:jc w:val="center"/>
        </w:trPr>
        <w:tc>
          <w:tcPr>
            <w:tcW w:w="740" w:type="dxa"/>
            <w:shd w:val="clear" w:color="auto" w:fill="auto"/>
            <w:tcMar>
              <w:top w:w="0" w:type="dxa"/>
              <w:left w:w="108" w:type="dxa"/>
              <w:bottom w:w="0" w:type="dxa"/>
              <w:right w:w="108" w:type="dxa"/>
            </w:tcMar>
            <w:vAlign w:val="center"/>
          </w:tcPr>
          <w:p w14:paraId="47B25287" w14:textId="0E9337F6" w:rsidR="005C7B91" w:rsidRDefault="005C7B91">
            <w:pPr>
              <w:pBdr>
                <w:top w:val="nil"/>
                <w:left w:val="nil"/>
                <w:bottom w:val="nil"/>
                <w:right w:val="nil"/>
                <w:between w:val="nil"/>
              </w:pBdr>
              <w:ind w:left="113" w:right="95"/>
              <w:jc w:val="center"/>
              <w:rPr>
                <w:b/>
                <w:color w:val="000000"/>
                <w:sz w:val="20"/>
                <w:szCs w:val="20"/>
              </w:rPr>
            </w:pPr>
          </w:p>
          <w:p w14:paraId="00EABC6E" w14:textId="5DB5EE50" w:rsidR="00AB258A" w:rsidRDefault="00AB258A">
            <w:pPr>
              <w:pBdr>
                <w:top w:val="nil"/>
                <w:left w:val="nil"/>
                <w:bottom w:val="nil"/>
                <w:right w:val="nil"/>
                <w:between w:val="nil"/>
              </w:pBdr>
              <w:ind w:left="113" w:right="95"/>
              <w:jc w:val="center"/>
              <w:rPr>
                <w:b/>
                <w:color w:val="000000"/>
                <w:sz w:val="20"/>
                <w:szCs w:val="20"/>
              </w:rPr>
            </w:pPr>
          </w:p>
          <w:p w14:paraId="12698DC3" w14:textId="40D69655" w:rsidR="00AB258A" w:rsidRDefault="00AB258A">
            <w:pPr>
              <w:pBdr>
                <w:top w:val="nil"/>
                <w:left w:val="nil"/>
                <w:bottom w:val="nil"/>
                <w:right w:val="nil"/>
                <w:between w:val="nil"/>
              </w:pBdr>
              <w:ind w:left="113" w:right="95"/>
              <w:jc w:val="center"/>
              <w:rPr>
                <w:b/>
                <w:color w:val="000000"/>
                <w:sz w:val="20"/>
                <w:szCs w:val="20"/>
              </w:rPr>
            </w:pPr>
            <w:r w:rsidRPr="00CA2B4D">
              <w:rPr>
                <w:b/>
                <w:noProof/>
                <w:color w:val="FFFFFF" w:themeColor="background1"/>
                <w:sz w:val="32"/>
                <w:szCs w:val="32"/>
              </w:rPr>
              <mc:AlternateContent>
                <mc:Choice Requires="wps">
                  <w:drawing>
                    <wp:anchor distT="0" distB="0" distL="114300" distR="114300" simplePos="0" relativeHeight="251823104" behindDoc="0" locked="0" layoutInCell="1" allowOverlap="1" wp14:anchorId="3854351C" wp14:editId="1068D946">
                      <wp:simplePos x="0" y="0"/>
                      <wp:positionH relativeFrom="column">
                        <wp:posOffset>-636270</wp:posOffset>
                      </wp:positionH>
                      <wp:positionV relativeFrom="paragraph">
                        <wp:posOffset>137160</wp:posOffset>
                      </wp:positionV>
                      <wp:extent cx="1567815" cy="492125"/>
                      <wp:effectExtent l="0" t="0" r="0" b="0"/>
                      <wp:wrapNone/>
                      <wp:docPr id="142" name="Text Box 142"/>
                      <wp:cNvGraphicFramePr/>
                      <a:graphic xmlns:a="http://schemas.openxmlformats.org/drawingml/2006/main">
                        <a:graphicData uri="http://schemas.microsoft.com/office/word/2010/wordprocessingShape">
                          <wps:wsp>
                            <wps:cNvSpPr txBox="1"/>
                            <wps:spPr>
                              <a:xfrm rot="5400000">
                                <a:off x="0" y="0"/>
                                <a:ext cx="1567815" cy="492125"/>
                              </a:xfrm>
                              <a:prstGeom prst="rect">
                                <a:avLst/>
                              </a:prstGeom>
                              <a:noFill/>
                              <a:ln w="6350">
                                <a:noFill/>
                              </a:ln>
                            </wps:spPr>
                            <wps:txbx>
                              <w:txbxContent>
                                <w:p w14:paraId="51865D39" w14:textId="77777777" w:rsidR="00AB258A" w:rsidRPr="00AB258A" w:rsidRDefault="00AB258A" w:rsidP="00AB258A">
                                  <w:pPr>
                                    <w:jc w:val="center"/>
                                    <w:rPr>
                                      <w:bCs/>
                                    </w:rPr>
                                  </w:pPr>
                                  <w:r>
                                    <w:rPr>
                                      <w:bCs/>
                                      <w:color w:val="000000"/>
                                      <w:sz w:val="24"/>
                                      <w:szCs w:val="24"/>
                                    </w:rPr>
                                    <w:t>Ratio and Proportion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854351C" id="Text Box 142" o:spid="_x0000_s1103" type="#_x0000_t202" style="position:absolute;left:0;text-align:left;margin-left:-50.1pt;margin-top:10.8pt;width:123.45pt;height:38.75pt;rotation:90;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" filled="f" stroked="f" strokeweight=".5pt">
                      <v:textbox>
                        <w:txbxContent>
                          <w:p w14:paraId="51865D39" w14:textId="77777777" w:rsidR="00AB258A" w:rsidRPr="00AB258A" w:rsidRDefault="00AB258A" w:rsidP="00AB258A">
                            <w:pPr>
                              <w:jc w:val="center"/>
                              <w:rPr>
                                <w:bCs/>
                              </w:rPr>
                            </w:pPr>
                            <w:r>
                              <w:rPr>
                                <w:bCs/>
                                <w:color w:val="000000"/>
                                <w:sz w:val="24"/>
                                <w:szCs w:val="24"/>
                              </w:rPr>
                              <w:t>Ratio and Proportion</w:t>
                            </w:r>
                          </w:p>
                        </w:txbxContent>
                      </v:textbox>
                    </v:shape>
                  </w:pict>
                </mc:Fallback>
              </mc:AlternateContent>
            </w:r>
          </w:p>
          <w:p w14:paraId="46FB4A1B" w14:textId="77DD3D00" w:rsidR="00AB258A" w:rsidRDefault="00AB258A">
            <w:pPr>
              <w:pBdr>
                <w:top w:val="nil"/>
                <w:left w:val="nil"/>
                <w:bottom w:val="nil"/>
                <w:right w:val="nil"/>
                <w:between w:val="nil"/>
              </w:pBdr>
              <w:ind w:left="113" w:right="95"/>
              <w:jc w:val="center"/>
              <w:rPr>
                <w:b/>
                <w:color w:val="000000"/>
                <w:sz w:val="20"/>
                <w:szCs w:val="20"/>
              </w:rPr>
            </w:pPr>
          </w:p>
          <w:p w14:paraId="6B0D67C4" w14:textId="54B707E6" w:rsidR="00AB258A" w:rsidRDefault="00AB258A">
            <w:pPr>
              <w:pBdr>
                <w:top w:val="nil"/>
                <w:left w:val="nil"/>
                <w:bottom w:val="nil"/>
                <w:right w:val="nil"/>
                <w:between w:val="nil"/>
              </w:pBdr>
              <w:ind w:left="113" w:right="95"/>
              <w:jc w:val="center"/>
              <w:rPr>
                <w:b/>
                <w:color w:val="000000"/>
                <w:sz w:val="20"/>
                <w:szCs w:val="20"/>
              </w:rPr>
            </w:pPr>
          </w:p>
          <w:p w14:paraId="0B8E332D" w14:textId="77777777" w:rsidR="00AB258A" w:rsidRDefault="00AB258A">
            <w:pPr>
              <w:pBdr>
                <w:top w:val="nil"/>
                <w:left w:val="nil"/>
                <w:bottom w:val="nil"/>
                <w:right w:val="nil"/>
                <w:between w:val="nil"/>
              </w:pBdr>
              <w:ind w:left="113" w:right="95"/>
              <w:jc w:val="center"/>
              <w:rPr>
                <w:b/>
                <w:color w:val="000000"/>
                <w:sz w:val="20"/>
                <w:szCs w:val="20"/>
              </w:rPr>
            </w:pPr>
          </w:p>
          <w:p w14:paraId="6DF0D819" w14:textId="167A073E" w:rsidR="00AB258A" w:rsidRDefault="00AB258A">
            <w:pPr>
              <w:pBdr>
                <w:top w:val="nil"/>
                <w:left w:val="nil"/>
                <w:bottom w:val="nil"/>
                <w:right w:val="nil"/>
                <w:between w:val="nil"/>
              </w:pBdr>
              <w:ind w:left="113" w:right="95"/>
              <w:jc w:val="center"/>
              <w:rPr>
                <w:b/>
                <w:color w:val="000000"/>
                <w:sz w:val="20"/>
                <w:szCs w:val="20"/>
              </w:rPr>
            </w:pPr>
          </w:p>
          <w:p w14:paraId="36A2B70F" w14:textId="77777777" w:rsidR="00AB258A" w:rsidRDefault="00AB258A">
            <w:pPr>
              <w:pBdr>
                <w:top w:val="nil"/>
                <w:left w:val="nil"/>
                <w:bottom w:val="nil"/>
                <w:right w:val="nil"/>
                <w:between w:val="nil"/>
              </w:pBdr>
              <w:ind w:left="113" w:right="95"/>
              <w:jc w:val="center"/>
              <w:rPr>
                <w:b/>
                <w:color w:val="000000"/>
                <w:sz w:val="20"/>
                <w:szCs w:val="20"/>
              </w:rPr>
            </w:pPr>
          </w:p>
          <w:p w14:paraId="4A46D5FA" w14:textId="7B9F25BF" w:rsidR="00AB258A" w:rsidRDefault="00AB258A">
            <w:pPr>
              <w:pBdr>
                <w:top w:val="nil"/>
                <w:left w:val="nil"/>
                <w:bottom w:val="nil"/>
                <w:right w:val="nil"/>
                <w:between w:val="nil"/>
              </w:pBdr>
              <w:ind w:left="113" w:right="95"/>
              <w:jc w:val="center"/>
              <w:rPr>
                <w:b/>
                <w:color w:val="000000"/>
                <w:sz w:val="20"/>
                <w:szCs w:val="20"/>
              </w:rPr>
            </w:pPr>
          </w:p>
        </w:tc>
        <w:tc>
          <w:tcPr>
            <w:tcW w:w="2694" w:type="dxa"/>
            <w:shd w:val="clear" w:color="auto" w:fill="auto"/>
            <w:tcMar>
              <w:top w:w="0" w:type="dxa"/>
              <w:left w:w="108" w:type="dxa"/>
              <w:bottom w:w="0" w:type="dxa"/>
              <w:right w:w="108" w:type="dxa"/>
            </w:tcMar>
            <w:vAlign w:val="center"/>
          </w:tcPr>
          <w:p w14:paraId="1A8BB27C" w14:textId="77777777" w:rsidR="005C7B91" w:rsidRDefault="00102F50">
            <w:pPr>
              <w:pBdr>
                <w:top w:val="nil"/>
                <w:left w:val="nil"/>
                <w:bottom w:val="nil"/>
                <w:right w:val="nil"/>
                <w:between w:val="nil"/>
              </w:pBdr>
              <w:jc w:val="center"/>
              <w:rPr>
                <w:b/>
                <w:color w:val="292526"/>
                <w:sz w:val="28"/>
                <w:szCs w:val="28"/>
              </w:rPr>
            </w:pPr>
            <w:r>
              <w:rPr>
                <w:b/>
                <w:color w:val="292526"/>
                <w:sz w:val="28"/>
                <w:szCs w:val="28"/>
              </w:rPr>
              <w:t>EYFS</w:t>
            </w:r>
          </w:p>
          <w:p w14:paraId="7C4B10A4" w14:textId="77974F3E" w:rsidR="005C7B91" w:rsidRDefault="005C7B91">
            <w:pPr>
              <w:pBdr>
                <w:top w:val="nil"/>
                <w:left w:val="nil"/>
                <w:bottom w:val="nil"/>
                <w:right w:val="nil"/>
                <w:between w:val="nil"/>
              </w:pBdr>
              <w:jc w:val="center"/>
              <w:rPr>
                <w:color w:val="292526"/>
                <w:sz w:val="20"/>
                <w:szCs w:val="20"/>
              </w:rPr>
            </w:pPr>
          </w:p>
        </w:tc>
        <w:tc>
          <w:tcPr>
            <w:tcW w:w="4251" w:type="dxa"/>
            <w:gridSpan w:val="2"/>
            <w:shd w:val="clear" w:color="auto" w:fill="auto"/>
            <w:tcMar>
              <w:top w:w="0" w:type="dxa"/>
              <w:left w:w="108" w:type="dxa"/>
              <w:bottom w:w="0" w:type="dxa"/>
              <w:right w:w="108" w:type="dxa"/>
            </w:tcMar>
            <w:vAlign w:val="center"/>
          </w:tcPr>
          <w:p w14:paraId="66CA5C5C" w14:textId="77777777" w:rsidR="005C7B91" w:rsidRDefault="00102F50">
            <w:pPr>
              <w:pBdr>
                <w:top w:val="nil"/>
                <w:left w:val="nil"/>
                <w:bottom w:val="nil"/>
                <w:right w:val="nil"/>
                <w:between w:val="nil"/>
              </w:pBdr>
              <w:jc w:val="center"/>
              <w:rPr>
                <w:b/>
                <w:sz w:val="28"/>
                <w:szCs w:val="28"/>
              </w:rPr>
            </w:pPr>
            <w:r>
              <w:rPr>
                <w:b/>
                <w:sz w:val="28"/>
                <w:szCs w:val="28"/>
              </w:rPr>
              <w:t>KS1</w:t>
            </w:r>
          </w:p>
          <w:p w14:paraId="7C462E21"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2B6499BB"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p w14:paraId="4D6A6A95" w14:textId="77777777" w:rsidR="005C7B91" w:rsidRDefault="00102F50">
            <w:pPr>
              <w:pBdr>
                <w:top w:val="nil"/>
                <w:left w:val="nil"/>
                <w:bottom w:val="nil"/>
                <w:right w:val="nil"/>
                <w:between w:val="nil"/>
              </w:pBdr>
              <w:jc w:val="center"/>
              <w:rPr>
                <w:b/>
                <w:color w:val="7030A0"/>
                <w:sz w:val="20"/>
                <w:szCs w:val="20"/>
              </w:rPr>
            </w:pPr>
            <w:r>
              <w:rPr>
                <w:b/>
                <w:color w:val="7030A0"/>
                <w:sz w:val="20"/>
                <w:szCs w:val="20"/>
              </w:rPr>
              <w:t>Teacher Assessment Framework</w:t>
            </w:r>
          </w:p>
        </w:tc>
        <w:tc>
          <w:tcPr>
            <w:tcW w:w="7958" w:type="dxa"/>
            <w:gridSpan w:val="4"/>
            <w:shd w:val="clear" w:color="auto" w:fill="auto"/>
            <w:tcMar>
              <w:top w:w="0" w:type="dxa"/>
              <w:left w:w="108" w:type="dxa"/>
              <w:bottom w:w="0" w:type="dxa"/>
              <w:right w:w="108" w:type="dxa"/>
            </w:tcMar>
            <w:vAlign w:val="center"/>
          </w:tcPr>
          <w:p w14:paraId="0687B332" w14:textId="77777777" w:rsidR="005C7B91" w:rsidRDefault="00102F50">
            <w:pPr>
              <w:pBdr>
                <w:top w:val="nil"/>
                <w:left w:val="nil"/>
                <w:bottom w:val="nil"/>
                <w:right w:val="nil"/>
                <w:between w:val="nil"/>
              </w:pBdr>
              <w:jc w:val="center"/>
              <w:rPr>
                <w:b/>
                <w:sz w:val="28"/>
                <w:szCs w:val="28"/>
              </w:rPr>
            </w:pPr>
            <w:r>
              <w:rPr>
                <w:b/>
                <w:sz w:val="28"/>
                <w:szCs w:val="28"/>
              </w:rPr>
              <w:t>KS2</w:t>
            </w:r>
          </w:p>
          <w:p w14:paraId="1EF22935" w14:textId="77777777" w:rsidR="005C7B91" w:rsidRDefault="00102F50">
            <w:pPr>
              <w:pBdr>
                <w:top w:val="nil"/>
                <w:left w:val="nil"/>
                <w:bottom w:val="nil"/>
                <w:right w:val="nil"/>
                <w:between w:val="nil"/>
              </w:pBdr>
              <w:jc w:val="center"/>
              <w:rPr>
                <w:sz w:val="20"/>
                <w:szCs w:val="20"/>
              </w:rPr>
            </w:pPr>
            <w:r>
              <w:rPr>
                <w:sz w:val="20"/>
                <w:szCs w:val="20"/>
              </w:rPr>
              <w:t>Statutory Curriculum Guidance</w:t>
            </w:r>
          </w:p>
          <w:p w14:paraId="4B2397E4" w14:textId="77777777" w:rsidR="005C7B91" w:rsidRDefault="00102F50">
            <w:pPr>
              <w:pBdr>
                <w:top w:val="nil"/>
                <w:left w:val="nil"/>
                <w:bottom w:val="nil"/>
                <w:right w:val="nil"/>
                <w:between w:val="nil"/>
              </w:pBdr>
              <w:jc w:val="center"/>
              <w:rPr>
                <w:i/>
                <w:sz w:val="20"/>
                <w:szCs w:val="20"/>
              </w:rPr>
            </w:pPr>
            <w:r>
              <w:rPr>
                <w:i/>
                <w:sz w:val="20"/>
                <w:szCs w:val="20"/>
              </w:rPr>
              <w:t>Non-Statutory Curriculum Guidance</w:t>
            </w:r>
          </w:p>
        </w:tc>
      </w:tr>
      <w:tr w:rsidR="005C7B91" w14:paraId="1BD53558" w14:textId="77777777">
        <w:trPr>
          <w:jc w:val="center"/>
        </w:trPr>
        <w:tc>
          <w:tcPr>
            <w:tcW w:w="740" w:type="dxa"/>
            <w:shd w:val="clear" w:color="auto" w:fill="auto"/>
            <w:tcMar>
              <w:top w:w="0" w:type="dxa"/>
              <w:left w:w="108" w:type="dxa"/>
              <w:bottom w:w="0" w:type="dxa"/>
              <w:right w:w="108" w:type="dxa"/>
            </w:tcMar>
            <w:vAlign w:val="center"/>
          </w:tcPr>
          <w:p w14:paraId="64EBED08" w14:textId="77777777" w:rsidR="005C7B91" w:rsidRDefault="005C7B91">
            <w:pPr>
              <w:pBdr>
                <w:top w:val="nil"/>
                <w:left w:val="nil"/>
                <w:bottom w:val="nil"/>
                <w:right w:val="nil"/>
                <w:between w:val="nil"/>
              </w:pBdr>
              <w:jc w:val="center"/>
              <w:rPr>
                <w:i/>
                <w:sz w:val="20"/>
                <w:szCs w:val="20"/>
              </w:rPr>
            </w:pPr>
          </w:p>
        </w:tc>
        <w:tc>
          <w:tcPr>
            <w:tcW w:w="2694" w:type="dxa"/>
            <w:shd w:val="clear" w:color="auto" w:fill="auto"/>
            <w:tcMar>
              <w:top w:w="0" w:type="dxa"/>
              <w:left w:w="108" w:type="dxa"/>
              <w:bottom w:w="0" w:type="dxa"/>
              <w:right w:w="108" w:type="dxa"/>
            </w:tcMar>
            <w:vAlign w:val="center"/>
          </w:tcPr>
          <w:p w14:paraId="49F13A93" w14:textId="77777777" w:rsidR="005C7B91" w:rsidRDefault="00102F50">
            <w:pPr>
              <w:pBdr>
                <w:top w:val="nil"/>
                <w:left w:val="nil"/>
                <w:bottom w:val="nil"/>
                <w:right w:val="nil"/>
                <w:between w:val="nil"/>
              </w:pBdr>
              <w:spacing w:before="51"/>
              <w:jc w:val="center"/>
              <w:rPr>
                <w:b/>
                <w:color w:val="4472C4"/>
                <w:sz w:val="20"/>
                <w:szCs w:val="20"/>
              </w:rPr>
            </w:pPr>
            <w:r>
              <w:rPr>
                <w:b/>
                <w:color w:val="F6862A"/>
                <w:sz w:val="20"/>
                <w:szCs w:val="20"/>
              </w:rPr>
              <w:t xml:space="preserve">Three and Four-Year-Olds </w:t>
            </w:r>
            <w:r>
              <w:rPr>
                <w:b/>
                <w:color w:val="4472C4"/>
                <w:sz w:val="20"/>
                <w:szCs w:val="20"/>
              </w:rPr>
              <w:t>Reception</w:t>
            </w:r>
          </w:p>
          <w:p w14:paraId="4660FE1B" w14:textId="77777777" w:rsidR="005C7B91" w:rsidRDefault="00102F50">
            <w:pPr>
              <w:pBdr>
                <w:top w:val="nil"/>
                <w:left w:val="nil"/>
                <w:bottom w:val="nil"/>
                <w:right w:val="nil"/>
                <w:between w:val="nil"/>
              </w:pBdr>
              <w:spacing w:before="51"/>
              <w:jc w:val="center"/>
              <w:rPr>
                <w:b/>
                <w:color w:val="70AD47"/>
                <w:sz w:val="20"/>
                <w:szCs w:val="20"/>
              </w:rPr>
            </w:pPr>
            <w:r>
              <w:rPr>
                <w:b/>
                <w:color w:val="70AD47"/>
                <w:sz w:val="20"/>
                <w:szCs w:val="20"/>
              </w:rPr>
              <w:t>Early Learning Goals</w:t>
            </w:r>
          </w:p>
        </w:tc>
        <w:tc>
          <w:tcPr>
            <w:tcW w:w="2126" w:type="dxa"/>
            <w:shd w:val="clear" w:color="auto" w:fill="auto"/>
            <w:tcMar>
              <w:top w:w="0" w:type="dxa"/>
              <w:left w:w="108" w:type="dxa"/>
              <w:bottom w:w="0" w:type="dxa"/>
              <w:right w:w="108" w:type="dxa"/>
            </w:tcMar>
            <w:vAlign w:val="center"/>
          </w:tcPr>
          <w:p w14:paraId="12013072" w14:textId="77777777" w:rsidR="005C7B91" w:rsidRDefault="00102F50">
            <w:pPr>
              <w:pBdr>
                <w:top w:val="nil"/>
                <w:left w:val="nil"/>
                <w:bottom w:val="nil"/>
                <w:right w:val="nil"/>
                <w:between w:val="nil"/>
              </w:pBdr>
              <w:jc w:val="center"/>
              <w:rPr>
                <w:b/>
                <w:sz w:val="20"/>
                <w:szCs w:val="20"/>
              </w:rPr>
            </w:pPr>
            <w:r>
              <w:rPr>
                <w:b/>
                <w:sz w:val="20"/>
                <w:szCs w:val="20"/>
              </w:rPr>
              <w:t>Year 1</w:t>
            </w:r>
          </w:p>
        </w:tc>
        <w:tc>
          <w:tcPr>
            <w:tcW w:w="2125" w:type="dxa"/>
            <w:shd w:val="clear" w:color="auto" w:fill="auto"/>
            <w:tcMar>
              <w:top w:w="0" w:type="dxa"/>
              <w:left w:w="108" w:type="dxa"/>
              <w:bottom w:w="0" w:type="dxa"/>
              <w:right w:w="108" w:type="dxa"/>
            </w:tcMar>
            <w:vAlign w:val="center"/>
          </w:tcPr>
          <w:p w14:paraId="52AC48B3" w14:textId="77777777" w:rsidR="005C7B91" w:rsidRDefault="00102F50">
            <w:pPr>
              <w:pBdr>
                <w:top w:val="nil"/>
                <w:left w:val="nil"/>
                <w:bottom w:val="nil"/>
                <w:right w:val="nil"/>
                <w:between w:val="nil"/>
              </w:pBdr>
              <w:jc w:val="center"/>
              <w:rPr>
                <w:b/>
                <w:sz w:val="20"/>
                <w:szCs w:val="20"/>
              </w:rPr>
            </w:pPr>
            <w:r>
              <w:rPr>
                <w:b/>
                <w:sz w:val="20"/>
                <w:szCs w:val="20"/>
              </w:rPr>
              <w:t>Year 2</w:t>
            </w:r>
          </w:p>
        </w:tc>
        <w:tc>
          <w:tcPr>
            <w:tcW w:w="1985" w:type="dxa"/>
            <w:shd w:val="clear" w:color="auto" w:fill="auto"/>
            <w:tcMar>
              <w:top w:w="0" w:type="dxa"/>
              <w:left w:w="108" w:type="dxa"/>
              <w:bottom w:w="0" w:type="dxa"/>
              <w:right w:w="108" w:type="dxa"/>
            </w:tcMar>
            <w:vAlign w:val="center"/>
          </w:tcPr>
          <w:p w14:paraId="366DD937" w14:textId="77777777" w:rsidR="005C7B91" w:rsidRDefault="00102F50">
            <w:pPr>
              <w:pBdr>
                <w:top w:val="nil"/>
                <w:left w:val="nil"/>
                <w:bottom w:val="nil"/>
                <w:right w:val="nil"/>
                <w:between w:val="nil"/>
              </w:pBdr>
              <w:jc w:val="center"/>
              <w:rPr>
                <w:b/>
                <w:sz w:val="20"/>
                <w:szCs w:val="20"/>
              </w:rPr>
            </w:pPr>
            <w:r>
              <w:rPr>
                <w:b/>
                <w:sz w:val="20"/>
                <w:szCs w:val="20"/>
              </w:rPr>
              <w:t>Year 3</w:t>
            </w:r>
          </w:p>
        </w:tc>
        <w:tc>
          <w:tcPr>
            <w:tcW w:w="1983" w:type="dxa"/>
            <w:shd w:val="clear" w:color="auto" w:fill="auto"/>
            <w:tcMar>
              <w:top w:w="0" w:type="dxa"/>
              <w:left w:w="108" w:type="dxa"/>
              <w:bottom w:w="0" w:type="dxa"/>
              <w:right w:w="108" w:type="dxa"/>
            </w:tcMar>
            <w:vAlign w:val="center"/>
          </w:tcPr>
          <w:p w14:paraId="2F32D2D2" w14:textId="77777777" w:rsidR="005C7B91" w:rsidRDefault="00102F50">
            <w:pPr>
              <w:pBdr>
                <w:top w:val="nil"/>
                <w:left w:val="nil"/>
                <w:bottom w:val="nil"/>
                <w:right w:val="nil"/>
                <w:between w:val="nil"/>
              </w:pBdr>
              <w:jc w:val="center"/>
              <w:rPr>
                <w:b/>
                <w:sz w:val="20"/>
                <w:szCs w:val="20"/>
              </w:rPr>
            </w:pPr>
            <w:r>
              <w:rPr>
                <w:b/>
                <w:sz w:val="20"/>
                <w:szCs w:val="20"/>
              </w:rPr>
              <w:t>Year 4</w:t>
            </w:r>
          </w:p>
        </w:tc>
        <w:tc>
          <w:tcPr>
            <w:tcW w:w="2035" w:type="dxa"/>
            <w:shd w:val="clear" w:color="auto" w:fill="auto"/>
            <w:tcMar>
              <w:top w:w="0" w:type="dxa"/>
              <w:left w:w="108" w:type="dxa"/>
              <w:bottom w:w="0" w:type="dxa"/>
              <w:right w:w="108" w:type="dxa"/>
            </w:tcMar>
            <w:vAlign w:val="center"/>
          </w:tcPr>
          <w:p w14:paraId="4BCE92D6" w14:textId="77777777" w:rsidR="005C7B91" w:rsidRDefault="00102F50">
            <w:pPr>
              <w:pBdr>
                <w:top w:val="nil"/>
                <w:left w:val="nil"/>
                <w:bottom w:val="nil"/>
                <w:right w:val="nil"/>
                <w:between w:val="nil"/>
              </w:pBdr>
              <w:jc w:val="center"/>
              <w:rPr>
                <w:b/>
                <w:sz w:val="20"/>
                <w:szCs w:val="20"/>
              </w:rPr>
            </w:pPr>
            <w:r>
              <w:rPr>
                <w:b/>
                <w:sz w:val="20"/>
                <w:szCs w:val="20"/>
              </w:rPr>
              <w:t>Year 5</w:t>
            </w:r>
          </w:p>
        </w:tc>
        <w:tc>
          <w:tcPr>
            <w:tcW w:w="1955" w:type="dxa"/>
            <w:shd w:val="clear" w:color="auto" w:fill="auto"/>
            <w:tcMar>
              <w:top w:w="0" w:type="dxa"/>
              <w:left w:w="108" w:type="dxa"/>
              <w:bottom w:w="0" w:type="dxa"/>
              <w:right w:w="108" w:type="dxa"/>
            </w:tcMar>
            <w:vAlign w:val="center"/>
          </w:tcPr>
          <w:p w14:paraId="4EE3FFB2" w14:textId="77777777" w:rsidR="005C7B91" w:rsidRDefault="00102F50">
            <w:pPr>
              <w:pBdr>
                <w:top w:val="nil"/>
                <w:left w:val="nil"/>
                <w:bottom w:val="nil"/>
                <w:right w:val="nil"/>
                <w:between w:val="nil"/>
              </w:pBdr>
              <w:jc w:val="center"/>
              <w:rPr>
                <w:b/>
                <w:sz w:val="20"/>
                <w:szCs w:val="20"/>
              </w:rPr>
            </w:pPr>
            <w:r>
              <w:rPr>
                <w:b/>
                <w:sz w:val="20"/>
                <w:szCs w:val="20"/>
              </w:rPr>
              <w:t>Year 6</w:t>
            </w:r>
          </w:p>
        </w:tc>
      </w:tr>
      <w:tr w:rsidR="005C7B91" w14:paraId="5B4FC5D3" w14:textId="77777777">
        <w:trPr>
          <w:jc w:val="center"/>
        </w:trPr>
        <w:tc>
          <w:tcPr>
            <w:tcW w:w="740" w:type="dxa"/>
            <w:shd w:val="clear" w:color="auto" w:fill="B4DDC0"/>
            <w:tcMar>
              <w:top w:w="0" w:type="dxa"/>
              <w:left w:w="108" w:type="dxa"/>
              <w:bottom w:w="0" w:type="dxa"/>
              <w:right w:w="108" w:type="dxa"/>
            </w:tcMar>
            <w:vAlign w:val="center"/>
          </w:tcPr>
          <w:p w14:paraId="5D6C371A" w14:textId="77777777" w:rsidR="005C7B91" w:rsidRDefault="005C7B91">
            <w:pPr>
              <w:pBdr>
                <w:top w:val="nil"/>
                <w:left w:val="nil"/>
                <w:bottom w:val="nil"/>
                <w:right w:val="nil"/>
                <w:between w:val="nil"/>
              </w:pBdr>
              <w:ind w:left="113" w:right="113"/>
              <w:jc w:val="center"/>
              <w:rPr>
                <w:b/>
                <w:sz w:val="20"/>
                <w:szCs w:val="20"/>
              </w:rPr>
            </w:pPr>
          </w:p>
        </w:tc>
        <w:tc>
          <w:tcPr>
            <w:tcW w:w="2694" w:type="dxa"/>
            <w:shd w:val="clear" w:color="auto" w:fill="auto"/>
            <w:tcMar>
              <w:top w:w="0" w:type="dxa"/>
              <w:left w:w="108" w:type="dxa"/>
              <w:bottom w:w="0" w:type="dxa"/>
              <w:right w:w="108" w:type="dxa"/>
            </w:tcMar>
          </w:tcPr>
          <w:p w14:paraId="1B8ABAE3" w14:textId="77777777" w:rsidR="005C7B91" w:rsidRDefault="005C7B91">
            <w:pPr>
              <w:pBdr>
                <w:top w:val="nil"/>
                <w:left w:val="nil"/>
                <w:bottom w:val="nil"/>
                <w:right w:val="nil"/>
                <w:between w:val="nil"/>
              </w:pBdr>
              <w:jc w:val="center"/>
              <w:rPr>
                <w:b/>
                <w:sz w:val="20"/>
                <w:szCs w:val="20"/>
              </w:rPr>
            </w:pPr>
          </w:p>
        </w:tc>
        <w:tc>
          <w:tcPr>
            <w:tcW w:w="2126" w:type="dxa"/>
            <w:shd w:val="clear" w:color="auto" w:fill="auto"/>
            <w:tcMar>
              <w:top w:w="0" w:type="dxa"/>
              <w:left w:w="108" w:type="dxa"/>
              <w:bottom w:w="0" w:type="dxa"/>
              <w:right w:w="108" w:type="dxa"/>
            </w:tcMar>
          </w:tcPr>
          <w:p w14:paraId="34305328" w14:textId="77777777" w:rsidR="005C7B91" w:rsidRDefault="005C7B91">
            <w:pPr>
              <w:pBdr>
                <w:top w:val="nil"/>
                <w:left w:val="nil"/>
                <w:bottom w:val="nil"/>
                <w:right w:val="nil"/>
                <w:between w:val="nil"/>
              </w:pBdr>
              <w:jc w:val="center"/>
              <w:rPr>
                <w:b/>
                <w:sz w:val="20"/>
                <w:szCs w:val="20"/>
              </w:rPr>
            </w:pPr>
          </w:p>
        </w:tc>
        <w:tc>
          <w:tcPr>
            <w:tcW w:w="2125" w:type="dxa"/>
            <w:shd w:val="clear" w:color="auto" w:fill="auto"/>
            <w:tcMar>
              <w:top w:w="0" w:type="dxa"/>
              <w:left w:w="108" w:type="dxa"/>
              <w:bottom w:w="0" w:type="dxa"/>
              <w:right w:w="108" w:type="dxa"/>
            </w:tcMar>
          </w:tcPr>
          <w:p w14:paraId="3CF30451" w14:textId="77777777" w:rsidR="005C7B91" w:rsidRDefault="005C7B91">
            <w:pPr>
              <w:pBdr>
                <w:top w:val="nil"/>
                <w:left w:val="nil"/>
                <w:bottom w:val="nil"/>
                <w:right w:val="nil"/>
                <w:between w:val="nil"/>
              </w:pBdr>
              <w:jc w:val="center"/>
              <w:rPr>
                <w:b/>
                <w:sz w:val="20"/>
                <w:szCs w:val="20"/>
              </w:rPr>
            </w:pPr>
          </w:p>
        </w:tc>
        <w:tc>
          <w:tcPr>
            <w:tcW w:w="1985" w:type="dxa"/>
            <w:shd w:val="clear" w:color="auto" w:fill="B4DDC0"/>
            <w:tcMar>
              <w:top w:w="0" w:type="dxa"/>
              <w:left w:w="108" w:type="dxa"/>
              <w:bottom w:w="0" w:type="dxa"/>
              <w:right w:w="108" w:type="dxa"/>
            </w:tcMar>
          </w:tcPr>
          <w:p w14:paraId="51F968A6" w14:textId="77777777" w:rsidR="005C7B91" w:rsidRDefault="005C7B91">
            <w:pPr>
              <w:pBdr>
                <w:top w:val="nil"/>
                <w:left w:val="nil"/>
                <w:bottom w:val="nil"/>
                <w:right w:val="nil"/>
                <w:between w:val="nil"/>
              </w:pBdr>
              <w:jc w:val="center"/>
              <w:rPr>
                <w:b/>
                <w:sz w:val="20"/>
                <w:szCs w:val="20"/>
              </w:rPr>
            </w:pPr>
          </w:p>
        </w:tc>
        <w:tc>
          <w:tcPr>
            <w:tcW w:w="1983" w:type="dxa"/>
            <w:shd w:val="clear" w:color="auto" w:fill="B4DDC0"/>
            <w:tcMar>
              <w:top w:w="0" w:type="dxa"/>
              <w:left w:w="108" w:type="dxa"/>
              <w:bottom w:w="0" w:type="dxa"/>
              <w:right w:w="108" w:type="dxa"/>
            </w:tcMar>
          </w:tcPr>
          <w:p w14:paraId="68307E3F" w14:textId="77777777" w:rsidR="005C7B91" w:rsidRDefault="005C7B91">
            <w:pPr>
              <w:pBdr>
                <w:top w:val="nil"/>
                <w:left w:val="nil"/>
                <w:bottom w:val="nil"/>
                <w:right w:val="nil"/>
                <w:between w:val="nil"/>
              </w:pBdr>
              <w:jc w:val="center"/>
              <w:rPr>
                <w:b/>
                <w:sz w:val="20"/>
                <w:szCs w:val="20"/>
              </w:rPr>
            </w:pPr>
          </w:p>
        </w:tc>
        <w:tc>
          <w:tcPr>
            <w:tcW w:w="2035" w:type="dxa"/>
            <w:shd w:val="clear" w:color="auto" w:fill="B4DDC0"/>
            <w:tcMar>
              <w:top w:w="0" w:type="dxa"/>
              <w:left w:w="108" w:type="dxa"/>
              <w:bottom w:w="0" w:type="dxa"/>
              <w:right w:w="108" w:type="dxa"/>
            </w:tcMar>
          </w:tcPr>
          <w:p w14:paraId="27681DD7" w14:textId="77777777" w:rsidR="005C7B91" w:rsidRDefault="005C7B91">
            <w:pPr>
              <w:pBdr>
                <w:top w:val="nil"/>
                <w:left w:val="nil"/>
                <w:bottom w:val="nil"/>
                <w:right w:val="nil"/>
                <w:between w:val="nil"/>
              </w:pBdr>
              <w:jc w:val="center"/>
              <w:rPr>
                <w:b/>
                <w:sz w:val="20"/>
                <w:szCs w:val="20"/>
              </w:rPr>
            </w:pPr>
          </w:p>
        </w:tc>
        <w:tc>
          <w:tcPr>
            <w:tcW w:w="1955" w:type="dxa"/>
            <w:shd w:val="clear" w:color="auto" w:fill="B4DDC0"/>
            <w:tcMar>
              <w:top w:w="0" w:type="dxa"/>
              <w:left w:w="108" w:type="dxa"/>
              <w:bottom w:w="0" w:type="dxa"/>
              <w:right w:w="108" w:type="dxa"/>
            </w:tcMar>
          </w:tcPr>
          <w:p w14:paraId="604D8A9C" w14:textId="77777777" w:rsidR="005C7B91" w:rsidRDefault="00102F50">
            <w:pPr>
              <w:widowControl/>
              <w:pBdr>
                <w:top w:val="nil"/>
                <w:left w:val="nil"/>
                <w:bottom w:val="nil"/>
                <w:right w:val="nil"/>
                <w:between w:val="nil"/>
              </w:pBdr>
              <w:spacing w:after="160"/>
              <w:ind w:left="-113" w:right="-113"/>
              <w:jc w:val="center"/>
              <w:rPr>
                <w:i/>
                <w:color w:val="1C1C1C"/>
                <w:sz w:val="18"/>
                <w:szCs w:val="18"/>
              </w:rPr>
            </w:pPr>
            <w:r>
              <w:rPr>
                <w:i/>
                <w:color w:val="1C1C1C"/>
                <w:sz w:val="18"/>
                <w:szCs w:val="18"/>
              </w:rPr>
              <w:t>To recognise proportionality in contexts when the relations between quantities are in the same ratio, e.g. recipes.</w:t>
            </w:r>
          </w:p>
          <w:p w14:paraId="19CB63C8" w14:textId="77777777" w:rsidR="005C7B91" w:rsidRDefault="00102F50">
            <w:pPr>
              <w:widowControl/>
              <w:pBdr>
                <w:top w:val="nil"/>
                <w:left w:val="nil"/>
                <w:bottom w:val="nil"/>
                <w:right w:val="nil"/>
                <w:between w:val="nil"/>
              </w:pBdr>
              <w:spacing w:after="160"/>
              <w:ind w:left="-113" w:right="-113"/>
              <w:jc w:val="center"/>
              <w:rPr>
                <w:color w:val="1C1C1C"/>
                <w:sz w:val="18"/>
                <w:szCs w:val="18"/>
              </w:rPr>
            </w:pPr>
            <w:r>
              <w:rPr>
                <w:color w:val="1C1C1C"/>
                <w:sz w:val="18"/>
                <w:szCs w:val="18"/>
              </w:rPr>
              <w:t>To solve problems involving the relative sizes of two quantities where missing values can be found by using integer multiplication and division facts.</w:t>
            </w:r>
          </w:p>
          <w:p w14:paraId="2ABFB2B8" w14:textId="77777777" w:rsidR="005C7B91" w:rsidRDefault="00102F50">
            <w:pPr>
              <w:widowControl/>
              <w:pBdr>
                <w:top w:val="nil"/>
                <w:left w:val="nil"/>
                <w:bottom w:val="nil"/>
                <w:right w:val="nil"/>
                <w:between w:val="nil"/>
              </w:pBdr>
              <w:spacing w:after="160"/>
              <w:ind w:left="-113" w:right="-113"/>
              <w:jc w:val="center"/>
              <w:rPr>
                <w:color w:val="1C1C1C"/>
                <w:sz w:val="18"/>
                <w:szCs w:val="18"/>
              </w:rPr>
            </w:pPr>
            <w:r>
              <w:rPr>
                <w:color w:val="1C1C1C"/>
                <w:sz w:val="18"/>
                <w:szCs w:val="18"/>
              </w:rPr>
              <w:t xml:space="preserve">To solve problems involving the calculation of percentages and the use of percentages for comparison </w:t>
            </w:r>
            <w:r>
              <w:rPr>
                <w:i/>
                <w:color w:val="1C1C1C"/>
                <w:sz w:val="18"/>
                <w:szCs w:val="18"/>
              </w:rPr>
              <w:t>including linking percentages or 360° to calculating angles of pie chart</w:t>
            </w:r>
            <w:r>
              <w:rPr>
                <w:color w:val="1C1C1C"/>
                <w:sz w:val="18"/>
                <w:szCs w:val="18"/>
              </w:rPr>
              <w:t>.</w:t>
            </w:r>
          </w:p>
          <w:p w14:paraId="17380620" w14:textId="77777777" w:rsidR="005C7B91" w:rsidRDefault="00102F50">
            <w:pPr>
              <w:pBdr>
                <w:top w:val="nil"/>
                <w:left w:val="nil"/>
                <w:bottom w:val="nil"/>
                <w:right w:val="nil"/>
                <w:between w:val="nil"/>
              </w:pBdr>
              <w:jc w:val="center"/>
              <w:rPr>
                <w:color w:val="1C1C1C"/>
                <w:sz w:val="18"/>
                <w:szCs w:val="18"/>
              </w:rPr>
            </w:pPr>
            <w:r>
              <w:rPr>
                <w:color w:val="1C1C1C"/>
                <w:sz w:val="18"/>
                <w:szCs w:val="18"/>
              </w:rPr>
              <w:t xml:space="preserve">To solve problems involving similar shapes where the scale factor is known or can be found. To solve problems involving unequal </w:t>
            </w:r>
            <w:r>
              <w:rPr>
                <w:i/>
                <w:color w:val="1C1C1C"/>
                <w:sz w:val="18"/>
                <w:szCs w:val="18"/>
              </w:rPr>
              <w:t>quantities</w:t>
            </w:r>
            <w:r>
              <w:rPr>
                <w:color w:val="1C1C1C"/>
                <w:sz w:val="18"/>
                <w:szCs w:val="18"/>
              </w:rPr>
              <w:t>, sharing and grouping using knowledge of fractions and multiples.</w:t>
            </w:r>
          </w:p>
        </w:tc>
      </w:tr>
    </w:tbl>
    <w:p w14:paraId="1E652571" w14:textId="77777777" w:rsidR="005C7B91" w:rsidRDefault="005C7B91">
      <w:pPr>
        <w:pBdr>
          <w:top w:val="nil"/>
          <w:left w:val="nil"/>
          <w:bottom w:val="nil"/>
          <w:right w:val="nil"/>
          <w:between w:val="nil"/>
        </w:pBdr>
        <w:spacing w:before="153" w:line="249" w:lineRule="auto"/>
        <w:rPr>
          <w:color w:val="1C1C1C"/>
          <w:sz w:val="18"/>
          <w:szCs w:val="18"/>
        </w:rPr>
      </w:pPr>
    </w:p>
    <w:sectPr w:rsidR="005C7B91">
      <w:footerReference w:type="default" r:id="rId23"/>
      <w:pgSz w:w="16840" w:h="11910" w:orient="landscape"/>
      <w:pgMar w:top="740" w:right="140" w:bottom="900" w:left="2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A10DE" w14:textId="77777777" w:rsidR="00171814" w:rsidRDefault="00171814">
      <w:r>
        <w:separator/>
      </w:r>
    </w:p>
  </w:endnote>
  <w:endnote w:type="continuationSeparator" w:id="0">
    <w:p w14:paraId="67ABEB49" w14:textId="77777777" w:rsidR="00171814" w:rsidRDefault="00171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44ACB" w14:textId="77777777" w:rsidR="005C7B91" w:rsidRDefault="00102F50">
    <w:pPr>
      <w:widowControl/>
      <w:pBdr>
        <w:top w:val="nil"/>
        <w:left w:val="nil"/>
        <w:bottom w:val="nil"/>
        <w:right w:val="nil"/>
        <w:between w:val="nil"/>
      </w:pBdr>
      <w:spacing w:line="720" w:lineRule="auto"/>
      <w:rPr>
        <w:rFonts w:ascii="Arial" w:eastAsia="Arial" w:hAnsi="Arial" w:cs="Arial"/>
        <w:color w:val="000000"/>
      </w:rPr>
    </w:pPr>
    <w:r>
      <w:rPr>
        <w:rFonts w:ascii="Arial" w:eastAsia="Arial" w:hAnsi="Arial" w:cs="Arial"/>
        <w:noProof/>
        <w:color w:val="000000"/>
      </w:rPr>
      <w:drawing>
        <wp:inline distT="0" distB="0" distL="114300" distR="114300" wp14:anchorId="7C93A588" wp14:editId="47425C6D">
          <wp:extent cx="9996488" cy="452723"/>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9996488" cy="452723"/>
                  </a:xfrm>
                  <a:prstGeom prst="rect">
                    <a:avLst/>
                  </a:prstGeom>
                  <a:ln/>
                </pic:spPr>
              </pic:pic>
            </a:graphicData>
          </a:graphic>
        </wp:inline>
      </w:drawing>
    </w:r>
  </w:p>
  <w:p w14:paraId="4D062543" w14:textId="77777777" w:rsidR="005C7B91" w:rsidRDefault="005C7B91">
    <w:pPr>
      <w:pBdr>
        <w:top w:val="nil"/>
        <w:left w:val="nil"/>
        <w:bottom w:val="nil"/>
        <w:right w:val="nil"/>
        <w:between w:val="nil"/>
      </w:pBdr>
      <w:rPr>
        <w:rFonts w:ascii="Arial" w:eastAsia="Arial" w:hAnsi="Arial" w:cs="Arial"/>
        <w:color w:val="000000"/>
      </w:rPr>
    </w:pPr>
  </w:p>
  <w:p w14:paraId="7FD05B2B" w14:textId="77777777" w:rsidR="005C7B91" w:rsidRDefault="00171814">
    <w:pPr>
      <w:pBdr>
        <w:top w:val="nil"/>
        <w:left w:val="nil"/>
        <w:bottom w:val="nil"/>
        <w:right w:val="nil"/>
        <w:between w:val="nil"/>
      </w:pBdr>
      <w:spacing w:before="51"/>
      <w:ind w:left="20"/>
      <w:rPr>
        <w:rFonts w:ascii="Arial" w:eastAsia="Arial" w:hAnsi="Arial" w:cs="Arial"/>
        <w:b/>
        <w:color w:val="292526"/>
        <w:sz w:val="15"/>
        <w:szCs w:val="15"/>
      </w:rPr>
    </w:pPr>
    <w:hyperlink r:id="rId2">
      <w:r w:rsidR="00102F50">
        <w:rPr>
          <w:rFonts w:ascii="Arial" w:eastAsia="Arial" w:hAnsi="Arial" w:cs="Arial"/>
          <w:b/>
          <w:color w:val="292526"/>
          <w:sz w:val="15"/>
          <w:szCs w:val="15"/>
        </w:rPr>
        <w:t>visit twinkl.com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B36A6" w14:textId="77777777" w:rsidR="00171814" w:rsidRDefault="00171814">
      <w:r>
        <w:separator/>
      </w:r>
    </w:p>
  </w:footnote>
  <w:footnote w:type="continuationSeparator" w:id="0">
    <w:p w14:paraId="6DC65129" w14:textId="77777777" w:rsidR="00171814" w:rsidRDefault="001718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B91"/>
    <w:rsid w:val="00102F50"/>
    <w:rsid w:val="00171814"/>
    <w:rsid w:val="00174B54"/>
    <w:rsid w:val="0019754B"/>
    <w:rsid w:val="002358DE"/>
    <w:rsid w:val="0026460E"/>
    <w:rsid w:val="00306FCC"/>
    <w:rsid w:val="00472103"/>
    <w:rsid w:val="004E681E"/>
    <w:rsid w:val="005C7B91"/>
    <w:rsid w:val="00646CCD"/>
    <w:rsid w:val="00673193"/>
    <w:rsid w:val="00866568"/>
    <w:rsid w:val="008B0395"/>
    <w:rsid w:val="00A569D1"/>
    <w:rsid w:val="00AB258A"/>
    <w:rsid w:val="00AF714B"/>
    <w:rsid w:val="00CA2B4D"/>
    <w:rsid w:val="00D20544"/>
    <w:rsid w:val="00D3643E"/>
    <w:rsid w:val="00EE455F"/>
    <w:rsid w:val="00F65E47"/>
    <w:rsid w:val="00FA5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684C6"/>
  <w15:docId w15:val="{94326A6B-C792-AC4E-851F-E361C4BE7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Roboto" w:eastAsia="Roboto" w:hAnsi="Roboto" w:cs="Roboto"/>
        <w:sz w:val="22"/>
        <w:szCs w:val="22"/>
        <w:lang w:val="en-GB"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pBdr>
        <w:top w:val="nil"/>
        <w:left w:val="nil"/>
        <w:bottom w:val="nil"/>
        <w:right w:val="nil"/>
        <w:between w:val="nil"/>
      </w:pBdr>
      <w:spacing w:before="240" w:after="60"/>
      <w:outlineLvl w:val="0"/>
    </w:pPr>
    <w:rPr>
      <w:rFonts w:ascii="Arial" w:eastAsia="Arial" w:hAnsi="Arial" w:cs="Arial"/>
      <w:b/>
      <w:sz w:val="32"/>
      <w:szCs w:val="32"/>
    </w:rPr>
  </w:style>
  <w:style w:type="paragraph" w:styleId="Heading2">
    <w:name w:val="heading 2"/>
    <w:basedOn w:val="Normal"/>
    <w:next w:val="Normal"/>
    <w:uiPriority w:val="9"/>
    <w:semiHidden/>
    <w:unhideWhenUsed/>
    <w:qFormat/>
    <w:pPr>
      <w:keepNext/>
      <w:pBdr>
        <w:top w:val="nil"/>
        <w:left w:val="nil"/>
        <w:bottom w:val="nil"/>
        <w:right w:val="nil"/>
        <w:between w:val="nil"/>
      </w:pBdr>
      <w:spacing w:before="240" w:after="60"/>
      <w:outlineLvl w:val="1"/>
    </w:pPr>
    <w:rPr>
      <w:rFonts w:ascii="Arial" w:eastAsia="Arial" w:hAnsi="Arial" w:cs="Arial"/>
      <w:b/>
      <w:i/>
      <w:sz w:val="28"/>
      <w:szCs w:val="28"/>
    </w:rPr>
  </w:style>
  <w:style w:type="paragraph" w:styleId="Heading3">
    <w:name w:val="heading 3"/>
    <w:basedOn w:val="Normal"/>
    <w:next w:val="Normal"/>
    <w:uiPriority w:val="9"/>
    <w:semiHidden/>
    <w:unhideWhenUsed/>
    <w:qFormat/>
    <w:pPr>
      <w:keepNext/>
      <w:pBdr>
        <w:top w:val="nil"/>
        <w:left w:val="nil"/>
        <w:bottom w:val="nil"/>
        <w:right w:val="nil"/>
        <w:between w:val="nil"/>
      </w:pBdr>
      <w:spacing w:before="240" w:after="60"/>
      <w:outlineLvl w:val="2"/>
    </w:pPr>
    <w:rPr>
      <w:rFonts w:ascii="Arial" w:eastAsia="Arial" w:hAnsi="Arial" w:cs="Arial"/>
      <w:b/>
      <w:sz w:val="26"/>
      <w:szCs w:val="26"/>
    </w:rPr>
  </w:style>
  <w:style w:type="paragraph" w:styleId="Heading4">
    <w:name w:val="heading 4"/>
    <w:basedOn w:val="Normal"/>
    <w:next w:val="Normal"/>
    <w:uiPriority w:val="9"/>
    <w:semiHidden/>
    <w:unhideWhenUsed/>
    <w:qFormat/>
    <w:pPr>
      <w:keepNext/>
      <w:pBdr>
        <w:top w:val="nil"/>
        <w:left w:val="nil"/>
        <w:bottom w:val="nil"/>
        <w:right w:val="nil"/>
        <w:between w:val="nil"/>
      </w:pBdr>
      <w:spacing w:before="240" w:after="60"/>
      <w:outlineLvl w:val="3"/>
    </w:pPr>
    <w:rPr>
      <w:b/>
      <w:sz w:val="28"/>
      <w:szCs w:val="28"/>
    </w:rPr>
  </w:style>
  <w:style w:type="paragraph" w:styleId="Heading5">
    <w:name w:val="heading 5"/>
    <w:basedOn w:val="Normal"/>
    <w:next w:val="Normal"/>
    <w:uiPriority w:val="9"/>
    <w:semiHidden/>
    <w:unhideWhenUsed/>
    <w:qFormat/>
    <w:pPr>
      <w:pBdr>
        <w:top w:val="nil"/>
        <w:left w:val="nil"/>
        <w:bottom w:val="nil"/>
        <w:right w:val="nil"/>
        <w:between w:val="nil"/>
      </w:pBdr>
      <w:spacing w:before="240" w:after="60"/>
      <w:outlineLvl w:val="4"/>
    </w:pPr>
    <w:rPr>
      <w:b/>
      <w:i/>
      <w:sz w:val="26"/>
      <w:szCs w:val="26"/>
    </w:rPr>
  </w:style>
  <w:style w:type="paragraph" w:styleId="Heading6">
    <w:name w:val="heading 6"/>
    <w:basedOn w:val="Normal"/>
    <w:next w:val="Normal"/>
    <w:uiPriority w:val="9"/>
    <w:semiHidden/>
    <w:unhideWhenUsed/>
    <w:qFormat/>
    <w:pPr>
      <w:pBdr>
        <w:top w:val="nil"/>
        <w:left w:val="nil"/>
        <w:bottom w:val="nil"/>
        <w:right w:val="nil"/>
        <w:between w:val="nil"/>
      </w:pBdr>
      <w:spacing w:before="240" w:after="6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spacing w:before="240" w:after="60"/>
      <w:jc w:val="center"/>
    </w:pPr>
    <w:rPr>
      <w:rFonts w:ascii="Arial" w:eastAsia="Arial" w:hAnsi="Arial" w:cs="Arial"/>
      <w:b/>
      <w:sz w:val="32"/>
      <w:szCs w:val="32"/>
    </w:rPr>
  </w:style>
  <w:style w:type="paragraph" w:styleId="Subtitle">
    <w:name w:val="Subtitle"/>
    <w:basedOn w:val="Normal"/>
    <w:next w:val="Normal"/>
    <w:uiPriority w:val="11"/>
    <w:qFormat/>
    <w:pPr>
      <w:pBdr>
        <w:top w:val="nil"/>
        <w:left w:val="nil"/>
        <w:bottom w:val="nil"/>
        <w:right w:val="nil"/>
        <w:between w:val="nil"/>
      </w:pBdr>
      <w:spacing w:after="60"/>
      <w:jc w:val="center"/>
    </w:pPr>
    <w:rPr>
      <w:rFonts w:ascii="Arial" w:eastAsia="Arial" w:hAnsi="Arial" w:cs="Arial"/>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A2B4D"/>
    <w:pPr>
      <w:tabs>
        <w:tab w:val="center" w:pos="4513"/>
        <w:tab w:val="right" w:pos="9026"/>
      </w:tabs>
    </w:pPr>
  </w:style>
  <w:style w:type="character" w:customStyle="1" w:styleId="HeaderChar">
    <w:name w:val="Header Char"/>
    <w:basedOn w:val="DefaultParagraphFont"/>
    <w:link w:val="Header"/>
    <w:uiPriority w:val="99"/>
    <w:rsid w:val="00CA2B4D"/>
  </w:style>
  <w:style w:type="paragraph" w:styleId="Footer">
    <w:name w:val="footer"/>
    <w:basedOn w:val="Normal"/>
    <w:link w:val="FooterChar"/>
    <w:uiPriority w:val="99"/>
    <w:unhideWhenUsed/>
    <w:rsid w:val="00CA2B4D"/>
    <w:pPr>
      <w:tabs>
        <w:tab w:val="center" w:pos="4513"/>
        <w:tab w:val="right" w:pos="9026"/>
      </w:tabs>
    </w:pPr>
  </w:style>
  <w:style w:type="character" w:customStyle="1" w:styleId="FooterChar">
    <w:name w:val="Footer Char"/>
    <w:basedOn w:val="DefaultParagraphFont"/>
    <w:link w:val="Footer"/>
    <w:uiPriority w:val="99"/>
    <w:rsid w:val="00CA2B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6214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deep-dive-into-reading-self-review-and-resource-pack-t-e-2548595"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webSettings" Target="webSettings.xml"/><Relationship Id="rId21" Type="http://schemas.openxmlformats.org/officeDocument/2006/relationships/image" Target="media/image12.png"/><Relationship Id="rId7" Type="http://schemas.openxmlformats.org/officeDocument/2006/relationships/hyperlink" Target="https://www.twinkl.co.uk/resource/deep-dive-into-reading-self-review-and-resource-pack-t-e-2548595"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styles" Target="styles.xml"/><Relationship Id="rId6" Type="http://schemas.openxmlformats.org/officeDocument/2006/relationships/hyperlink" Target="https://www.twinkl.co.uk/resource/deep-dive-into-reading-self-review-and-resource-pack-t-e-2548595" TargetMode="Externa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footnotes" Target="footnotes.xml"/><Relationship Id="rId9" Type="http://schemas.openxmlformats.org/officeDocument/2006/relationships/hyperlink" Target="https://www.twinkl.co.uk/resource/deep-dive-into-reading-self-review-and-resource-pack-t-e-2548595" TargetMode="External"/><Relationship Id="rId14" Type="http://schemas.openxmlformats.org/officeDocument/2006/relationships/image" Target="media/image5.png"/><Relationship Id="rId22" Type="http://schemas.openxmlformats.org/officeDocument/2006/relationships/image" Target="media/image13.png"/></Relationships>
</file>

<file path=word/_rels/footer1.xml.rels><?xml version="1.0" encoding="UTF-8" standalone="yes"?>
<Relationships xmlns="http://schemas.openxmlformats.org/package/2006/relationships"><Relationship Id="rId2" Type="http://schemas.openxmlformats.org/officeDocument/2006/relationships/hyperlink" Target="https://www.twinkl.co.uk/resource/deep-dive-into-reading-self-review-and-resource-pack-t-e-2548595" TargetMode="External"/><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8132</Words>
  <Characters>46357</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Bevis</dc:creator>
  <cp:lastModifiedBy>Jo Bevis</cp:lastModifiedBy>
  <cp:revision>2</cp:revision>
  <dcterms:created xsi:type="dcterms:W3CDTF">2022-12-29T12:31:00Z</dcterms:created>
  <dcterms:modified xsi:type="dcterms:W3CDTF">2022-12-29T12:31:00Z</dcterms:modified>
</cp:coreProperties>
</file>