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10C" w:rsidRDefault="008D08CD">
      <w:pPr>
        <w:rPr>
          <w:b/>
          <w:sz w:val="28"/>
          <w:szCs w:val="28"/>
          <w:u w:val="single"/>
          <w:lang w:val="en-US"/>
        </w:rPr>
      </w:pPr>
      <w:r w:rsidRPr="008D08CD">
        <w:rPr>
          <w:b/>
          <w:sz w:val="28"/>
          <w:szCs w:val="28"/>
          <w:u w:val="single"/>
          <w:lang w:val="en-US"/>
        </w:rPr>
        <w:t>Governor Diversity indicator data</w:t>
      </w:r>
    </w:p>
    <w:p w:rsidR="008D08CD" w:rsidRPr="00B04FF6" w:rsidRDefault="008D08CD">
      <w:pPr>
        <w:rPr>
          <w:b/>
          <w:sz w:val="20"/>
          <w:szCs w:val="20"/>
          <w:u w:val="single"/>
          <w:lang w:val="en-US"/>
        </w:rPr>
      </w:pPr>
    </w:p>
    <w:p w:rsidR="008D08CD" w:rsidRPr="00B04FF6" w:rsidRDefault="008D08CD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 xml:space="preserve">Governor diversity data, based on the NGA data collection form, was collected in April 2024. There was an </w:t>
      </w:r>
      <w:r w:rsidR="00853B90" w:rsidRPr="00B04FF6">
        <w:rPr>
          <w:sz w:val="20"/>
          <w:szCs w:val="20"/>
          <w:lang w:val="en-US"/>
        </w:rPr>
        <w:t>77.77</w:t>
      </w:r>
      <w:r w:rsidRPr="00B04FF6">
        <w:rPr>
          <w:sz w:val="20"/>
          <w:szCs w:val="20"/>
          <w:lang w:val="en-US"/>
        </w:rPr>
        <w:t>% r</w:t>
      </w:r>
      <w:r w:rsidR="004A0AE8" w:rsidRPr="00B04FF6">
        <w:rPr>
          <w:sz w:val="20"/>
          <w:szCs w:val="20"/>
          <w:lang w:val="en-US"/>
        </w:rPr>
        <w:t>esponse</w:t>
      </w:r>
      <w:r w:rsidRPr="00B04FF6">
        <w:rPr>
          <w:sz w:val="20"/>
          <w:szCs w:val="20"/>
          <w:lang w:val="en-US"/>
        </w:rPr>
        <w:t xml:space="preserve"> rate for this </w:t>
      </w:r>
      <w:r w:rsidRPr="00B04FF6">
        <w:rPr>
          <w:sz w:val="20"/>
          <w:szCs w:val="20"/>
          <w:u w:val="single"/>
          <w:lang w:val="en-US"/>
        </w:rPr>
        <w:t>voluntary</w:t>
      </w:r>
      <w:r w:rsidRPr="00B04FF6">
        <w:rPr>
          <w:sz w:val="20"/>
          <w:szCs w:val="20"/>
          <w:lang w:val="en-US"/>
        </w:rPr>
        <w:t xml:space="preserve"> data collection.</w:t>
      </w:r>
    </w:p>
    <w:p w:rsidR="00B15CC0" w:rsidRPr="00B04FF6" w:rsidRDefault="00B15CC0">
      <w:pPr>
        <w:rPr>
          <w:sz w:val="20"/>
          <w:szCs w:val="20"/>
          <w:lang w:val="en-US"/>
        </w:rPr>
      </w:pPr>
    </w:p>
    <w:p w:rsidR="00B15CC0" w:rsidRPr="00B04FF6" w:rsidRDefault="00B15CC0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Gender</w:t>
      </w:r>
    </w:p>
    <w:p w:rsidR="007A63A1" w:rsidRPr="00B04FF6" w:rsidRDefault="007A63A1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Female - 6</w:t>
      </w:r>
    </w:p>
    <w:p w:rsidR="007A63A1" w:rsidRPr="00133692" w:rsidRDefault="007A63A1" w:rsidP="007A63A1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 xml:space="preserve">Prefer not to say - 1 </w:t>
      </w:r>
      <w:bookmarkStart w:id="0" w:name="_GoBack"/>
      <w:bookmarkEnd w:id="0"/>
    </w:p>
    <w:p w:rsidR="007A63A1" w:rsidRPr="00B04FF6" w:rsidRDefault="007A63A1">
      <w:pPr>
        <w:rPr>
          <w:b/>
          <w:sz w:val="20"/>
          <w:szCs w:val="20"/>
          <w:u w:val="single"/>
          <w:lang w:val="en-US"/>
        </w:rPr>
      </w:pPr>
    </w:p>
    <w:p w:rsidR="00B15CC0" w:rsidRPr="00B04FF6" w:rsidRDefault="00B15CC0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Age</w:t>
      </w:r>
    </w:p>
    <w:p w:rsidR="00B15CC0" w:rsidRPr="00B04FF6" w:rsidRDefault="00B15CC0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18-</w:t>
      </w:r>
      <w:proofErr w:type="gramStart"/>
      <w:r w:rsidRPr="00B04FF6">
        <w:rPr>
          <w:sz w:val="20"/>
          <w:szCs w:val="20"/>
          <w:lang w:val="en-US"/>
        </w:rPr>
        <w:t>40  -</w:t>
      </w:r>
      <w:proofErr w:type="gramEnd"/>
      <w:r w:rsidRPr="00B04FF6">
        <w:rPr>
          <w:sz w:val="20"/>
          <w:szCs w:val="20"/>
          <w:lang w:val="en-US"/>
        </w:rPr>
        <w:t xml:space="preserve"> 1</w:t>
      </w:r>
    </w:p>
    <w:p w:rsidR="00B15CC0" w:rsidRPr="00B04FF6" w:rsidRDefault="00B15CC0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41-</w:t>
      </w:r>
      <w:proofErr w:type="gramStart"/>
      <w:r w:rsidRPr="00B04FF6">
        <w:rPr>
          <w:sz w:val="20"/>
          <w:szCs w:val="20"/>
          <w:lang w:val="en-US"/>
        </w:rPr>
        <w:t>60  -</w:t>
      </w:r>
      <w:proofErr w:type="gramEnd"/>
      <w:r w:rsidRPr="00B04FF6">
        <w:rPr>
          <w:sz w:val="20"/>
          <w:szCs w:val="20"/>
          <w:lang w:val="en-US"/>
        </w:rPr>
        <w:t xml:space="preserve"> 4</w:t>
      </w:r>
    </w:p>
    <w:p w:rsidR="004A0AE8" w:rsidRPr="00B04FF6" w:rsidRDefault="004A0AE8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 xml:space="preserve">61+     </w:t>
      </w:r>
      <w:r w:rsidR="00D91634" w:rsidRPr="00B04FF6">
        <w:rPr>
          <w:sz w:val="20"/>
          <w:szCs w:val="20"/>
          <w:lang w:val="en-US"/>
        </w:rPr>
        <w:t xml:space="preserve"> </w:t>
      </w:r>
      <w:r w:rsidRPr="00B04FF6">
        <w:rPr>
          <w:sz w:val="20"/>
          <w:szCs w:val="20"/>
          <w:lang w:val="en-US"/>
        </w:rPr>
        <w:t>- 2</w:t>
      </w:r>
    </w:p>
    <w:p w:rsidR="00B04FF6" w:rsidRPr="00B04FF6" w:rsidRDefault="00B04FF6">
      <w:pPr>
        <w:rPr>
          <w:sz w:val="20"/>
          <w:szCs w:val="20"/>
          <w:lang w:val="en-US"/>
        </w:rPr>
      </w:pPr>
    </w:p>
    <w:p w:rsidR="004A0AE8" w:rsidRPr="00133692" w:rsidRDefault="004A0AE8">
      <w:pPr>
        <w:rPr>
          <w:b/>
          <w:sz w:val="20"/>
          <w:szCs w:val="20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Disability</w:t>
      </w:r>
    </w:p>
    <w:p w:rsidR="004A0AE8" w:rsidRPr="00B04FF6" w:rsidRDefault="004A0AE8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All respondents said they had no disability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4A0AE8" w:rsidRPr="00B04FF6" w:rsidRDefault="004A0AE8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Sexual Orientation</w:t>
      </w:r>
    </w:p>
    <w:p w:rsidR="004A0AE8" w:rsidRPr="00B04FF6" w:rsidRDefault="004A0AE8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All respondents identified as straight/heterosexual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4A0AE8" w:rsidRPr="00B04FF6" w:rsidRDefault="004A0AE8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Ethnic group</w:t>
      </w:r>
    </w:p>
    <w:p w:rsidR="004A0AE8" w:rsidRPr="00B04FF6" w:rsidRDefault="00D91634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All re</w:t>
      </w:r>
      <w:r w:rsidR="00DA10B6" w:rsidRPr="00B04FF6">
        <w:rPr>
          <w:sz w:val="20"/>
          <w:szCs w:val="20"/>
          <w:lang w:val="en-US"/>
        </w:rPr>
        <w:t>s</w:t>
      </w:r>
      <w:r w:rsidRPr="00B04FF6">
        <w:rPr>
          <w:sz w:val="20"/>
          <w:szCs w:val="20"/>
          <w:lang w:val="en-US"/>
        </w:rPr>
        <w:t>pondents identified as White British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DA10B6" w:rsidRPr="00B04FF6" w:rsidRDefault="00DA10B6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Religion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Christian – 4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No religion – 3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DA10B6" w:rsidRPr="00B04FF6" w:rsidRDefault="00DA10B6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Proximity to Carlton Primary School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Less than 1 mile – 6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2 – 5 miles – 1</w:t>
      </w:r>
    </w:p>
    <w:p w:rsidR="00B04FF6" w:rsidRPr="00B04FF6" w:rsidRDefault="00B04FF6">
      <w:pPr>
        <w:rPr>
          <w:sz w:val="20"/>
          <w:szCs w:val="20"/>
          <w:lang w:val="en-US"/>
        </w:rPr>
      </w:pPr>
    </w:p>
    <w:p w:rsidR="00DA10B6" w:rsidRPr="00B04FF6" w:rsidRDefault="00DA10B6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 xml:space="preserve">Experience of </w:t>
      </w:r>
      <w:r w:rsidR="00133692">
        <w:rPr>
          <w:b/>
          <w:sz w:val="20"/>
          <w:szCs w:val="20"/>
          <w:u w:val="single"/>
          <w:lang w:val="en-US"/>
        </w:rPr>
        <w:t>school (Carlton or other)</w:t>
      </w:r>
      <w:r w:rsidRPr="00B04FF6">
        <w:rPr>
          <w:b/>
          <w:sz w:val="20"/>
          <w:szCs w:val="20"/>
          <w:u w:val="single"/>
          <w:lang w:val="en-US"/>
        </w:rPr>
        <w:t xml:space="preserve"> as a parent/</w:t>
      </w:r>
      <w:proofErr w:type="spellStart"/>
      <w:r w:rsidRPr="00B04FF6">
        <w:rPr>
          <w:b/>
          <w:sz w:val="20"/>
          <w:szCs w:val="20"/>
          <w:u w:val="single"/>
          <w:lang w:val="en-US"/>
        </w:rPr>
        <w:t>carer</w:t>
      </w:r>
      <w:proofErr w:type="spellEnd"/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Parent/</w:t>
      </w:r>
      <w:proofErr w:type="spellStart"/>
      <w:r w:rsidRPr="00B04FF6">
        <w:rPr>
          <w:sz w:val="20"/>
          <w:szCs w:val="20"/>
          <w:lang w:val="en-US"/>
        </w:rPr>
        <w:t>carer</w:t>
      </w:r>
      <w:proofErr w:type="spellEnd"/>
      <w:r w:rsidRPr="00B04FF6">
        <w:rPr>
          <w:sz w:val="20"/>
          <w:szCs w:val="20"/>
          <w:lang w:val="en-US"/>
        </w:rPr>
        <w:t xml:space="preserve"> of school age child/ren – 5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lastRenderedPageBreak/>
        <w:t>Parent/</w:t>
      </w:r>
      <w:proofErr w:type="spellStart"/>
      <w:r w:rsidRPr="00B04FF6">
        <w:rPr>
          <w:sz w:val="20"/>
          <w:szCs w:val="20"/>
          <w:lang w:val="en-US"/>
        </w:rPr>
        <w:t>carer</w:t>
      </w:r>
      <w:proofErr w:type="spellEnd"/>
      <w:r w:rsidRPr="00B04FF6">
        <w:rPr>
          <w:sz w:val="20"/>
          <w:szCs w:val="20"/>
          <w:lang w:val="en-US"/>
        </w:rPr>
        <w:t xml:space="preserve"> of child/ren that have completed their education – 2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DA10B6" w:rsidRPr="00B04FF6" w:rsidRDefault="00DA10B6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 xml:space="preserve">Type of school attended between 11-16 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State run/funded – 6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Independent/fee paying – 1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DA10B6" w:rsidRPr="00B04FF6" w:rsidRDefault="00DA10B6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Experience of the care system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All respondents recorded that they had not been in care/looked after</w:t>
      </w:r>
    </w:p>
    <w:p w:rsidR="00DA10B6" w:rsidRPr="00B04FF6" w:rsidRDefault="00DA10B6">
      <w:pPr>
        <w:rPr>
          <w:sz w:val="20"/>
          <w:szCs w:val="20"/>
          <w:lang w:val="en-US"/>
        </w:rPr>
      </w:pPr>
    </w:p>
    <w:p w:rsidR="00DA10B6" w:rsidRPr="00B04FF6" w:rsidRDefault="00DA10B6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Education after school</w:t>
      </w:r>
    </w:p>
    <w:p w:rsidR="00DA10B6" w:rsidRPr="00B04FF6" w:rsidRDefault="00DA10B6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Further education</w:t>
      </w:r>
      <w:r w:rsidR="00853B90" w:rsidRPr="00B04FF6">
        <w:rPr>
          <w:sz w:val="20"/>
          <w:szCs w:val="20"/>
          <w:lang w:val="en-US"/>
        </w:rPr>
        <w:t xml:space="preserve"> (6</w:t>
      </w:r>
      <w:r w:rsidR="00853B90" w:rsidRPr="00B04FF6">
        <w:rPr>
          <w:sz w:val="20"/>
          <w:szCs w:val="20"/>
          <w:vertAlign w:val="superscript"/>
          <w:lang w:val="en-US"/>
        </w:rPr>
        <w:t>th</w:t>
      </w:r>
      <w:r w:rsidR="00853B90" w:rsidRPr="00B04FF6">
        <w:rPr>
          <w:sz w:val="20"/>
          <w:szCs w:val="20"/>
          <w:lang w:val="en-US"/>
        </w:rPr>
        <w:t xml:space="preserve"> Form/college) – 2</w:t>
      </w:r>
    </w:p>
    <w:p w:rsidR="00853B90" w:rsidRPr="00B04FF6" w:rsidRDefault="00853B90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Higher education</w:t>
      </w:r>
      <w:r w:rsidR="007A63A1" w:rsidRPr="00B04FF6">
        <w:rPr>
          <w:sz w:val="20"/>
          <w:szCs w:val="20"/>
          <w:lang w:val="en-US"/>
        </w:rPr>
        <w:t xml:space="preserve"> (university) – 5</w:t>
      </w:r>
    </w:p>
    <w:p w:rsidR="007A63A1" w:rsidRPr="00B04FF6" w:rsidRDefault="007A63A1">
      <w:pPr>
        <w:rPr>
          <w:sz w:val="20"/>
          <w:szCs w:val="20"/>
          <w:lang w:val="en-US"/>
        </w:rPr>
      </w:pPr>
    </w:p>
    <w:p w:rsidR="007A63A1" w:rsidRPr="00B04FF6" w:rsidRDefault="007A63A1">
      <w:pPr>
        <w:rPr>
          <w:b/>
          <w:sz w:val="20"/>
          <w:szCs w:val="20"/>
          <w:u w:val="single"/>
          <w:lang w:val="en-US"/>
        </w:rPr>
      </w:pPr>
      <w:r w:rsidRPr="00B04FF6">
        <w:rPr>
          <w:b/>
          <w:sz w:val="20"/>
          <w:szCs w:val="20"/>
          <w:u w:val="single"/>
          <w:lang w:val="en-US"/>
        </w:rPr>
        <w:t>Eligibility for free school meals</w:t>
      </w:r>
    </w:p>
    <w:p w:rsidR="007A63A1" w:rsidRPr="00B04FF6" w:rsidRDefault="007A63A1">
      <w:pPr>
        <w:rPr>
          <w:sz w:val="20"/>
          <w:szCs w:val="20"/>
          <w:lang w:val="en-US"/>
        </w:rPr>
      </w:pPr>
      <w:r w:rsidRPr="00B04FF6">
        <w:rPr>
          <w:sz w:val="20"/>
          <w:szCs w:val="20"/>
          <w:lang w:val="en-US"/>
        </w:rPr>
        <w:t>All respondents said</w:t>
      </w:r>
      <w:r w:rsidR="00B04FF6" w:rsidRPr="00B04FF6">
        <w:rPr>
          <w:sz w:val="20"/>
          <w:szCs w:val="20"/>
          <w:lang w:val="en-US"/>
        </w:rPr>
        <w:t xml:space="preserve"> </w:t>
      </w:r>
      <w:r w:rsidRPr="00B04FF6">
        <w:rPr>
          <w:sz w:val="20"/>
          <w:szCs w:val="20"/>
          <w:lang w:val="en-US"/>
        </w:rPr>
        <w:t>they had not been in</w:t>
      </w:r>
      <w:r w:rsidR="00B04FF6" w:rsidRPr="00B04FF6">
        <w:rPr>
          <w:sz w:val="20"/>
          <w:szCs w:val="20"/>
          <w:lang w:val="en-US"/>
        </w:rPr>
        <w:t xml:space="preserve"> receipt of school meals</w:t>
      </w:r>
      <w:r w:rsidRPr="00B04FF6">
        <w:rPr>
          <w:sz w:val="20"/>
          <w:szCs w:val="20"/>
          <w:lang w:val="en-US"/>
        </w:rPr>
        <w:t xml:space="preserve"> </w:t>
      </w:r>
    </w:p>
    <w:p w:rsidR="004A0AE8" w:rsidRPr="00B04FF6" w:rsidRDefault="004A0AE8">
      <w:pPr>
        <w:rPr>
          <w:sz w:val="20"/>
          <w:szCs w:val="20"/>
          <w:lang w:val="en-US"/>
        </w:rPr>
      </w:pPr>
    </w:p>
    <w:p w:rsidR="007A63A1" w:rsidRPr="00B04FF6" w:rsidRDefault="007A63A1">
      <w:pPr>
        <w:rPr>
          <w:sz w:val="20"/>
          <w:szCs w:val="20"/>
          <w:lang w:val="en-US"/>
        </w:rPr>
      </w:pPr>
    </w:p>
    <w:sectPr w:rsidR="007A63A1" w:rsidRPr="00B04FF6" w:rsidSect="003F68D8">
      <w:pgSz w:w="11906" w:h="16838" w:code="9"/>
      <w:pgMar w:top="1440" w:right="1440" w:bottom="1440" w:left="1440" w:header="720" w:footer="124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8CD"/>
    <w:rsid w:val="000840E4"/>
    <w:rsid w:val="00133692"/>
    <w:rsid w:val="0026508C"/>
    <w:rsid w:val="003F68D8"/>
    <w:rsid w:val="004222E1"/>
    <w:rsid w:val="004A0AE8"/>
    <w:rsid w:val="005A2075"/>
    <w:rsid w:val="00622FC4"/>
    <w:rsid w:val="006C0034"/>
    <w:rsid w:val="006F4EE3"/>
    <w:rsid w:val="007A63A1"/>
    <w:rsid w:val="00853B90"/>
    <w:rsid w:val="008D08CD"/>
    <w:rsid w:val="00B04FF6"/>
    <w:rsid w:val="00B15CC0"/>
    <w:rsid w:val="00C03F2C"/>
    <w:rsid w:val="00D91634"/>
    <w:rsid w:val="00DA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3D95A9-ACCA-4F19-8787-06B87D60C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6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Pinfold</dc:creator>
  <cp:keywords/>
  <dc:description/>
  <cp:lastModifiedBy>Jo Bevis</cp:lastModifiedBy>
  <cp:revision>3</cp:revision>
  <dcterms:created xsi:type="dcterms:W3CDTF">2024-05-10T10:53:00Z</dcterms:created>
  <dcterms:modified xsi:type="dcterms:W3CDTF">2024-05-23T12:27:00Z</dcterms:modified>
</cp:coreProperties>
</file>