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5388" w:type="dxa"/>
        <w:tblInd w:w="-7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4252"/>
        <w:gridCol w:w="4961"/>
        <w:gridCol w:w="4620"/>
      </w:tblGrid>
      <w:tr w:rsidR="000F1556" w:rsidTr="000F1556">
        <w:tc>
          <w:tcPr>
            <w:tcW w:w="15388" w:type="dxa"/>
            <w:gridSpan w:val="4"/>
            <w:shd w:val="clear" w:color="auto" w:fill="auto"/>
          </w:tcPr>
          <w:p w:rsidR="000F1556" w:rsidRDefault="000F1556" w:rsidP="00027B1A">
            <w:pPr>
              <w:spacing w:after="60"/>
              <w:rPr>
                <w:sz w:val="20"/>
                <w:szCs w:val="20"/>
              </w:rPr>
            </w:pPr>
            <w:r>
              <w:rPr>
                <w:sz w:val="20"/>
                <w:szCs w:val="20"/>
              </w:rPr>
              <w:t>Science Long Term Overview Cycle 2 – Carlton VC Church of England Primary School</w:t>
            </w:r>
          </w:p>
        </w:tc>
      </w:tr>
      <w:tr w:rsidR="000F1556" w:rsidTr="000F1556">
        <w:tc>
          <w:tcPr>
            <w:tcW w:w="15388" w:type="dxa"/>
            <w:gridSpan w:val="4"/>
            <w:shd w:val="clear" w:color="auto" w:fill="C5E0B3" w:themeFill="accent6" w:themeFillTint="66"/>
          </w:tcPr>
          <w:p w:rsidR="000F1556" w:rsidRDefault="000F1556" w:rsidP="00027B1A">
            <w:pPr>
              <w:spacing w:after="60"/>
              <w:rPr>
                <w:sz w:val="20"/>
                <w:szCs w:val="20"/>
              </w:rPr>
            </w:pPr>
            <w:r>
              <w:rPr>
                <w:sz w:val="20"/>
                <w:szCs w:val="20"/>
              </w:rPr>
              <w:t>Hedgehogs</w:t>
            </w:r>
          </w:p>
        </w:tc>
      </w:tr>
      <w:tr w:rsidR="000F1556" w:rsidTr="000F1556">
        <w:tc>
          <w:tcPr>
            <w:tcW w:w="1555" w:type="dxa"/>
            <w:shd w:val="clear" w:color="auto" w:fill="auto"/>
          </w:tcPr>
          <w:p w:rsidR="000F1556" w:rsidRPr="00A073BE" w:rsidRDefault="000F1556" w:rsidP="000F1556">
            <w:pPr>
              <w:spacing w:after="60"/>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Science</w:t>
            </w:r>
          </w:p>
        </w:tc>
        <w:tc>
          <w:tcPr>
            <w:tcW w:w="4252" w:type="dxa"/>
          </w:tcPr>
          <w:p w:rsidR="000F1556" w:rsidRPr="00A073BE" w:rsidRDefault="000F1556" w:rsidP="000F1556">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Seasonal changes Autumn &amp; Winter (</w:t>
            </w:r>
            <w:proofErr w:type="spellStart"/>
            <w:r w:rsidRPr="00A073BE">
              <w:rPr>
                <w:rFonts w:ascii="Twinkl Cursive Looped" w:eastAsia="Twinkl Cursive Looped" w:hAnsi="Twinkl Cursive Looped" w:cs="Twinkl Cursive Looped"/>
                <w:sz w:val="20"/>
                <w:szCs w:val="20"/>
              </w:rPr>
              <w:t>Yr</w:t>
            </w:r>
            <w:proofErr w:type="spellEnd"/>
            <w:r w:rsidRPr="00A073BE">
              <w:rPr>
                <w:rFonts w:ascii="Twinkl Cursive Looped" w:eastAsia="Twinkl Cursive Looped" w:hAnsi="Twinkl Cursive Looped" w:cs="Twinkl Cursive Looped"/>
                <w:sz w:val="20"/>
                <w:szCs w:val="20"/>
              </w:rPr>
              <w:t xml:space="preserve"> 1)</w:t>
            </w:r>
          </w:p>
          <w:p w:rsidR="000F1556" w:rsidRPr="00A073BE" w:rsidRDefault="000F1556" w:rsidP="000F1556">
            <w:pPr>
              <w:spacing w:after="60"/>
              <w:rPr>
                <w:rFonts w:ascii="Twinkl Cursive Looped" w:eastAsia="Twinkl Cursive Looped" w:hAnsi="Twinkl Cursive Looped" w:cs="Twinkl Cursive Looped"/>
                <w:sz w:val="20"/>
                <w:szCs w:val="20"/>
              </w:rPr>
            </w:pPr>
          </w:p>
          <w:p w:rsidR="000F1556" w:rsidRPr="00A073BE" w:rsidRDefault="000F1556" w:rsidP="000F1556">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Everyday Materials (</w:t>
            </w:r>
            <w:proofErr w:type="spellStart"/>
            <w:r w:rsidRPr="00A073BE">
              <w:rPr>
                <w:rFonts w:ascii="Twinkl Cursive Looped" w:eastAsia="Twinkl Cursive Looped" w:hAnsi="Twinkl Cursive Looped" w:cs="Twinkl Cursive Looped"/>
                <w:sz w:val="20"/>
                <w:szCs w:val="20"/>
              </w:rPr>
              <w:t>Yr</w:t>
            </w:r>
            <w:proofErr w:type="spellEnd"/>
            <w:r w:rsidRPr="00A073BE">
              <w:rPr>
                <w:rFonts w:ascii="Twinkl Cursive Looped" w:eastAsia="Twinkl Cursive Looped" w:hAnsi="Twinkl Cursive Looped" w:cs="Twinkl Cursive Looped"/>
                <w:sz w:val="20"/>
                <w:szCs w:val="20"/>
              </w:rPr>
              <w:t xml:space="preserve"> 1)</w:t>
            </w:r>
          </w:p>
        </w:tc>
        <w:tc>
          <w:tcPr>
            <w:tcW w:w="4961" w:type="dxa"/>
          </w:tcPr>
          <w:p w:rsidR="000F1556" w:rsidRPr="00A073BE" w:rsidRDefault="000F1556" w:rsidP="000F1556">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Animals including Humans (</w:t>
            </w:r>
            <w:proofErr w:type="spellStart"/>
            <w:r w:rsidRPr="00A073BE">
              <w:rPr>
                <w:rFonts w:ascii="Twinkl Cursive Looped" w:eastAsia="Twinkl Cursive Looped" w:hAnsi="Twinkl Cursive Looped" w:cs="Twinkl Cursive Looped"/>
                <w:sz w:val="20"/>
                <w:szCs w:val="20"/>
              </w:rPr>
              <w:t>Yr</w:t>
            </w:r>
            <w:proofErr w:type="spellEnd"/>
            <w:r w:rsidRPr="00A073BE">
              <w:rPr>
                <w:rFonts w:ascii="Twinkl Cursive Looped" w:eastAsia="Twinkl Cursive Looped" w:hAnsi="Twinkl Cursive Looped" w:cs="Twinkl Cursive Looped"/>
                <w:sz w:val="20"/>
                <w:szCs w:val="20"/>
              </w:rPr>
              <w:t xml:space="preserve"> 1)</w:t>
            </w:r>
          </w:p>
          <w:p w:rsidR="000F1556" w:rsidRPr="00A073BE" w:rsidRDefault="000F1556" w:rsidP="000F1556">
            <w:pPr>
              <w:spacing w:after="60"/>
              <w:rPr>
                <w:rFonts w:ascii="Twinkl Cursive Looped" w:eastAsia="Twinkl Cursive Looped" w:hAnsi="Twinkl Cursive Looped" w:cs="Twinkl Cursive Looped"/>
                <w:sz w:val="20"/>
                <w:szCs w:val="20"/>
              </w:rPr>
            </w:pPr>
          </w:p>
          <w:p w:rsidR="000F1556" w:rsidRPr="00A073BE" w:rsidRDefault="000F1556" w:rsidP="000F1556">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Seasonal Changes (Spring &amp; Summer) (</w:t>
            </w:r>
            <w:proofErr w:type="spellStart"/>
            <w:r w:rsidRPr="00A073BE">
              <w:rPr>
                <w:rFonts w:ascii="Twinkl Cursive Looped" w:eastAsia="Twinkl Cursive Looped" w:hAnsi="Twinkl Cursive Looped" w:cs="Twinkl Cursive Looped"/>
                <w:sz w:val="20"/>
                <w:szCs w:val="20"/>
              </w:rPr>
              <w:t>Yr</w:t>
            </w:r>
            <w:proofErr w:type="spellEnd"/>
            <w:r w:rsidRPr="00A073BE">
              <w:rPr>
                <w:rFonts w:ascii="Twinkl Cursive Looped" w:eastAsia="Twinkl Cursive Looped" w:hAnsi="Twinkl Cursive Looped" w:cs="Twinkl Cursive Looped"/>
                <w:sz w:val="20"/>
                <w:szCs w:val="20"/>
              </w:rPr>
              <w:t xml:space="preserve"> 1)</w:t>
            </w:r>
          </w:p>
        </w:tc>
        <w:tc>
          <w:tcPr>
            <w:tcW w:w="4620" w:type="dxa"/>
          </w:tcPr>
          <w:p w:rsidR="000F1556" w:rsidRPr="00A073BE" w:rsidRDefault="000F1556" w:rsidP="000F1556">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Plants (</w:t>
            </w:r>
            <w:proofErr w:type="spellStart"/>
            <w:r w:rsidRPr="00A073BE">
              <w:rPr>
                <w:rFonts w:ascii="Twinkl Cursive Looped" w:eastAsia="Twinkl Cursive Looped" w:hAnsi="Twinkl Cursive Looped" w:cs="Twinkl Cursive Looped"/>
                <w:sz w:val="20"/>
                <w:szCs w:val="20"/>
              </w:rPr>
              <w:t>Yr</w:t>
            </w:r>
            <w:proofErr w:type="spellEnd"/>
            <w:r w:rsidRPr="00A073BE">
              <w:rPr>
                <w:rFonts w:ascii="Twinkl Cursive Looped" w:eastAsia="Twinkl Cursive Looped" w:hAnsi="Twinkl Cursive Looped" w:cs="Twinkl Cursive Looped"/>
                <w:sz w:val="20"/>
                <w:szCs w:val="20"/>
              </w:rPr>
              <w:t xml:space="preserve"> 1)</w:t>
            </w:r>
          </w:p>
          <w:p w:rsidR="000F1556" w:rsidRPr="00A073BE" w:rsidRDefault="000F1556" w:rsidP="000F1556">
            <w:pPr>
              <w:spacing w:after="60"/>
              <w:rPr>
                <w:rFonts w:ascii="Twinkl Cursive Looped" w:eastAsia="Twinkl Cursive Looped" w:hAnsi="Twinkl Cursive Looped" w:cs="Twinkl Cursive Looped"/>
                <w:sz w:val="20"/>
                <w:szCs w:val="20"/>
              </w:rPr>
            </w:pPr>
          </w:p>
          <w:p w:rsidR="000F1556" w:rsidRPr="00A073BE" w:rsidRDefault="000F1556" w:rsidP="000F1556">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Scientists and Inventors (</w:t>
            </w:r>
            <w:proofErr w:type="spellStart"/>
            <w:r w:rsidRPr="00A073BE">
              <w:rPr>
                <w:rFonts w:ascii="Twinkl Cursive Looped" w:eastAsia="Twinkl Cursive Looped" w:hAnsi="Twinkl Cursive Looped" w:cs="Twinkl Cursive Looped"/>
                <w:sz w:val="20"/>
                <w:szCs w:val="20"/>
              </w:rPr>
              <w:t>Yr</w:t>
            </w:r>
            <w:proofErr w:type="spellEnd"/>
            <w:r w:rsidRPr="00A073BE">
              <w:rPr>
                <w:rFonts w:ascii="Twinkl Cursive Looped" w:eastAsia="Twinkl Cursive Looped" w:hAnsi="Twinkl Cursive Looped" w:cs="Twinkl Cursive Looped"/>
                <w:sz w:val="20"/>
                <w:szCs w:val="20"/>
              </w:rPr>
              <w:t xml:space="preserve"> 1)</w:t>
            </w:r>
          </w:p>
        </w:tc>
      </w:tr>
      <w:tr w:rsidR="000F1556" w:rsidTr="000F1556">
        <w:tc>
          <w:tcPr>
            <w:tcW w:w="1555" w:type="dxa"/>
            <w:shd w:val="clear" w:color="auto" w:fill="auto"/>
          </w:tcPr>
          <w:p w:rsidR="000F1556" w:rsidRPr="00A073BE" w:rsidRDefault="000F1556" w:rsidP="000F1556">
            <w:pPr>
              <w:spacing w:after="60"/>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Intent</w:t>
            </w:r>
          </w:p>
        </w:tc>
        <w:tc>
          <w:tcPr>
            <w:tcW w:w="4252" w:type="dxa"/>
          </w:tcPr>
          <w:p w:rsidR="000F1556" w:rsidRPr="00A073BE" w:rsidRDefault="000F1556" w:rsidP="000F1556">
            <w:pPr>
              <w:spacing w:after="60"/>
              <w:rPr>
                <w:rFonts w:ascii="Twinkl Cursive Looped" w:eastAsia="Twinkl Cursive Looped" w:hAnsi="Twinkl Cursive Looped" w:cs="Twinkl Cursive Looped"/>
                <w:sz w:val="20"/>
                <w:szCs w:val="20"/>
                <w:u w:val="single"/>
              </w:rPr>
            </w:pPr>
            <w:r w:rsidRPr="00A073BE">
              <w:rPr>
                <w:rFonts w:ascii="Twinkl Cursive Looped" w:eastAsia="Twinkl Cursive Looped" w:hAnsi="Twinkl Cursive Looped" w:cs="Twinkl Cursive Looped"/>
                <w:sz w:val="20"/>
                <w:szCs w:val="20"/>
                <w:u w:val="single"/>
              </w:rPr>
              <w:t>Seasonal Changes:</w:t>
            </w:r>
          </w:p>
          <w:p w:rsidR="000F1556" w:rsidRPr="00A073BE" w:rsidRDefault="000F1556" w:rsidP="000F1556">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name the four seasons. To name different types of weather. To make observations about the weather describe the weather associated with each season. To collect and record simple data. To make simple observations about changes across the seasons. To interpret simple data. To name an event or occasion which happens in each season. To describe how day length varies between two seasons. To make a more detailed comparison between two seasons.</w:t>
            </w:r>
          </w:p>
          <w:p w:rsidR="000F1556" w:rsidRPr="00A073BE" w:rsidRDefault="000F1556" w:rsidP="000F1556">
            <w:pPr>
              <w:spacing w:after="60"/>
              <w:rPr>
                <w:rFonts w:ascii="Twinkl Cursive Looped" w:eastAsia="Twinkl Cursive Looped" w:hAnsi="Twinkl Cursive Looped" w:cs="Twinkl Cursive Looped"/>
                <w:sz w:val="20"/>
                <w:szCs w:val="20"/>
              </w:rPr>
            </w:pPr>
          </w:p>
          <w:p w:rsidR="000F1556" w:rsidRPr="00A073BE" w:rsidRDefault="000F1556" w:rsidP="000F1556">
            <w:pPr>
              <w:spacing w:after="60"/>
              <w:rPr>
                <w:rFonts w:ascii="Twinkl Cursive Looped" w:eastAsia="Twinkl Cursive Looped" w:hAnsi="Twinkl Cursive Looped" w:cs="Twinkl Cursive Looped"/>
                <w:sz w:val="20"/>
                <w:szCs w:val="20"/>
                <w:u w:val="single"/>
              </w:rPr>
            </w:pPr>
            <w:r w:rsidRPr="00A073BE">
              <w:rPr>
                <w:rFonts w:ascii="Twinkl Cursive Looped" w:eastAsia="Twinkl Cursive Looped" w:hAnsi="Twinkl Cursive Looped" w:cs="Twinkl Cursive Looped"/>
                <w:sz w:val="20"/>
                <w:szCs w:val="20"/>
                <w:u w:val="single"/>
              </w:rPr>
              <w:t xml:space="preserve">Everyday Materials: </w:t>
            </w:r>
          </w:p>
          <w:p w:rsidR="000F1556" w:rsidRPr="00A073BE" w:rsidRDefault="000F1556" w:rsidP="000F1556">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identify and name everyday materials. To describe simple properties of everyday</w:t>
            </w:r>
          </w:p>
          <w:p w:rsidR="000F1556" w:rsidRPr="00A073BE" w:rsidRDefault="000F1556" w:rsidP="000F1556">
            <w:pPr>
              <w:spacing w:after="60"/>
              <w:rPr>
                <w:rFonts w:ascii="Twinkl Cursive Looped" w:eastAsia="Twinkl Cursive Looped" w:hAnsi="Twinkl Cursive Looped" w:cs="Twinkl Cursive Looped"/>
                <w:sz w:val="20"/>
                <w:szCs w:val="20"/>
              </w:rPr>
            </w:pPr>
            <w:bookmarkStart w:id="0" w:name="_heading=h.3znysh7" w:colFirst="0" w:colLast="0"/>
            <w:bookmarkEnd w:id="0"/>
            <w:r w:rsidRPr="00A073BE">
              <w:rPr>
                <w:rFonts w:ascii="Twinkl Cursive Looped" w:eastAsia="Twinkl Cursive Looped" w:hAnsi="Twinkl Cursive Looped" w:cs="Twinkl Cursive Looped"/>
                <w:sz w:val="20"/>
                <w:szCs w:val="20"/>
              </w:rPr>
              <w:t>Materials. To observe closely. To sort objects 2 ways. To distinguish between an object and the material it is made from. To make a prediction. To perform simple tests. To use their observations to answer simple questions. To sort objects 3 ways.</w:t>
            </w:r>
          </w:p>
          <w:p w:rsidR="000F1556" w:rsidRPr="00A073BE" w:rsidRDefault="000F1556" w:rsidP="000F1556">
            <w:pPr>
              <w:spacing w:after="60"/>
              <w:rPr>
                <w:rFonts w:ascii="Twinkl Cursive Looped" w:eastAsia="Twinkl Cursive Looped" w:hAnsi="Twinkl Cursive Looped" w:cs="Twinkl Cursive Looped"/>
                <w:sz w:val="20"/>
                <w:szCs w:val="20"/>
              </w:rPr>
            </w:pPr>
          </w:p>
        </w:tc>
        <w:tc>
          <w:tcPr>
            <w:tcW w:w="4961" w:type="dxa"/>
          </w:tcPr>
          <w:p w:rsidR="000F1556" w:rsidRPr="00A073BE" w:rsidRDefault="000F1556" w:rsidP="000F1556">
            <w:pPr>
              <w:spacing w:after="60"/>
              <w:rPr>
                <w:rFonts w:ascii="Twinkl Cursive Looped" w:eastAsia="Twinkl Cursive Looped" w:hAnsi="Twinkl Cursive Looped" w:cs="Twinkl Cursive Looped"/>
                <w:sz w:val="20"/>
                <w:szCs w:val="20"/>
                <w:u w:val="single"/>
              </w:rPr>
            </w:pPr>
            <w:r w:rsidRPr="00A073BE">
              <w:rPr>
                <w:rFonts w:ascii="Twinkl Cursive Looped" w:eastAsia="Twinkl Cursive Looped" w:hAnsi="Twinkl Cursive Looped" w:cs="Twinkl Cursive Looped"/>
                <w:sz w:val="20"/>
                <w:szCs w:val="20"/>
                <w:u w:val="single"/>
              </w:rPr>
              <w:t xml:space="preserve">Animals including Humans: </w:t>
            </w:r>
          </w:p>
          <w:p w:rsidR="000F1556" w:rsidRPr="00A073BE" w:rsidRDefault="000F1556" w:rsidP="000F1556">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To identify and name a variety of common animals including fish, amphibians, reptiles, birds and mammals. Identifying and classifying. To identify and name some common animals. To describe and compare the structure of a variety of common animals (fish, amphibians, reptiles, birds and mammals including pets). Identifying and classifying. To describe and compare the structure of a variety of common animals. To identify and name a variety of common animals that are carnivores, herbivores and omnivores. Identifying and classifying. To identify, name and sort animals that are herbivores, carnivores and omnivores. To identify, name, draw and label the basic parts of the human body. To name and label the parts of the human body. Say which part of the body is associated with each sense. To perform simple tests. To name the five senses and to perform simple tests to find out more about them. To describe and compare the structure of a variety of common animals (fish, amphibians, reptiles, birds and mammals including pets). Identifying and classifying. To sort animals according to a </w:t>
            </w:r>
            <w:proofErr w:type="gramStart"/>
            <w:r w:rsidRPr="00A073BE">
              <w:rPr>
                <w:rFonts w:ascii="Twinkl Cursive Looped" w:eastAsia="Twinkl Cursive Looped" w:hAnsi="Twinkl Cursive Looped" w:cs="Twinkl Cursive Looped"/>
                <w:sz w:val="20"/>
                <w:szCs w:val="20"/>
              </w:rPr>
              <w:t>criteria</w:t>
            </w:r>
            <w:proofErr w:type="gramEnd"/>
            <w:r w:rsidRPr="00A073BE">
              <w:rPr>
                <w:rFonts w:ascii="Twinkl Cursive Looped" w:eastAsia="Twinkl Cursive Looped" w:hAnsi="Twinkl Cursive Looped" w:cs="Twinkl Cursive Looped"/>
                <w:sz w:val="20"/>
                <w:szCs w:val="20"/>
              </w:rPr>
              <w:t>.</w:t>
            </w:r>
          </w:p>
          <w:p w:rsidR="000F1556" w:rsidRPr="00A073BE" w:rsidRDefault="000F1556" w:rsidP="000F1556">
            <w:pPr>
              <w:spacing w:after="60"/>
              <w:rPr>
                <w:rFonts w:ascii="Twinkl Cursive Looped" w:eastAsia="Twinkl Cursive Looped" w:hAnsi="Twinkl Cursive Looped" w:cs="Twinkl Cursive Looped"/>
                <w:sz w:val="20"/>
                <w:szCs w:val="20"/>
              </w:rPr>
            </w:pPr>
          </w:p>
          <w:p w:rsidR="000F1556" w:rsidRPr="00A073BE" w:rsidRDefault="000F1556" w:rsidP="000F1556">
            <w:pPr>
              <w:spacing w:after="60"/>
              <w:rPr>
                <w:rFonts w:ascii="Twinkl Cursive Looped" w:eastAsia="Twinkl Cursive Looped" w:hAnsi="Twinkl Cursive Looped" w:cs="Twinkl Cursive Looped"/>
                <w:sz w:val="20"/>
                <w:szCs w:val="20"/>
                <w:u w:val="single"/>
              </w:rPr>
            </w:pPr>
            <w:r w:rsidRPr="00A073BE">
              <w:rPr>
                <w:rFonts w:ascii="Twinkl Cursive Looped" w:eastAsia="Twinkl Cursive Looped" w:hAnsi="Twinkl Cursive Looped" w:cs="Twinkl Cursive Looped"/>
                <w:sz w:val="20"/>
                <w:szCs w:val="20"/>
                <w:u w:val="single"/>
              </w:rPr>
              <w:t xml:space="preserve">Seasonal Changes: </w:t>
            </w:r>
          </w:p>
          <w:p w:rsidR="000F1556" w:rsidRPr="00A073BE" w:rsidRDefault="000F1556" w:rsidP="000F1556">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To observe changes across the four seasons. Identifying and classifying. To describe how </w:t>
            </w:r>
            <w:proofErr w:type="gramStart"/>
            <w:r w:rsidRPr="00A073BE">
              <w:rPr>
                <w:rFonts w:ascii="Twinkl Cursive Looped" w:eastAsia="Twinkl Cursive Looped" w:hAnsi="Twinkl Cursive Looped" w:cs="Twinkl Cursive Looped"/>
                <w:sz w:val="20"/>
                <w:szCs w:val="20"/>
              </w:rPr>
              <w:t>things</w:t>
            </w:r>
            <w:proofErr w:type="gramEnd"/>
            <w:r w:rsidRPr="00A073BE">
              <w:rPr>
                <w:rFonts w:ascii="Twinkl Cursive Looped" w:eastAsia="Twinkl Cursive Looped" w:hAnsi="Twinkl Cursive Looped" w:cs="Twinkl Cursive Looped"/>
                <w:sz w:val="20"/>
                <w:szCs w:val="20"/>
              </w:rPr>
              <w:t xml:space="preserve"> change between seasons. To observe changes across the four seasons. Identifying and classifying. To describe what happens in summer and how to stay safe in the sun. To observe and describe weather associated with the season and how day length varies. Observing closely, using simple equipment. Gathering and recording data to help in answering questions. To observe and describe the weather. To observe and describe weather associated with the seasons and how day length varies. Observe changes across the four seasons. Observing closely using simple equipment. To identify seasonal changes.</w:t>
            </w:r>
          </w:p>
        </w:tc>
        <w:tc>
          <w:tcPr>
            <w:tcW w:w="4620" w:type="dxa"/>
          </w:tcPr>
          <w:p w:rsidR="000F1556" w:rsidRPr="00A073BE" w:rsidRDefault="000F1556" w:rsidP="000F1556">
            <w:pPr>
              <w:spacing w:after="60"/>
              <w:rPr>
                <w:rFonts w:ascii="Twinkl Cursive Looped" w:eastAsia="Twinkl Cursive Looped" w:hAnsi="Twinkl Cursive Looped" w:cs="Twinkl Cursive Looped"/>
                <w:sz w:val="20"/>
                <w:szCs w:val="20"/>
                <w:u w:val="single"/>
              </w:rPr>
            </w:pPr>
            <w:r w:rsidRPr="00A073BE">
              <w:rPr>
                <w:rFonts w:ascii="Twinkl Cursive Looped" w:eastAsia="Twinkl Cursive Looped" w:hAnsi="Twinkl Cursive Looped" w:cs="Twinkl Cursive Looped"/>
                <w:sz w:val="20"/>
                <w:szCs w:val="20"/>
                <w:u w:val="single"/>
              </w:rPr>
              <w:lastRenderedPageBreak/>
              <w:t xml:space="preserve">Plants: </w:t>
            </w:r>
          </w:p>
          <w:p w:rsidR="000F1556" w:rsidRPr="00A073BE" w:rsidRDefault="000F1556" w:rsidP="000F1556">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To identify and describe the basic structure of a variety of common flowering plants, including trees. Asking simple questions and recognising that they can be answered in different ways. Observing closely, using simple equipment. To describe and compare plants, seeds and bulbs. To identify and describe the basic structure of a variety of common flowering plants, including trees. Observing closely, using simple equipment. To name and compare the parts of plants. To identify and name a variety of common wild and garden plants, including deciduous and evergreen trees. Observing closely, using simple equipment. To identify and name some common garden and wild plants. To identify and name a variety of common wild and garden plants, including deciduous and evergreen trees. Observing closely, using simple equipment Identifying and classifying </w:t>
            </w:r>
            <w:proofErr w:type="gramStart"/>
            <w:r w:rsidRPr="00A073BE">
              <w:rPr>
                <w:rFonts w:ascii="Twinkl Cursive Looped" w:eastAsia="Twinkl Cursive Looped" w:hAnsi="Twinkl Cursive Looped" w:cs="Twinkl Cursive Looped"/>
                <w:sz w:val="20"/>
                <w:szCs w:val="20"/>
              </w:rPr>
              <w:t>To</w:t>
            </w:r>
            <w:proofErr w:type="gramEnd"/>
            <w:r w:rsidRPr="00A073BE">
              <w:rPr>
                <w:rFonts w:ascii="Twinkl Cursive Looped" w:eastAsia="Twinkl Cursive Looped" w:hAnsi="Twinkl Cursive Looped" w:cs="Twinkl Cursive Looped"/>
                <w:sz w:val="20"/>
                <w:szCs w:val="20"/>
              </w:rPr>
              <w:t xml:space="preserve"> identify and name some common trees. To identify and name a variety of common wild and garden plants, including deciduous and evergreen trees. Identifying and classifying. To name, sort and compare some common fruit and vegetable plants. To identify and name a variety </w:t>
            </w:r>
            <w:r w:rsidRPr="00A073BE">
              <w:rPr>
                <w:rFonts w:ascii="Twinkl Cursive Looped" w:eastAsia="Twinkl Cursive Looped" w:hAnsi="Twinkl Cursive Looped" w:cs="Twinkl Cursive Looped"/>
                <w:sz w:val="20"/>
                <w:szCs w:val="20"/>
              </w:rPr>
              <w:lastRenderedPageBreak/>
              <w:t>of common wild and garden plants, including deciduous and evergreen trees Using their observations and ideas to suggest answers to questions. To name and compare some common plants and trees.</w:t>
            </w:r>
          </w:p>
          <w:p w:rsidR="000F1556" w:rsidRPr="00A073BE" w:rsidRDefault="000F1556" w:rsidP="000F1556">
            <w:pPr>
              <w:spacing w:after="60"/>
              <w:rPr>
                <w:rFonts w:ascii="Twinkl Cursive Looped" w:eastAsia="Twinkl Cursive Looped" w:hAnsi="Twinkl Cursive Looped" w:cs="Twinkl Cursive Looped"/>
                <w:sz w:val="20"/>
                <w:szCs w:val="20"/>
                <w:u w:val="single"/>
              </w:rPr>
            </w:pPr>
          </w:p>
          <w:p w:rsidR="000F1556" w:rsidRPr="00A073BE" w:rsidRDefault="000F1556" w:rsidP="000F1556">
            <w:pPr>
              <w:spacing w:after="60"/>
              <w:rPr>
                <w:rFonts w:ascii="Twinkl Cursive Looped" w:eastAsia="Twinkl Cursive Looped" w:hAnsi="Twinkl Cursive Looped" w:cs="Twinkl Cursive Looped"/>
                <w:sz w:val="20"/>
                <w:szCs w:val="20"/>
                <w:u w:val="single"/>
              </w:rPr>
            </w:pPr>
            <w:r w:rsidRPr="00A073BE">
              <w:rPr>
                <w:rFonts w:ascii="Twinkl Cursive Looped" w:eastAsia="Twinkl Cursive Looped" w:hAnsi="Twinkl Cursive Looped" w:cs="Twinkl Cursive Looped"/>
                <w:sz w:val="20"/>
                <w:szCs w:val="20"/>
                <w:u w:val="single"/>
              </w:rPr>
              <w:t>Scientists and inventors:</w:t>
            </w:r>
          </w:p>
          <w:p w:rsidR="000F1556" w:rsidRPr="00A073BE" w:rsidRDefault="000F1556" w:rsidP="000F1556">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To describe the simple physical properties of a variety of everyday materials, by identifying the properties of plastic in the context of Lego. I can describe the properties of Lego. To use observations to suggest answers to questions, by thinking about why Lego is made out of plastic. I can think about why Lego is made out of plastic. To ask simple questions and use simple secondary sources to find answers, by role playing an interview with Mae Jemison. I can ask questions about Mae Jemison and find out the answers. To describe and compare the structure of a variety of common animals, by sorting animals according to their features. I can compare the bodies of different animals. To identify and classify animals, by sorting animals according to their features. I can sort animals into different groups. To identify and name a variety of common wild and garden plants, by exploring a range of sensory plants. I can name different plants. To gather and record data to help in answering questions, by creating a chart showing the class’ most popular sensory plants. I can make a chart to show our favourite plants. To </w:t>
            </w:r>
            <w:r w:rsidRPr="00A073BE">
              <w:rPr>
                <w:rFonts w:ascii="Twinkl Cursive Looped" w:eastAsia="Twinkl Cursive Looped" w:hAnsi="Twinkl Cursive Looped" w:cs="Twinkl Cursive Looped"/>
                <w:sz w:val="20"/>
                <w:szCs w:val="20"/>
              </w:rPr>
              <w:lastRenderedPageBreak/>
              <w:t>observe and describe weather associated with the seasons, by measuring rainfall with a rain gauge they have made. I can observe and describe the weather. To gather and record data to help in answering questions, by measuring rainfall with a rain gauge they have made. I can measure and record information about rain. To describe and compare the structure of a variety of common animals, including pets, by exploring the work of vets. I can describe how vets look after animals. To identify and classify, by identifying the basic parts of animals’ bodies. I can identify parts of animals’ bodies. To perform simple tests, by testing the insulating properties of different materials. I can test which items keep us warm. To compare a variety of everyday materials on the basis of their simple properties, by finding the best insulating materials. I can describe the properties of materials that keep us warm. To say which part of the body is associated with each sense, by finding out about the scientist who discovered how we smell things. I can describe what Linda Buck found out about how we smell things. To use their senses to identify and compare different smells, by matching smells to items. I can identify smells.</w:t>
            </w:r>
          </w:p>
          <w:p w:rsidR="000F1556" w:rsidRPr="00A073BE" w:rsidRDefault="000F1556" w:rsidP="000F1556">
            <w:pPr>
              <w:spacing w:after="60"/>
              <w:rPr>
                <w:rFonts w:ascii="Twinkl Cursive Looped" w:eastAsia="Twinkl Cursive Looped" w:hAnsi="Twinkl Cursive Looped" w:cs="Twinkl Cursive Looped"/>
                <w:sz w:val="20"/>
                <w:szCs w:val="20"/>
              </w:rPr>
            </w:pPr>
          </w:p>
        </w:tc>
      </w:tr>
    </w:tbl>
    <w:p w:rsidR="000F1556" w:rsidRDefault="000F1556">
      <w:r>
        <w:lastRenderedPageBreak/>
        <w:br w:type="page"/>
      </w:r>
    </w:p>
    <w:tbl>
      <w:tblPr>
        <w:tblW w:w="1470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4252"/>
        <w:gridCol w:w="4961"/>
        <w:gridCol w:w="3936"/>
      </w:tblGrid>
      <w:tr w:rsidR="000F1556" w:rsidTr="000F1556">
        <w:tc>
          <w:tcPr>
            <w:tcW w:w="14704" w:type="dxa"/>
            <w:gridSpan w:val="4"/>
            <w:shd w:val="clear" w:color="auto" w:fill="C5E0B3" w:themeFill="accent6" w:themeFillTint="66"/>
          </w:tcPr>
          <w:p w:rsidR="000F1556" w:rsidRDefault="000F1556" w:rsidP="000F1556">
            <w:pPr>
              <w:spacing w:after="60"/>
              <w:rPr>
                <w:sz w:val="20"/>
                <w:szCs w:val="20"/>
              </w:rPr>
            </w:pPr>
            <w:r>
              <w:rPr>
                <w:sz w:val="20"/>
                <w:szCs w:val="20"/>
              </w:rPr>
              <w:lastRenderedPageBreak/>
              <w:t>Woodpeckers</w:t>
            </w:r>
          </w:p>
        </w:tc>
      </w:tr>
      <w:tr w:rsidR="000F1556" w:rsidTr="000F1556">
        <w:tc>
          <w:tcPr>
            <w:tcW w:w="1555" w:type="dxa"/>
            <w:shd w:val="clear" w:color="auto" w:fill="auto"/>
          </w:tcPr>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Science</w:t>
            </w:r>
          </w:p>
          <w:p w:rsidR="000F1556" w:rsidRPr="00EF2143" w:rsidRDefault="000F1556" w:rsidP="000F1556">
            <w:pPr>
              <w:jc w:val="center"/>
              <w:rPr>
                <w:rFonts w:ascii="Twinkl Cursive Looped" w:eastAsia="Twinkl Cursive Looped" w:hAnsi="Twinkl Cursive Looped" w:cs="Twinkl Cursive Looped"/>
                <w:sz w:val="20"/>
                <w:szCs w:val="20"/>
              </w:rPr>
            </w:pPr>
          </w:p>
        </w:tc>
        <w:tc>
          <w:tcPr>
            <w:tcW w:w="4252" w:type="dxa"/>
            <w:tcBorders>
              <w:top w:val="nil"/>
              <w:left w:val="nil"/>
              <w:bottom w:val="single" w:sz="8" w:space="0" w:color="000000"/>
              <w:right w:val="single" w:sz="8" w:space="0" w:color="000000"/>
            </w:tcBorders>
            <w:shd w:val="clear" w:color="auto" w:fill="FFFFFF"/>
          </w:tcPr>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Forces &amp; Magnets (Y3)</w:t>
            </w:r>
          </w:p>
          <w:p w:rsidR="000F1556" w:rsidRPr="00EF2143" w:rsidRDefault="000F1556" w:rsidP="000F1556">
            <w:pPr>
              <w:jc w:val="center"/>
              <w:rPr>
                <w:rFonts w:ascii="Twinkl Cursive Looped" w:eastAsia="Twinkl Cursive Looped" w:hAnsi="Twinkl Cursive Looped" w:cs="Twinkl Cursive Looped"/>
                <w:sz w:val="18"/>
                <w:szCs w:val="18"/>
              </w:rPr>
            </w:pPr>
            <w:r w:rsidRPr="00EF2143">
              <w:rPr>
                <w:rFonts w:ascii="Twinkl Cursive Looped" w:eastAsia="Twinkl Cursive Looped" w:hAnsi="Twinkl Cursive Looped" w:cs="Twinkl Cursive Looped"/>
                <w:sz w:val="20"/>
                <w:szCs w:val="20"/>
              </w:rPr>
              <w:t xml:space="preserve"> Animals including Humans (Y3)</w:t>
            </w:r>
          </w:p>
        </w:tc>
        <w:tc>
          <w:tcPr>
            <w:tcW w:w="4961" w:type="dxa"/>
            <w:tcBorders>
              <w:top w:val="nil"/>
              <w:left w:val="nil"/>
              <w:bottom w:val="single" w:sz="8" w:space="0" w:color="000000"/>
              <w:right w:val="single" w:sz="8" w:space="0" w:color="000000"/>
            </w:tcBorders>
            <w:shd w:val="clear" w:color="auto" w:fill="FFFFFF"/>
          </w:tcPr>
          <w:p w:rsidR="000F1556" w:rsidRPr="00EF2143" w:rsidRDefault="000F1556" w:rsidP="000F1556">
            <w:pPr>
              <w:jc w:val="center"/>
              <w:rPr>
                <w:rFonts w:ascii="Twinkl Cursive Looped" w:eastAsia="Twinkl Cursive Looped" w:hAnsi="Twinkl Cursive Looped" w:cs="Twinkl Cursive Looped"/>
              </w:rPr>
            </w:pPr>
            <w:proofErr w:type="gramStart"/>
            <w:r w:rsidRPr="00EF2143">
              <w:rPr>
                <w:rFonts w:ascii="Twinkl Cursive Looped" w:eastAsia="Twinkl Cursive Looped" w:hAnsi="Twinkl Cursive Looped" w:cs="Twinkl Cursive Looped"/>
              </w:rPr>
              <w:t>Light  (</w:t>
            </w:r>
            <w:proofErr w:type="gramEnd"/>
            <w:r w:rsidRPr="00EF2143">
              <w:rPr>
                <w:rFonts w:ascii="Twinkl Cursive Looped" w:eastAsia="Twinkl Cursive Looped" w:hAnsi="Twinkl Cursive Looped" w:cs="Twinkl Cursive Looped"/>
              </w:rPr>
              <w:t>Y3)</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rPr>
              <w:t xml:space="preserve"> Famous Scientists (Y3)</w:t>
            </w:r>
          </w:p>
        </w:tc>
        <w:tc>
          <w:tcPr>
            <w:tcW w:w="3936" w:type="dxa"/>
            <w:tcBorders>
              <w:top w:val="nil"/>
              <w:left w:val="nil"/>
              <w:bottom w:val="single" w:sz="8" w:space="0" w:color="000000"/>
              <w:right w:val="single" w:sz="8" w:space="0" w:color="000000"/>
            </w:tcBorders>
            <w:shd w:val="clear" w:color="auto" w:fill="FFFFFF"/>
          </w:tcPr>
          <w:p w:rsidR="000F1556" w:rsidRPr="00EF2143" w:rsidRDefault="000F1556" w:rsidP="000F1556">
            <w:pPr>
              <w:jc w:val="center"/>
              <w:rPr>
                <w:rFonts w:ascii="Twinkl Cursive Looped" w:eastAsia="Twinkl Cursive Looped" w:hAnsi="Twinkl Cursive Looped" w:cs="Twinkl Cursive Looped"/>
              </w:rPr>
            </w:pPr>
            <w:r w:rsidRPr="00EF2143">
              <w:rPr>
                <w:rFonts w:ascii="Twinkl Cursive Looped" w:eastAsia="Twinkl Cursive Looped" w:hAnsi="Twinkl Cursive Looped" w:cs="Twinkl Cursive Looped"/>
              </w:rPr>
              <w:t xml:space="preserve">Plants (Y3) </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rPr>
              <w:t xml:space="preserve">     Living things &amp; their Habitats (Y3)</w:t>
            </w:r>
          </w:p>
        </w:tc>
      </w:tr>
      <w:tr w:rsidR="000F1556" w:rsidTr="000F1556">
        <w:tc>
          <w:tcPr>
            <w:tcW w:w="1555" w:type="dxa"/>
            <w:shd w:val="clear" w:color="auto" w:fill="auto"/>
          </w:tcPr>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Intent</w:t>
            </w:r>
          </w:p>
        </w:tc>
        <w:tc>
          <w:tcPr>
            <w:tcW w:w="4252" w:type="dxa"/>
          </w:tcPr>
          <w:p w:rsidR="000F1556" w:rsidRPr="00EF2143" w:rsidRDefault="000F1556" w:rsidP="000F1556">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t>Forces &amp; Magnets</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notice that some forces need contact between two objects by identifying the different types of forces acting on objects.</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compare how </w:t>
            </w:r>
            <w:proofErr w:type="gramStart"/>
            <w:r w:rsidRPr="00EF2143">
              <w:rPr>
                <w:rFonts w:ascii="Twinkl Cursive Looped" w:eastAsia="Twinkl Cursive Looped" w:hAnsi="Twinkl Cursive Looped" w:cs="Twinkl Cursive Looped"/>
                <w:sz w:val="20"/>
                <w:szCs w:val="20"/>
              </w:rPr>
              <w:t>things</w:t>
            </w:r>
            <w:proofErr w:type="gramEnd"/>
            <w:r w:rsidRPr="00EF2143">
              <w:rPr>
                <w:rFonts w:ascii="Twinkl Cursive Looped" w:eastAsia="Twinkl Cursive Looped" w:hAnsi="Twinkl Cursive Looped" w:cs="Twinkl Cursive Looped"/>
                <w:sz w:val="20"/>
                <w:szCs w:val="20"/>
              </w:rPr>
              <w:t xml:space="preserve"> move on different surfaces by investigating the speed of a toy car over different surfaces.</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notice that magnetic forces can act at a distance and attract some materials and not others by sorting materials. To compare and group materials according to whether they are magnetic by sorting materials.</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observe how </w:t>
            </w:r>
            <w:proofErr w:type="gramStart"/>
            <w:r w:rsidRPr="00EF2143">
              <w:rPr>
                <w:rFonts w:ascii="Twinkl Cursive Looped" w:eastAsia="Twinkl Cursive Looped" w:hAnsi="Twinkl Cursive Looped" w:cs="Twinkl Cursive Looped"/>
                <w:sz w:val="20"/>
                <w:szCs w:val="20"/>
              </w:rPr>
              <w:t>magnets</w:t>
            </w:r>
            <w:proofErr w:type="gramEnd"/>
            <w:r w:rsidRPr="00EF2143">
              <w:rPr>
                <w:rFonts w:ascii="Twinkl Cursive Looped" w:eastAsia="Twinkl Cursive Looped" w:hAnsi="Twinkl Cursive Looped" w:cs="Twinkl Cursive Looped"/>
                <w:sz w:val="20"/>
                <w:szCs w:val="20"/>
              </w:rPr>
              <w:t xml:space="preserve"> attract or repel each other and attract some materials and not others by investigating the strength of different magnets</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describe magnets as having two poles and to predict whether two magnets will attract or repel each other, depending on which poles are facing by making a compass to hunt for treasure.</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lastRenderedPageBreak/>
              <w:t xml:space="preserve">To observe how </w:t>
            </w:r>
            <w:proofErr w:type="gramStart"/>
            <w:r w:rsidRPr="00EF2143">
              <w:rPr>
                <w:rFonts w:ascii="Twinkl Cursive Looped" w:eastAsia="Twinkl Cursive Looped" w:hAnsi="Twinkl Cursive Looped" w:cs="Twinkl Cursive Looped"/>
                <w:sz w:val="20"/>
                <w:szCs w:val="20"/>
              </w:rPr>
              <w:t>magnets</w:t>
            </w:r>
            <w:proofErr w:type="gramEnd"/>
            <w:r w:rsidRPr="00EF2143">
              <w:rPr>
                <w:rFonts w:ascii="Twinkl Cursive Looped" w:eastAsia="Twinkl Cursive Looped" w:hAnsi="Twinkl Cursive Looped" w:cs="Twinkl Cursive Looped"/>
                <w:sz w:val="20"/>
                <w:szCs w:val="20"/>
              </w:rPr>
              <w:t xml:space="preserve"> attract or repel each other and attract some materials and not others by making, playing and evaluating a magnetic game.</w:t>
            </w:r>
          </w:p>
          <w:p w:rsidR="000F1556" w:rsidRPr="00EF2143" w:rsidRDefault="000F1556" w:rsidP="000F1556">
            <w:pPr>
              <w:jc w:val="center"/>
              <w:rPr>
                <w:rFonts w:ascii="Twinkl Cursive Looped" w:eastAsia="Twinkl Cursive Looped" w:hAnsi="Twinkl Cursive Looped" w:cs="Twinkl Cursive Looped"/>
                <w:sz w:val="20"/>
                <w:szCs w:val="20"/>
              </w:rPr>
            </w:pPr>
          </w:p>
          <w:p w:rsidR="000F1556" w:rsidRPr="00EF2143" w:rsidRDefault="000F1556" w:rsidP="000F1556">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t>Animals Including Humans</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Gathering, recording, classifying and presenting data in a variety of ways to help in answering questions. Identify that animals, including humans, need the right types and amount of nutrition, and that they cannot make their own food; they get nutrition from what they eat.</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Gathering, recording, classifying and presenting data in a variety of ways to help in answering questions. Identify that animals, including humans, need the right types and amount of nutrition, and that they cannot make their own food; they get nutrition from what they eat.</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Gathering, recording, classifying and presenting data in a variety of ways to help in answering questions. Identify that humans and some other animals have skeletons and muscles for support, protection and movement.</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lastRenderedPageBreak/>
              <w:t>Identify that humans and some other animals have skeletons and muscles for support, protection and movement. Setting up simple practical enquiries, comparative and fair tests. Making systematic and careful observations and, where appropriate, taking accurate measurements using standard units, using a range of equipment, including thermometers and data loggers.</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Identify that humans and some other animals have skeletons and muscles for support, protection and movement. Recording findings using simple scientific language, drawings, labelled diagrams, keys, bar charts, and tables.</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Identify that humans and some other animals have skeletons and muscles for support, protection and movement. Asking relevant questions and using different types of scientific enquiries to answer them. Setting up simple practical enquiries, comparative and fair tests. Making systematic and careful observations and, where appropriate, taking accurate measurements using standard units, using a range of equipment, including thermometers and data loggers.</w:t>
            </w:r>
          </w:p>
          <w:p w:rsidR="000F1556" w:rsidRPr="00EF2143" w:rsidRDefault="000F1556" w:rsidP="000F1556">
            <w:pPr>
              <w:jc w:val="center"/>
              <w:rPr>
                <w:rFonts w:ascii="Twinkl Cursive Looped" w:eastAsia="Twinkl Cursive Looped" w:hAnsi="Twinkl Cursive Looped" w:cs="Twinkl Cursive Looped"/>
                <w:b/>
                <w:sz w:val="20"/>
                <w:szCs w:val="20"/>
              </w:rPr>
            </w:pPr>
          </w:p>
        </w:tc>
        <w:tc>
          <w:tcPr>
            <w:tcW w:w="4961" w:type="dxa"/>
          </w:tcPr>
          <w:p w:rsidR="000F1556" w:rsidRPr="00EF2143" w:rsidRDefault="000F1556" w:rsidP="000F1556">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lastRenderedPageBreak/>
              <w:t>Light</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recognise that we need light in order to see things and that dark is the absence of light by taking part in a ‘feely bag’ investigation</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notice that light is reflected from surfaces by choosing the most reflective material for a new book bag.</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notice that light is reflected from surfaces by playing mirror games.  </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recognise that light from the sun can be dangerous and that there are ways to protect our eyes by designing and advertising a pair of sunglasses or a sun hat.  </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recognise that shadows are formed when the light from a light source is blocked by a solid object by investigating the best material for curtains for a baby’s bedroom. </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find patterns in the way that the size of shadows </w:t>
            </w:r>
            <w:proofErr w:type="gramStart"/>
            <w:r w:rsidRPr="00EF2143">
              <w:rPr>
                <w:rFonts w:ascii="Twinkl Cursive Looped" w:eastAsia="Twinkl Cursive Looped" w:hAnsi="Twinkl Cursive Looped" w:cs="Twinkl Cursive Looped"/>
                <w:sz w:val="20"/>
                <w:szCs w:val="20"/>
              </w:rPr>
              <w:t>change</w:t>
            </w:r>
            <w:proofErr w:type="gramEnd"/>
            <w:r w:rsidRPr="00EF2143">
              <w:rPr>
                <w:rFonts w:ascii="Twinkl Cursive Looped" w:eastAsia="Twinkl Cursive Looped" w:hAnsi="Twinkl Cursive Looped" w:cs="Twinkl Cursive Looped"/>
                <w:sz w:val="20"/>
                <w:szCs w:val="20"/>
              </w:rPr>
              <w:t xml:space="preserve"> by investigating what happens when you change the distance between the object and the light source. </w:t>
            </w:r>
          </w:p>
          <w:p w:rsidR="000F1556" w:rsidRPr="00EF2143" w:rsidRDefault="000F1556" w:rsidP="000F1556">
            <w:pPr>
              <w:jc w:val="center"/>
              <w:rPr>
                <w:rFonts w:ascii="Twinkl Cursive Looped" w:eastAsia="Twinkl Cursive Looped" w:hAnsi="Twinkl Cursive Looped" w:cs="Twinkl Cursive Looped"/>
                <w:sz w:val="20"/>
                <w:szCs w:val="20"/>
              </w:rPr>
            </w:pPr>
          </w:p>
          <w:p w:rsidR="000F1556" w:rsidRPr="00EF2143" w:rsidRDefault="000F1556" w:rsidP="000F1556">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t>Famous Scientists</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identify differences, similarities or changes related to simple scientific ideas and processes by finding out about the men and women who introduced new plants to our gardens. To explore the requirements of plants for life and growth (air, light, water, nutrients from soil, and room to grow) and how they vary from plant to plant by exploring the way that non-native plants have been discovered, transported and introduced.</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identify changes related to scientific ideas by describing Marie Curie’s research into x-rays. To identify that </w:t>
            </w:r>
            <w:proofErr w:type="gramStart"/>
            <w:r w:rsidRPr="00EF2143">
              <w:rPr>
                <w:rFonts w:ascii="Twinkl Cursive Looped" w:eastAsia="Twinkl Cursive Looped" w:hAnsi="Twinkl Cursive Looped" w:cs="Twinkl Cursive Looped"/>
                <w:sz w:val="20"/>
                <w:szCs w:val="20"/>
              </w:rPr>
              <w:t>humans</w:t>
            </w:r>
            <w:proofErr w:type="gramEnd"/>
            <w:r w:rsidRPr="00EF2143">
              <w:rPr>
                <w:rFonts w:ascii="Twinkl Cursive Looped" w:eastAsia="Twinkl Cursive Looped" w:hAnsi="Twinkl Cursive Looped" w:cs="Twinkl Cursive Looped"/>
                <w:sz w:val="20"/>
                <w:szCs w:val="20"/>
              </w:rPr>
              <w:t xml:space="preserve"> have skeletons for support, protection and movement by identifying and explaining the bones shown in x-rays</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Explore the requirements of plants for life and growth (air, light, water, nutrients from soil, and room to grow) and how they vary from plant to plant. To identify changes related to scientific ideas by describing the achievements of George Washington Carver.</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Compare and group together different kinds of rocks on the basis of their appearance and simple physical properties; describe in simple terms how fossils are formed when things that have lived are trapped </w:t>
            </w:r>
            <w:r w:rsidRPr="00EF2143">
              <w:rPr>
                <w:rFonts w:ascii="Twinkl Cursive Looped" w:eastAsia="Twinkl Cursive Looped" w:hAnsi="Twinkl Cursive Looped" w:cs="Twinkl Cursive Looped"/>
                <w:sz w:val="20"/>
                <w:szCs w:val="20"/>
              </w:rPr>
              <w:lastRenderedPageBreak/>
              <w:t xml:space="preserve">within rock by exploring William Smith’s principle of fossil succession. </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compare and group together different kinds of rocks on the basis of their appearance and simple physical properties by finding out about Inge Lehmann’s discovery of the Earth’s solid core and how this creates igneous rocks.</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notice that light is reflected from surfaces by investigating concave and convex mirrors. To ask relevant questions and use evidence from scientific enquiries to answer them and support findings by investigating concave and convex mirrors. To gather, record, classify and present data in a variety of ways to help in answering questions by investigating concave and convex mirrors.</w:t>
            </w:r>
          </w:p>
          <w:p w:rsidR="000F1556" w:rsidRPr="00EF2143" w:rsidRDefault="000F1556" w:rsidP="000F1556">
            <w:pPr>
              <w:jc w:val="center"/>
              <w:rPr>
                <w:rFonts w:ascii="Twinkl Cursive Looped" w:eastAsia="Twinkl Cursive Looped" w:hAnsi="Twinkl Cursive Looped" w:cs="Twinkl Cursive Looped"/>
                <w:sz w:val="20"/>
                <w:szCs w:val="20"/>
              </w:rPr>
            </w:pPr>
          </w:p>
        </w:tc>
        <w:tc>
          <w:tcPr>
            <w:tcW w:w="3936" w:type="dxa"/>
          </w:tcPr>
          <w:p w:rsidR="000F1556" w:rsidRPr="00EF2143" w:rsidRDefault="000F1556" w:rsidP="000F1556">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lastRenderedPageBreak/>
              <w:t>Plants</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identify and describe the functions of different parts of flowering plants: roots, stem/trunk, leaves and flowers by labelling the parts of a plant. </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explore the requirements of plants for life and growth (air, light, water, nutrients from soil, and room to grow) by investigating what plants need to grow well</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record findings using simple scientific language, drawings, labelled diagrams, keys, bar charts and tables by observing and recording plant growth. </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report on findings from enquiries, including oral and written explanations and presentations of results and conclusions by presenting findings to the class. </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investigate the way in which water is transported within plants by observing </w:t>
            </w:r>
            <w:r w:rsidRPr="00EF2143">
              <w:rPr>
                <w:rFonts w:ascii="Twinkl Cursive Looped" w:eastAsia="Twinkl Cursive Looped" w:hAnsi="Twinkl Cursive Looped" w:cs="Twinkl Cursive Looped"/>
                <w:sz w:val="20"/>
                <w:szCs w:val="20"/>
              </w:rPr>
              <w:lastRenderedPageBreak/>
              <w:t xml:space="preserve">the transport of food colouring through a flower stem.  </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explore the part that flowers play in the life cycle of flowering plants, including pollination, seed formation and seed dispersal by understanding pollination and fertilisation. </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explore the part that flowers play in the life cycle of flowering plants, including pollination, seed formation and seed dispersal by ordering and describing the stages of the life cycle of a flowering plant. </w:t>
            </w:r>
          </w:p>
          <w:p w:rsidR="000F1556" w:rsidRPr="00EF2143" w:rsidRDefault="000F1556" w:rsidP="000F1556">
            <w:pPr>
              <w:jc w:val="center"/>
              <w:rPr>
                <w:rFonts w:ascii="Twinkl Cursive Looped" w:eastAsia="Twinkl Cursive Looped" w:hAnsi="Twinkl Cursive Looped" w:cs="Twinkl Cursive Looped"/>
                <w:sz w:val="20"/>
                <w:szCs w:val="20"/>
              </w:rPr>
            </w:pPr>
          </w:p>
          <w:p w:rsidR="000F1556" w:rsidRPr="00EF2143" w:rsidRDefault="000F1556" w:rsidP="000F1556">
            <w:pPr>
              <w:jc w:val="center"/>
              <w:rPr>
                <w:rFonts w:ascii="Twinkl Cursive Looped" w:eastAsia="Twinkl Cursive Looped" w:hAnsi="Twinkl Cursive Looped" w:cs="Twinkl Cursive Looped"/>
                <w:b/>
                <w:sz w:val="20"/>
                <w:szCs w:val="20"/>
              </w:rPr>
            </w:pPr>
            <w:r w:rsidRPr="00EF2143">
              <w:rPr>
                <w:rFonts w:ascii="Twinkl Cursive Looped" w:eastAsia="Twinkl Cursive Looped" w:hAnsi="Twinkl Cursive Looped" w:cs="Twinkl Cursive Looped"/>
                <w:b/>
                <w:sz w:val="20"/>
                <w:szCs w:val="20"/>
              </w:rPr>
              <w:t>Living Things &amp; Their Habitats</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 To use straightforward scientific evidence to answer questions or to support their findings. </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 To gather, record, classify and present data in a variety of ways to help in answering questions. </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identify similarities, differences, patterns and changes relating to simple scientific</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lastRenderedPageBreak/>
              <w:t xml:space="preserve">To recognise that living things can be grouped in a variety of ways by sorting living things into a range of groups. </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To gather, record and classify and present data in a variety of ways to help in answering questions by using a range of methods to sort and group living things. </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 To explore and use classification keys to help group, identify and name a variety of living things in their local and wider environment by generating questions to sort vertebrates in a classification key.</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 Identifying differences, similarities or changes related to simple scientific ideas and processes by identifying vertebrates by their similarities and differences. </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To explore and use classification keys to help group, identify and name a variety of living things in their local and wider environment by using keys to identify invertebrates found in the local environment.</w:t>
            </w:r>
          </w:p>
          <w:p w:rsidR="000F1556" w:rsidRPr="00EF2143" w:rsidRDefault="000F1556" w:rsidP="000F1556">
            <w:pPr>
              <w:jc w:val="center"/>
              <w:rPr>
                <w:rFonts w:ascii="Twinkl Cursive Looped" w:eastAsia="Twinkl Cursive Looped" w:hAnsi="Twinkl Cursive Looped" w:cs="Twinkl Cursive Looped"/>
                <w:sz w:val="20"/>
                <w:szCs w:val="20"/>
              </w:rPr>
            </w:pPr>
            <w:r w:rsidRPr="00EF2143">
              <w:rPr>
                <w:rFonts w:ascii="Twinkl Cursive Looped" w:eastAsia="Twinkl Cursive Looped" w:hAnsi="Twinkl Cursive Looped" w:cs="Twinkl Cursive Looped"/>
                <w:sz w:val="20"/>
                <w:szCs w:val="20"/>
              </w:rPr>
              <w:t xml:space="preserve"> To explore and use classification keys to help group, identify and name a variety of living things in their local and wider environment by creating classification keys.</w:t>
            </w:r>
          </w:p>
        </w:tc>
      </w:tr>
      <w:tr w:rsidR="000F1556" w:rsidTr="000F1556">
        <w:tc>
          <w:tcPr>
            <w:tcW w:w="14704" w:type="dxa"/>
            <w:gridSpan w:val="4"/>
            <w:shd w:val="clear" w:color="auto" w:fill="C5E0B3" w:themeFill="accent6" w:themeFillTint="66"/>
          </w:tcPr>
          <w:p w:rsidR="000F1556" w:rsidRDefault="000F1556" w:rsidP="000F1556">
            <w:pPr>
              <w:spacing w:after="60"/>
              <w:rPr>
                <w:sz w:val="20"/>
                <w:szCs w:val="20"/>
              </w:rPr>
            </w:pPr>
            <w:r>
              <w:rPr>
                <w:sz w:val="20"/>
                <w:szCs w:val="20"/>
              </w:rPr>
              <w:lastRenderedPageBreak/>
              <w:t>Owls</w:t>
            </w:r>
          </w:p>
        </w:tc>
      </w:tr>
      <w:tr w:rsidR="000F1556" w:rsidTr="000F1556">
        <w:tc>
          <w:tcPr>
            <w:tcW w:w="1555" w:type="dxa"/>
            <w:shd w:val="clear" w:color="auto" w:fill="auto"/>
          </w:tcPr>
          <w:p w:rsidR="000F1556" w:rsidRDefault="000F1556" w:rsidP="000F1556">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Science</w:t>
            </w:r>
          </w:p>
          <w:p w:rsidR="000F1556" w:rsidRDefault="000F1556" w:rsidP="000F1556">
            <w:pPr>
              <w:rPr>
                <w:rFonts w:ascii="Twinkl Cursive Looped" w:eastAsia="Twinkl Cursive Looped" w:hAnsi="Twinkl Cursive Looped" w:cs="Twinkl Cursive Looped"/>
                <w:sz w:val="20"/>
                <w:szCs w:val="20"/>
              </w:rPr>
            </w:pPr>
          </w:p>
        </w:tc>
        <w:tc>
          <w:tcPr>
            <w:tcW w:w="4252" w:type="dxa"/>
          </w:tcPr>
          <w:p w:rsidR="000F1556" w:rsidRDefault="000F1556" w:rsidP="000F1556">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Forces (Year 5)</w:t>
            </w:r>
          </w:p>
          <w:p w:rsidR="000F1556" w:rsidRDefault="000F1556" w:rsidP="000F1556">
            <w:pPr>
              <w:jc w:val="center"/>
              <w:rPr>
                <w:rFonts w:ascii="Twinkl Cursive Looped" w:eastAsia="Twinkl Cursive Looped" w:hAnsi="Twinkl Cursive Looped" w:cs="Twinkl Cursive Looped"/>
                <w:sz w:val="20"/>
                <w:szCs w:val="20"/>
              </w:rPr>
            </w:pPr>
            <w:bookmarkStart w:id="1" w:name="_GoBack"/>
            <w:bookmarkEnd w:id="1"/>
            <w:r>
              <w:rPr>
                <w:rFonts w:ascii="Twinkl Cursive Looped" w:eastAsia="Twinkl Cursive Looped" w:hAnsi="Twinkl Cursive Looped" w:cs="Twinkl Cursive Looped"/>
                <w:sz w:val="20"/>
                <w:szCs w:val="20"/>
              </w:rPr>
              <w:t>Light (Year 6)</w:t>
            </w:r>
          </w:p>
          <w:p w:rsidR="000F1556" w:rsidRDefault="000F1556" w:rsidP="000F1556">
            <w:pPr>
              <w:jc w:val="center"/>
              <w:rPr>
                <w:rFonts w:ascii="Twinkl Cursive Looped" w:eastAsia="Twinkl Cursive Looped" w:hAnsi="Twinkl Cursive Looped" w:cs="Twinkl Cursive Looped"/>
                <w:sz w:val="20"/>
                <w:szCs w:val="20"/>
              </w:rPr>
            </w:pPr>
          </w:p>
        </w:tc>
        <w:tc>
          <w:tcPr>
            <w:tcW w:w="4961" w:type="dxa"/>
          </w:tcPr>
          <w:p w:rsidR="000F1556" w:rsidRDefault="000F1556" w:rsidP="000F1556">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Electricity (Year 6)</w:t>
            </w:r>
          </w:p>
          <w:p w:rsidR="000F1556" w:rsidRDefault="000F1556" w:rsidP="000F1556">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Animals including humans (Year 5)</w:t>
            </w:r>
          </w:p>
          <w:p w:rsidR="000F1556" w:rsidRDefault="000F1556" w:rsidP="000F1556">
            <w:pPr>
              <w:jc w:val="center"/>
              <w:rPr>
                <w:rFonts w:ascii="Twinkl Cursive Looped" w:eastAsia="Twinkl Cursive Looped" w:hAnsi="Twinkl Cursive Looped" w:cs="Twinkl Cursive Looped"/>
                <w:sz w:val="20"/>
                <w:szCs w:val="20"/>
              </w:rPr>
            </w:pPr>
          </w:p>
        </w:tc>
        <w:tc>
          <w:tcPr>
            <w:tcW w:w="3936" w:type="dxa"/>
          </w:tcPr>
          <w:p w:rsidR="000F1556" w:rsidRDefault="000F1556" w:rsidP="000F1556">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Living things and their habitats (Year 5)</w:t>
            </w:r>
          </w:p>
        </w:tc>
      </w:tr>
    </w:tbl>
    <w:tbl>
      <w:tblPr>
        <w:tblW w:w="1474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0"/>
        <w:gridCol w:w="4252"/>
        <w:gridCol w:w="4962"/>
        <w:gridCol w:w="3969"/>
      </w:tblGrid>
      <w:tr w:rsidR="000F1556" w:rsidTr="000F1556">
        <w:tc>
          <w:tcPr>
            <w:tcW w:w="1560" w:type="dxa"/>
            <w:shd w:val="clear" w:color="auto" w:fill="auto"/>
          </w:tcPr>
          <w:p w:rsidR="000F1556" w:rsidRDefault="000F1556" w:rsidP="000F1556">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Intent</w:t>
            </w:r>
          </w:p>
        </w:tc>
        <w:tc>
          <w:tcPr>
            <w:tcW w:w="4252" w:type="dxa"/>
          </w:tcPr>
          <w:p w:rsidR="000F1556" w:rsidRPr="000F1556" w:rsidRDefault="000F1556" w:rsidP="000F1556">
            <w:pPr>
              <w:rPr>
                <w:rFonts w:ascii="Twinkl Cursive Looped" w:eastAsia="Twinkl Cursive Looped" w:hAnsi="Twinkl Cursive Looped" w:cs="Twinkl Cursive Looped"/>
              </w:rPr>
            </w:pPr>
            <w:r w:rsidRPr="000F1556">
              <w:rPr>
                <w:rFonts w:ascii="Twinkl Cursive Looped" w:eastAsia="Twinkl Cursive Looped" w:hAnsi="Twinkl Cursive Looped" w:cs="Twinkl Cursive Looped"/>
              </w:rPr>
              <w:t>Explain that unsupported objects fall towards the Earth because of the force of gravity acting between the Earth and the falling object.</w:t>
            </w:r>
          </w:p>
          <w:p w:rsidR="000F1556" w:rsidRPr="000F1556" w:rsidRDefault="000F1556" w:rsidP="000F1556">
            <w:pPr>
              <w:rPr>
                <w:rFonts w:ascii="Twinkl Cursive Looped" w:eastAsia="Twinkl Cursive Looped" w:hAnsi="Twinkl Cursive Looped" w:cs="Twinkl Cursive Looped"/>
              </w:rPr>
            </w:pPr>
            <w:r w:rsidRPr="000F1556">
              <w:rPr>
                <w:rFonts w:ascii="Twinkl Cursive Looped" w:eastAsia="Twinkl Cursive Looped" w:hAnsi="Twinkl Cursive Looped" w:cs="Twinkl Cursive Looped"/>
              </w:rPr>
              <w:t xml:space="preserve">Identify the effects of air resistance, water resistance and friction, that act between moving surfaces </w:t>
            </w:r>
          </w:p>
          <w:p w:rsidR="000F1556" w:rsidRPr="000F1556" w:rsidRDefault="000F1556" w:rsidP="000F1556">
            <w:pPr>
              <w:rPr>
                <w:rFonts w:ascii="Twinkl Cursive Looped" w:eastAsia="Twinkl Cursive Looped" w:hAnsi="Twinkl Cursive Looped" w:cs="Twinkl Cursive Looped"/>
              </w:rPr>
            </w:pPr>
            <w:r w:rsidRPr="000F1556">
              <w:rPr>
                <w:rFonts w:ascii="Twinkl Cursive Looped" w:eastAsia="Twinkl Cursive Looped" w:hAnsi="Twinkl Cursive Looped" w:cs="Twinkl Cursive Looped"/>
              </w:rPr>
              <w:t>Recognise that some mechanisms, including levers, pulleys and gears, allow a smaller force to have a greater effect.</w:t>
            </w:r>
          </w:p>
          <w:p w:rsidR="000F1556" w:rsidRPr="000F1556" w:rsidRDefault="000F1556" w:rsidP="000F1556">
            <w:pPr>
              <w:rPr>
                <w:rFonts w:ascii="Twinkl Cursive Looped" w:eastAsia="Twinkl Cursive Looped" w:hAnsi="Twinkl Cursive Looped" w:cs="Twinkl Cursive Looped"/>
                <w:sz w:val="20"/>
                <w:szCs w:val="20"/>
              </w:rPr>
            </w:pPr>
          </w:p>
          <w:p w:rsidR="000F1556" w:rsidRPr="000F1556" w:rsidRDefault="000F1556" w:rsidP="000F1556">
            <w:pPr>
              <w:rPr>
                <w:rFonts w:ascii="Twinkl Cursive Looped" w:eastAsia="Twinkl Cursive Looped" w:hAnsi="Twinkl Cursive Looped" w:cs="Twinkl Cursive Looped"/>
              </w:rPr>
            </w:pPr>
            <w:r w:rsidRPr="000F1556">
              <w:rPr>
                <w:rFonts w:ascii="Twinkl Cursive Looped" w:eastAsia="Twinkl Cursive Looped" w:hAnsi="Twinkl Cursive Looped" w:cs="Twinkl Cursive Looped"/>
              </w:rPr>
              <w:t>Recognise that light appears to travel in straight lines.</w:t>
            </w:r>
          </w:p>
          <w:p w:rsidR="000F1556" w:rsidRPr="000F1556" w:rsidRDefault="000F1556" w:rsidP="000F1556">
            <w:pPr>
              <w:rPr>
                <w:rFonts w:ascii="Twinkl Cursive Looped" w:eastAsia="Twinkl Cursive Looped" w:hAnsi="Twinkl Cursive Looped" w:cs="Twinkl Cursive Looped"/>
              </w:rPr>
            </w:pPr>
            <w:r w:rsidRPr="000F1556">
              <w:rPr>
                <w:rFonts w:ascii="Twinkl Cursive Looped" w:eastAsia="Twinkl Cursive Looped" w:hAnsi="Twinkl Cursive Looped" w:cs="Twinkl Cursive Looped"/>
              </w:rPr>
              <w:t xml:space="preserve"> Use the idea that light travels in straight lines to explain that objects are seen because they give out or reflect light into the eye</w:t>
            </w:r>
          </w:p>
          <w:p w:rsidR="000F1556" w:rsidRPr="000F1556" w:rsidRDefault="000F1556" w:rsidP="000F1556">
            <w:pPr>
              <w:rPr>
                <w:rFonts w:ascii="Twinkl Cursive Looped" w:eastAsia="Twinkl Cursive Looped" w:hAnsi="Twinkl Cursive Looped" w:cs="Twinkl Cursive Looped"/>
              </w:rPr>
            </w:pPr>
            <w:r w:rsidRPr="000F1556">
              <w:rPr>
                <w:rFonts w:ascii="Twinkl Cursive Looped" w:eastAsia="Twinkl Cursive Looped" w:hAnsi="Twinkl Cursive Looped" w:cs="Twinkl Cursive Looped"/>
              </w:rPr>
              <w:t xml:space="preserve"> Explain that we see things because light travels from light sources to our eyes or </w:t>
            </w:r>
            <w:r w:rsidRPr="000F1556">
              <w:rPr>
                <w:rFonts w:ascii="Twinkl Cursive Looped" w:eastAsia="Twinkl Cursive Looped" w:hAnsi="Twinkl Cursive Looped" w:cs="Twinkl Cursive Looped"/>
              </w:rPr>
              <w:lastRenderedPageBreak/>
              <w:t xml:space="preserve">from light sources to objects and then to our eyes </w:t>
            </w:r>
          </w:p>
          <w:p w:rsidR="000F1556" w:rsidRPr="000F1556" w:rsidRDefault="000F1556" w:rsidP="000F1556">
            <w:pPr>
              <w:rPr>
                <w:rFonts w:ascii="Twinkl Cursive Looped" w:eastAsia="Twinkl Cursive Looped" w:hAnsi="Twinkl Cursive Looped" w:cs="Twinkl Cursive Looped"/>
                <w:sz w:val="20"/>
                <w:szCs w:val="20"/>
              </w:rPr>
            </w:pPr>
            <w:r w:rsidRPr="000F1556">
              <w:rPr>
                <w:rFonts w:ascii="Twinkl Cursive Looped" w:eastAsia="Twinkl Cursive Looped" w:hAnsi="Twinkl Cursive Looped" w:cs="Twinkl Cursive Looped"/>
              </w:rPr>
              <w:t>Use the idea that light travels in straight lines to explain why shadows have the same shape as the objects that cast them.</w:t>
            </w:r>
          </w:p>
          <w:p w:rsidR="000F1556" w:rsidRPr="000F1556" w:rsidRDefault="000F1556" w:rsidP="000F1556">
            <w:pPr>
              <w:rPr>
                <w:rFonts w:ascii="Twinkl Cursive Looped" w:eastAsia="Twinkl Cursive Looped" w:hAnsi="Twinkl Cursive Looped" w:cs="Twinkl Cursive Looped"/>
                <w:sz w:val="20"/>
                <w:szCs w:val="20"/>
              </w:rPr>
            </w:pPr>
          </w:p>
        </w:tc>
        <w:tc>
          <w:tcPr>
            <w:tcW w:w="4962" w:type="dxa"/>
          </w:tcPr>
          <w:p w:rsidR="000F1556" w:rsidRPr="000F1556" w:rsidRDefault="000F1556" w:rsidP="000F1556">
            <w:pPr>
              <w:rPr>
                <w:rFonts w:ascii="Twinkl Cursive Looped" w:eastAsia="Twinkl Cursive Looped" w:hAnsi="Twinkl Cursive Looped" w:cs="Twinkl Cursive Looped"/>
                <w:sz w:val="20"/>
                <w:szCs w:val="20"/>
              </w:rPr>
            </w:pPr>
          </w:p>
          <w:p w:rsidR="000F1556" w:rsidRPr="000F1556" w:rsidRDefault="000F1556" w:rsidP="000F1556">
            <w:pPr>
              <w:rPr>
                <w:rFonts w:ascii="Twinkl Cursive Looped" w:eastAsia="Twinkl Cursive Looped" w:hAnsi="Twinkl Cursive Looped" w:cs="Twinkl Cursive Looped"/>
              </w:rPr>
            </w:pPr>
            <w:r w:rsidRPr="000F1556">
              <w:rPr>
                <w:rFonts w:ascii="Twinkl Cursive Looped" w:eastAsia="Twinkl Cursive Looped" w:hAnsi="Twinkl Cursive Looped" w:cs="Twinkl Cursive Looped"/>
              </w:rPr>
              <w:t xml:space="preserve">Associate the brightness of a lamp or the volume of a buzzer with the number and voltage of cells used in the circuit. </w:t>
            </w:r>
          </w:p>
          <w:p w:rsidR="000F1556" w:rsidRPr="000F1556" w:rsidRDefault="000F1556" w:rsidP="000F1556">
            <w:pPr>
              <w:rPr>
                <w:rFonts w:ascii="Twinkl Cursive Looped" w:eastAsia="Twinkl Cursive Looped" w:hAnsi="Twinkl Cursive Looped" w:cs="Twinkl Cursive Looped"/>
              </w:rPr>
            </w:pPr>
            <w:r w:rsidRPr="000F1556">
              <w:rPr>
                <w:rFonts w:ascii="Twinkl Cursive Looped" w:eastAsia="Twinkl Cursive Looped" w:hAnsi="Twinkl Cursive Looped" w:cs="Twinkl Cursive Looped"/>
              </w:rPr>
              <w:t xml:space="preserve"> Compare and give reasons for variations in how components function, including the brightness of bulbs, the loudness of buzzers and the on/off position of switches. </w:t>
            </w:r>
          </w:p>
          <w:p w:rsidR="000F1556" w:rsidRPr="000F1556" w:rsidRDefault="000F1556" w:rsidP="000F1556">
            <w:pPr>
              <w:rPr>
                <w:rFonts w:ascii="Twinkl Cursive Looped" w:eastAsia="Twinkl Cursive Looped" w:hAnsi="Twinkl Cursive Looped" w:cs="Twinkl Cursive Looped"/>
              </w:rPr>
            </w:pPr>
            <w:r w:rsidRPr="000F1556">
              <w:rPr>
                <w:rFonts w:ascii="Twinkl Cursive Looped" w:eastAsia="Twinkl Cursive Looped" w:hAnsi="Twinkl Cursive Looped" w:cs="Twinkl Cursive Looped"/>
              </w:rPr>
              <w:t>Use recognised symbols when representing a simple circuit in a diagram.</w:t>
            </w:r>
          </w:p>
          <w:p w:rsidR="000F1556" w:rsidRPr="000F1556" w:rsidRDefault="000F1556" w:rsidP="000F1556">
            <w:pPr>
              <w:rPr>
                <w:rFonts w:ascii="Twinkl Cursive Looped" w:eastAsia="Twinkl Cursive Looped" w:hAnsi="Twinkl Cursive Looped" w:cs="Twinkl Cursive Looped"/>
                <w:sz w:val="20"/>
                <w:szCs w:val="20"/>
              </w:rPr>
            </w:pPr>
          </w:p>
          <w:p w:rsidR="000F1556" w:rsidRPr="000F1556" w:rsidRDefault="000F1556" w:rsidP="000F1556">
            <w:pPr>
              <w:rPr>
                <w:rFonts w:ascii="Twinkl Cursive Looped" w:eastAsia="Twinkl Cursive Looped" w:hAnsi="Twinkl Cursive Looped" w:cs="Twinkl Cursive Looped"/>
              </w:rPr>
            </w:pPr>
            <w:r w:rsidRPr="000F1556">
              <w:rPr>
                <w:rFonts w:ascii="Twinkl Cursive Looped" w:eastAsia="Twinkl Cursive Looped" w:hAnsi="Twinkl Cursive Looped" w:cs="Twinkl Cursive Looped"/>
              </w:rPr>
              <w:t>Describe the changes as humans develop to old age.</w:t>
            </w:r>
          </w:p>
          <w:p w:rsidR="000F1556" w:rsidRPr="000F1556" w:rsidRDefault="000F1556" w:rsidP="000F1556">
            <w:pPr>
              <w:rPr>
                <w:rFonts w:ascii="Twinkl Cursive Looped" w:eastAsia="Twinkl Cursive Looped" w:hAnsi="Twinkl Cursive Looped" w:cs="Twinkl Cursive Looped"/>
              </w:rPr>
            </w:pPr>
            <w:r w:rsidRPr="000F1556">
              <w:rPr>
                <w:rFonts w:ascii="Twinkl Cursive Looped" w:eastAsia="Twinkl Cursive Looped" w:hAnsi="Twinkl Cursive Looped" w:cs="Twinkl Cursive Looped"/>
              </w:rPr>
              <w:t>Pupils should draw a timeline to indicate stages in the growth and development of humans. They should learn about the changes experienced in puberty.</w:t>
            </w:r>
          </w:p>
          <w:p w:rsidR="000F1556" w:rsidRPr="000F1556" w:rsidRDefault="000F1556" w:rsidP="000F1556">
            <w:pPr>
              <w:rPr>
                <w:rFonts w:ascii="Twinkl Cursive Looped" w:eastAsia="Twinkl Cursive Looped" w:hAnsi="Twinkl Cursive Looped" w:cs="Twinkl Cursive Looped"/>
              </w:rPr>
            </w:pPr>
            <w:r w:rsidRPr="000F1556">
              <w:rPr>
                <w:rFonts w:ascii="Twinkl Cursive Looped" w:eastAsia="Twinkl Cursive Looped" w:hAnsi="Twinkl Cursive Looped" w:cs="Twinkl Cursive Looped"/>
              </w:rPr>
              <w:lastRenderedPageBreak/>
              <w:t>Pupils could work scientifically by researching the gestation periods of other animals and comparing them with humans; by finding out and recording the length and mass of a baby as it grows.</w:t>
            </w:r>
          </w:p>
          <w:p w:rsidR="000F1556" w:rsidRPr="000F1556" w:rsidRDefault="000F1556" w:rsidP="000F1556">
            <w:pPr>
              <w:rPr>
                <w:rFonts w:ascii="Twinkl Cursive Looped" w:eastAsia="Twinkl Cursive Looped" w:hAnsi="Twinkl Cursive Looped" w:cs="Twinkl Cursive Looped"/>
                <w:sz w:val="20"/>
                <w:szCs w:val="20"/>
              </w:rPr>
            </w:pPr>
          </w:p>
        </w:tc>
        <w:tc>
          <w:tcPr>
            <w:tcW w:w="3969" w:type="dxa"/>
          </w:tcPr>
          <w:p w:rsidR="000F1556" w:rsidRPr="000F1556" w:rsidRDefault="000F1556" w:rsidP="000F1556">
            <w:pPr>
              <w:rPr>
                <w:rFonts w:ascii="Twinkl Cursive Looped" w:eastAsia="Twinkl Cursive Looped" w:hAnsi="Twinkl Cursive Looped" w:cs="Twinkl Cursive Looped"/>
              </w:rPr>
            </w:pPr>
          </w:p>
          <w:p w:rsidR="000F1556" w:rsidRPr="000F1556" w:rsidRDefault="000F1556" w:rsidP="000F1556">
            <w:pPr>
              <w:rPr>
                <w:rFonts w:ascii="Twinkl Cursive Looped" w:eastAsia="Twinkl Cursive Looped" w:hAnsi="Twinkl Cursive Looped" w:cs="Twinkl Cursive Looped"/>
              </w:rPr>
            </w:pPr>
          </w:p>
          <w:p w:rsidR="000F1556" w:rsidRPr="000F1556" w:rsidRDefault="000F1556" w:rsidP="000F1556">
            <w:pPr>
              <w:rPr>
                <w:rFonts w:ascii="Twinkl Cursive Looped" w:eastAsia="Twinkl Cursive Looped" w:hAnsi="Twinkl Cursive Looped" w:cs="Twinkl Cursive Looped"/>
                <w:sz w:val="20"/>
                <w:szCs w:val="20"/>
              </w:rPr>
            </w:pPr>
            <w:r w:rsidRPr="000F1556">
              <w:rPr>
                <w:rFonts w:ascii="Twinkl Cursive Looped" w:eastAsia="Twinkl Cursive Looped" w:hAnsi="Twinkl Cursive Looped" w:cs="Twinkl Cursive Looped"/>
              </w:rPr>
              <w:t>Describe the differences in the life cycles of a mammal, an amphibian, an insect and a bird.  Describe the life process of reproduction in some plants and animals.</w:t>
            </w:r>
          </w:p>
        </w:tc>
      </w:tr>
    </w:tbl>
    <w:p w:rsidR="003E2381" w:rsidRDefault="003E2381"/>
    <w:sectPr w:rsidR="003E2381" w:rsidSect="000F155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556"/>
    <w:rsid w:val="000F1556"/>
    <w:rsid w:val="003E23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7D42C"/>
  <w15:chartTrackingRefBased/>
  <w15:docId w15:val="{DBE5C4DE-244F-40A9-AB63-CC030FF1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1556"/>
    <w:pPr>
      <w:spacing w:after="200" w:line="276" w:lineRule="auto"/>
    </w:pPr>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2485</Words>
  <Characters>14167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Bevis</dc:creator>
  <cp:keywords/>
  <dc:description/>
  <cp:lastModifiedBy>Jo Bevis</cp:lastModifiedBy>
  <cp:revision>1</cp:revision>
  <dcterms:created xsi:type="dcterms:W3CDTF">2024-09-05T17:02:00Z</dcterms:created>
  <dcterms:modified xsi:type="dcterms:W3CDTF">2024-09-05T17:11:00Z</dcterms:modified>
</cp:coreProperties>
</file>