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7A5" w:rsidRPr="00AD5E59" w:rsidRDefault="00AD5E59" w:rsidP="00AD5E59">
      <w:pPr>
        <w:spacing w:after="0" w:line="240" w:lineRule="auto"/>
        <w:rPr>
          <w:rFonts w:ascii="Twinkl ExtraBold" w:hAnsi="Twinkl ExtraBold"/>
          <w:color w:val="2A4F1C" w:themeColor="accent1" w:themeShade="80"/>
          <w:sz w:val="28"/>
          <w:szCs w:val="28"/>
        </w:rPr>
      </w:pPr>
      <w:r w:rsidRPr="00AD5E59">
        <w:rPr>
          <w:rFonts w:ascii="Twinkl Cursive Looped" w:hAnsi="Twinkl Cursive Looped" w:cs="Roboto"/>
          <w:noProof/>
          <w:color w:val="2A4F1C" w:themeColor="accent1" w:themeShade="8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E1CDB08" wp14:editId="740BA3E9">
            <wp:simplePos x="0" y="0"/>
            <wp:positionH relativeFrom="margin">
              <wp:align>right</wp:align>
            </wp:positionH>
            <wp:positionV relativeFrom="paragraph">
              <wp:posOffset>-116205</wp:posOffset>
            </wp:positionV>
            <wp:extent cx="727075" cy="78264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782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5E59">
        <w:rPr>
          <w:rFonts w:ascii="Twinkl ExtraBold" w:hAnsi="Twinkl ExtraBold"/>
          <w:color w:val="2A4F1C" w:themeColor="accent1" w:themeShade="80"/>
          <w:sz w:val="28"/>
          <w:szCs w:val="28"/>
        </w:rPr>
        <w:t>Carlton VC Nursery and Primary School</w:t>
      </w:r>
    </w:p>
    <w:p w:rsidR="00AD5E59" w:rsidRDefault="00AD5E59" w:rsidP="00AD5E59">
      <w:pPr>
        <w:spacing w:after="0" w:line="240" w:lineRule="auto"/>
        <w:rPr>
          <w:rFonts w:ascii="Twinkl ExtraBold" w:hAnsi="Twinkl ExtraBold"/>
          <w:b/>
          <w:bCs/>
          <w:color w:val="2A4F1C" w:themeColor="accent1" w:themeShade="80"/>
          <w:sz w:val="28"/>
          <w:szCs w:val="28"/>
        </w:rPr>
      </w:pPr>
      <w:r w:rsidRPr="00AD5E59">
        <w:rPr>
          <w:rFonts w:ascii="Twinkl ExtraBold" w:hAnsi="Twinkl ExtraBold"/>
          <w:b/>
          <w:bCs/>
          <w:color w:val="2A4F1C" w:themeColor="accent1" w:themeShade="80"/>
          <w:sz w:val="28"/>
          <w:szCs w:val="28"/>
        </w:rPr>
        <w:t>EYFS Reading Progression of Skills and Assessment Checkpoints</w:t>
      </w:r>
    </w:p>
    <w:p w:rsidR="00AD5E59" w:rsidRPr="00AD5E59" w:rsidRDefault="00AD5E59" w:rsidP="00AD5E59">
      <w:pPr>
        <w:spacing w:after="0" w:line="240" w:lineRule="auto"/>
        <w:rPr>
          <w:rFonts w:ascii="Twinkl Cursive Looped" w:hAnsi="Twinkl Cursive Looped"/>
          <w:color w:val="2A4F1C" w:themeColor="accent1" w:themeShade="80"/>
          <w:sz w:val="28"/>
          <w:szCs w:val="28"/>
        </w:rPr>
      </w:pPr>
    </w:p>
    <w:tbl>
      <w:tblPr>
        <w:tblStyle w:val="TableGrid"/>
        <w:tblW w:w="15393" w:type="dxa"/>
        <w:tblInd w:w="-5" w:type="dxa"/>
        <w:tblLook w:val="04A0" w:firstRow="1" w:lastRow="0" w:firstColumn="1" w:lastColumn="0" w:noHBand="0" w:noVBand="1"/>
      </w:tblPr>
      <w:tblGrid>
        <w:gridCol w:w="1842"/>
        <w:gridCol w:w="1431"/>
        <w:gridCol w:w="2256"/>
        <w:gridCol w:w="4252"/>
        <w:gridCol w:w="3827"/>
        <w:gridCol w:w="1785"/>
      </w:tblGrid>
      <w:tr w:rsidR="00961767" w:rsidRPr="00AD5E59" w:rsidTr="00C541F9">
        <w:trPr>
          <w:trHeight w:val="20"/>
        </w:trPr>
        <w:tc>
          <w:tcPr>
            <w:tcW w:w="9781" w:type="dxa"/>
            <w:gridSpan w:val="4"/>
            <w:shd w:val="clear" w:color="auto" w:fill="E2EFD9"/>
          </w:tcPr>
          <w:p w:rsidR="00961767" w:rsidRPr="00AD5E59" w:rsidRDefault="00961767" w:rsidP="00AD5E59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00B050"/>
              </w:rPr>
            </w:pPr>
            <w:r w:rsidRPr="00AD5E59">
              <w:rPr>
                <w:rFonts w:ascii="Twinkl Cursive Looped" w:eastAsia="Times New Roman" w:hAnsi="Twinkl Cursive Looped" w:cs="Roboto"/>
                <w:b/>
                <w:bCs/>
                <w:color w:val="000000"/>
                <w:sz w:val="32"/>
                <w:szCs w:val="24"/>
              </w:rPr>
              <w:t xml:space="preserve">Word Reading and awareness of words and text          </w:t>
            </w:r>
          </w:p>
        </w:tc>
        <w:tc>
          <w:tcPr>
            <w:tcW w:w="3827" w:type="dxa"/>
            <w:shd w:val="clear" w:color="auto" w:fill="E2EFD9"/>
          </w:tcPr>
          <w:p w:rsidR="00961767" w:rsidRPr="00AD5E59" w:rsidRDefault="00961767" w:rsidP="00AD5E59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785" w:type="dxa"/>
            <w:shd w:val="clear" w:color="auto" w:fill="E2EFD9"/>
          </w:tcPr>
          <w:p w:rsidR="00961767" w:rsidRPr="00AD5E59" w:rsidRDefault="00961767" w:rsidP="00AD5E59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32"/>
                <w:szCs w:val="24"/>
              </w:rPr>
            </w:pPr>
          </w:p>
        </w:tc>
      </w:tr>
      <w:tr w:rsidR="00C541F9" w:rsidRPr="00AD5E59" w:rsidTr="00C541F9">
        <w:trPr>
          <w:trHeight w:val="20"/>
        </w:trPr>
        <w:tc>
          <w:tcPr>
            <w:tcW w:w="1842" w:type="dxa"/>
          </w:tcPr>
          <w:p w:rsidR="00961767" w:rsidRPr="00AD5E59" w:rsidRDefault="00961767" w:rsidP="00AD5E59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Range 2</w:t>
            </w:r>
          </w:p>
          <w:p w:rsidR="00961767" w:rsidRPr="00D61DDE" w:rsidRDefault="00961767" w:rsidP="00492F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187" w:lineRule="auto"/>
              <w:ind w:left="174" w:hanging="174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 xml:space="preserve">Handles books, printed and digital reading material with interest </w:t>
            </w:r>
          </w:p>
          <w:p w:rsidR="00961767" w:rsidRPr="00D61DDE" w:rsidRDefault="00961767" w:rsidP="00492F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187" w:lineRule="auto"/>
              <w:ind w:left="174" w:hanging="174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 xml:space="preserve">Responds to sounds in the environment such as cars, sirens and birds </w:t>
            </w:r>
          </w:p>
          <w:p w:rsidR="00961767" w:rsidRPr="00D61DDE" w:rsidRDefault="00961767" w:rsidP="00492F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187" w:lineRule="auto"/>
              <w:ind w:left="174" w:hanging="174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 xml:space="preserve">Is interested in and explores the sounds made by banging and tapping familiar objects and simple instruments </w:t>
            </w:r>
          </w:p>
          <w:p w:rsidR="00961767" w:rsidRPr="00D61DDE" w:rsidRDefault="00961767" w:rsidP="00492F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187" w:lineRule="auto"/>
              <w:ind w:left="174" w:hanging="174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>Waves and taps arms, bounces or stamps to simple rhythms in songs and rhymes</w:t>
            </w:r>
          </w:p>
          <w:p w:rsidR="00961767" w:rsidRPr="0095432C" w:rsidRDefault="00961767" w:rsidP="00492F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187" w:lineRule="auto"/>
              <w:ind w:left="174" w:hanging="174"/>
              <w:rPr>
                <w:rFonts w:ascii="Twinkl Cursive Looped" w:eastAsia="Times New Roman" w:hAnsi="Twinkl Cursive Looped" w:cs="Roboto"/>
                <w:color w:val="000000"/>
                <w:sz w:val="24"/>
                <w:szCs w:val="24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>Notices pictures and symbols and beginning to recognise what they stand for in their familiar experiences</w:t>
            </w:r>
          </w:p>
        </w:tc>
        <w:tc>
          <w:tcPr>
            <w:tcW w:w="1431" w:type="dxa"/>
          </w:tcPr>
          <w:p w:rsidR="00961767" w:rsidRPr="00AD5E59" w:rsidRDefault="00961767" w:rsidP="00AD5E59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Range 3</w:t>
            </w:r>
          </w:p>
          <w:p w:rsidR="00961767" w:rsidRDefault="00961767" w:rsidP="00CA14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187" w:lineRule="auto"/>
              <w:ind w:left="172" w:hanging="238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 xml:space="preserve">Is interested in and anticipates books and rhymes and may have favourites </w:t>
            </w:r>
          </w:p>
          <w:p w:rsidR="00961767" w:rsidRPr="00D61DDE" w:rsidRDefault="00961767" w:rsidP="00CA14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187" w:lineRule="auto"/>
              <w:ind w:left="172" w:hanging="239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>Begins to join in with actions and sounds in familiar song and book sharing experience</w:t>
            </w:r>
          </w:p>
        </w:tc>
        <w:tc>
          <w:tcPr>
            <w:tcW w:w="2256" w:type="dxa"/>
          </w:tcPr>
          <w:p w:rsidR="00961767" w:rsidRPr="00AD5E59" w:rsidRDefault="00961767" w:rsidP="00D61DDE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 xml:space="preserve">Range 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4</w:t>
            </w:r>
          </w:p>
          <w:p w:rsidR="00961767" w:rsidRDefault="00961767" w:rsidP="00D61D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187" w:lineRule="auto"/>
              <w:ind w:left="147" w:hanging="147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 xml:space="preserve">Has some favourite stories, rhymes, songs, poems or </w:t>
            </w:r>
            <w:proofErr w:type="gramStart"/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>jingles</w:t>
            </w:r>
            <w:proofErr w:type="gramEnd"/>
          </w:p>
          <w:p w:rsidR="00961767" w:rsidRDefault="00961767" w:rsidP="00D61D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187" w:lineRule="auto"/>
              <w:ind w:left="147" w:hanging="147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 xml:space="preserve">Repeats and uses actions, words or phrases from familiar stories </w:t>
            </w:r>
          </w:p>
          <w:p w:rsidR="00961767" w:rsidRDefault="00961767" w:rsidP="00D61D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187" w:lineRule="auto"/>
              <w:ind w:left="147" w:hanging="147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>Fills in the missing word or phrase in a known rhyme, story or game, e.g. Humpty Dumpty sat on a … Begins to recognise familiar logos from children’s popular culture, commercial print or icons for apps</w:t>
            </w:r>
          </w:p>
          <w:p w:rsidR="00961767" w:rsidRPr="00D61DDE" w:rsidRDefault="00961767" w:rsidP="00D61D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187" w:lineRule="auto"/>
              <w:ind w:left="147" w:hanging="147"/>
              <w:rPr>
                <w:rFonts w:ascii="Twinkl Cursive Looped" w:eastAsia="Times New Roman" w:hAnsi="Twinkl Cursive Looped" w:cs="Roboto"/>
                <w:color w:val="000000"/>
              </w:rPr>
            </w:pPr>
            <w:r w:rsidRPr="00D61DDE">
              <w:rPr>
                <w:rFonts w:ascii="Twinkl Cursive Looped" w:eastAsia="Times New Roman" w:hAnsi="Twinkl Cursive Looped" w:cs="Roboto"/>
                <w:color w:val="000000"/>
              </w:rPr>
              <w:t>Enjoys rhythmic and musical activity with percussion instruments, actions, rhymes and songs, clapping along with the beat and joining in with words of familiar songs and nursery rhymes</w:t>
            </w:r>
          </w:p>
        </w:tc>
        <w:tc>
          <w:tcPr>
            <w:tcW w:w="4252" w:type="dxa"/>
          </w:tcPr>
          <w:p w:rsidR="00961767" w:rsidRPr="00AD5E59" w:rsidRDefault="00961767" w:rsidP="00961767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 xml:space="preserve">Range 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5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Listens to and joins in with stories and poems, when reading one-to-one and in small groups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 xml:space="preserve">Joins in with repeated refrains and anticipates key events and phrases in rhymes and stories 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 xml:space="preserve">Begins to be aware of the way stories are structured, and to tell own stories 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Talks about events and principal characters in stories and suggests how the story might end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 xml:space="preserve">Shows interest in illustrations and words in print and digital books and words in the environment 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 xml:space="preserve">Recognises familiar words and signs such as own name, advertising logos and screen icons </w:t>
            </w:r>
          </w:p>
          <w:p w:rsidR="00961767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Looks at and enjoys print and digital books independently.</w:t>
            </w:r>
            <w:r w:rsidRPr="00C541F9"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  <w:sz w:val="20"/>
                <w:szCs w:val="20"/>
              </w:rPr>
              <w:t xml:space="preserve"> </w:t>
            </w:r>
          </w:p>
          <w:p w:rsidR="00B8310E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Knows that print carries meaning and, in English, is read from left to right and top to bottom</w:t>
            </w:r>
          </w:p>
          <w:p w:rsidR="00B8310E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Knows information can be relayed through signs and symbols in various forms (e.g. printed materials, digital screens and environmental print)</w:t>
            </w:r>
          </w:p>
          <w:p w:rsidR="00B8310E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 xml:space="preserve">Handles books and touch screen technology carefully and the correct way up with growing competence </w:t>
            </w:r>
          </w:p>
          <w:p w:rsidR="00B8310E" w:rsidRPr="00C541F9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  <w:sz w:val="20"/>
                <w:szCs w:val="2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Begins to navigate apps and websites on digital media using drop down menu to select websites and icons to select apps</w:t>
            </w:r>
          </w:p>
          <w:p w:rsidR="00961767" w:rsidRPr="00961767" w:rsidRDefault="00961767" w:rsidP="009617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187" w:lineRule="auto"/>
              <w:ind w:left="125" w:hanging="142"/>
              <w:rPr>
                <w:rFonts w:ascii="Twinkl Cursive Looped" w:eastAsia="Times New Roman" w:hAnsi="Twinkl Cursive Looped" w:cs="Roboto"/>
                <w:b/>
                <w:bCs/>
                <w:color w:val="000000"/>
              </w:rPr>
            </w:pPr>
            <w:r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>Begins to develop phonological and phonemic</w:t>
            </w:r>
            <w:r w:rsidR="00B8310E" w:rsidRPr="00C541F9">
              <w:rPr>
                <w:rFonts w:ascii="Twinkl Cursive Looped" w:eastAsia="Times New Roman" w:hAnsi="Twinkl Cursive Looped" w:cs="Roboto"/>
                <w:bCs/>
                <w:color w:val="000000"/>
                <w:sz w:val="20"/>
                <w:szCs w:val="20"/>
              </w:rPr>
              <w:t xml:space="preserve"> awareness - Shows awareness of rhyme and alliteration - Recognises rhythm in spoken words, songs, poems and rhymes - Claps or taps the syllables in words during sound play - Hears and says the initial sound in words</w:t>
            </w:r>
          </w:p>
        </w:tc>
        <w:tc>
          <w:tcPr>
            <w:tcW w:w="3827" w:type="dxa"/>
          </w:tcPr>
          <w:p w:rsidR="00961767" w:rsidRPr="00AD5E59" w:rsidRDefault="00961767" w:rsidP="00961767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</w:pPr>
            <w:r w:rsidRPr="00AD5E59"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R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ange 6</w:t>
            </w:r>
          </w:p>
          <w:p w:rsidR="00B8310E" w:rsidRPr="00262248" w:rsidRDefault="00B8310E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Enjoys an increasing range of print and digital books, both fiction and non-fiction </w:t>
            </w:r>
          </w:p>
          <w:p w:rsidR="000628B3" w:rsidRPr="00262248" w:rsidRDefault="00B8310E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Uses vocabulary and forms of speech that are increasingly influenced by their experiences of reading </w:t>
            </w:r>
          </w:p>
          <w:p w:rsidR="000628B3" w:rsidRPr="00262248" w:rsidRDefault="00B8310E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Describes main story settings, events and principal characters in increasing detail </w:t>
            </w:r>
          </w:p>
          <w:p w:rsidR="000628B3" w:rsidRPr="00262248" w:rsidRDefault="00B8310E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Re-enacts and reinvents stories they have heard in their play </w:t>
            </w:r>
          </w:p>
          <w:p w:rsidR="000628B3" w:rsidRPr="00262248" w:rsidRDefault="00B8310E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Knows that information can be retrieved from books, computers and mobile digital devices </w:t>
            </w:r>
          </w:p>
          <w:p w:rsidR="00961767" w:rsidRPr="00262248" w:rsidRDefault="00B8310E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Is able to recall and discuss stories or</w:t>
            </w:r>
            <w:r w:rsidRPr="00262248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</w:rPr>
              <w:t xml:space="preserve"> </w:t>
            </w: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information that has been read to them, or they have read themselves</w:t>
            </w:r>
          </w:p>
          <w:p w:rsidR="00C541F9" w:rsidRPr="00262248" w:rsidRDefault="000628B3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Begins to recognise some written names of peers, siblings or “Mummy”</w:t>
            </w:r>
            <w:proofErr w:type="gramStart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/”Daddy</w:t>
            </w:r>
            <w:proofErr w:type="gramEnd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” for example </w:t>
            </w:r>
          </w:p>
          <w:p w:rsidR="000628B3" w:rsidRPr="00262248" w:rsidRDefault="000628B3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Begins to develop phonological and phonemic awareness - Continues a rhyming string and identifies alliteration - Hears and says the initial sound in words - Begins to segment the sounds in simple words and blend them together and knows which letters represent some of them - Starts to link sounds to letters, naming and sounding the letters of the alphabet - Begins to link sounds to some frequently used digraphs, e.g. </w:t>
            </w:r>
            <w:proofErr w:type="spellStart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sh</w:t>
            </w:r>
            <w:proofErr w:type="spellEnd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th</w:t>
            </w:r>
            <w:proofErr w:type="spellEnd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ee</w:t>
            </w:r>
            <w:proofErr w:type="spellEnd"/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 </w:t>
            </w:r>
          </w:p>
          <w:p w:rsidR="000628B3" w:rsidRPr="00262248" w:rsidRDefault="000628B3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 xml:space="preserve">Begins to read some high frequency words, and to use developing knowledge of letters and sounds to read simple phonically decodable words and simple sentences </w:t>
            </w:r>
          </w:p>
          <w:p w:rsidR="000628B3" w:rsidRDefault="000628B3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Cs/>
                <w:color w:val="3E762A" w:themeColor="accent1" w:themeShade="BF"/>
              </w:rPr>
            </w:pPr>
            <w:r w:rsidRPr="00262248">
              <w:rPr>
                <w:rFonts w:ascii="Twinkl Cursive Looped" w:eastAsia="Times New Roman" w:hAnsi="Twinkl Cursive Looped" w:cs="Times New Roman"/>
                <w:bCs/>
                <w:sz w:val="20"/>
                <w:szCs w:val="20"/>
              </w:rPr>
              <w:t>Engages with books and other reading materials at an increasingly deeper level,</w:t>
            </w:r>
            <w:r w:rsidRPr="00262248">
              <w:rPr>
                <w:rFonts w:ascii="Twinkl Cursive Looped" w:eastAsia="Times New Roman" w:hAnsi="Twinkl Cursive Looped" w:cs="Times New Roman"/>
                <w:bCs/>
              </w:rPr>
              <w:t xml:space="preserve"> </w:t>
            </w:r>
            <w:r w:rsidRPr="00262248">
              <w:rPr>
                <w:rFonts w:ascii="Twinkl Cursive Looped" w:eastAsia="Times New Roman" w:hAnsi="Twinkl Cursive Looped" w:cs="Times New Roman"/>
                <w:bCs/>
                <w:color w:val="3E762A" w:themeColor="accent1" w:themeShade="BF"/>
                <w:sz w:val="20"/>
                <w:szCs w:val="20"/>
              </w:rPr>
              <w:t>sometimes drawing on their phonic knowledge to decode words, and their knowledge of language structure, s</w:t>
            </w:r>
            <w:bookmarkStart w:id="0" w:name="_GoBack"/>
            <w:bookmarkEnd w:id="0"/>
            <w:r w:rsidRPr="00262248">
              <w:rPr>
                <w:rFonts w:ascii="Twinkl Cursive Looped" w:eastAsia="Times New Roman" w:hAnsi="Twinkl Cursive Looped" w:cs="Times New Roman"/>
                <w:bCs/>
                <w:color w:val="3E762A" w:themeColor="accent1" w:themeShade="BF"/>
                <w:sz w:val="20"/>
                <w:szCs w:val="20"/>
              </w:rPr>
              <w:t>ubject</w:t>
            </w:r>
            <w:r w:rsidRPr="000628B3">
              <w:rPr>
                <w:rFonts w:ascii="Twinkl Cursive Looped" w:eastAsia="Times New Roman" w:hAnsi="Twinkl Cursive Looped" w:cs="Times New Roman"/>
                <w:bCs/>
                <w:color w:val="3E762A" w:themeColor="accent1" w:themeShade="BF"/>
              </w:rPr>
              <w:t xml:space="preserve"> knowledge and illustrations to interpret the text</w:t>
            </w:r>
          </w:p>
          <w:p w:rsidR="000628B3" w:rsidRPr="000628B3" w:rsidRDefault="000628B3" w:rsidP="00B8310E">
            <w:pPr>
              <w:pStyle w:val="ListParagraph"/>
              <w:numPr>
                <w:ilvl w:val="0"/>
                <w:numId w:val="5"/>
              </w:numPr>
              <w:tabs>
                <w:tab w:val="left" w:pos="350"/>
              </w:tabs>
              <w:autoSpaceDE w:val="0"/>
              <w:autoSpaceDN w:val="0"/>
              <w:adjustRightInd w:val="0"/>
              <w:spacing w:line="187" w:lineRule="auto"/>
              <w:ind w:left="190" w:hanging="190"/>
              <w:rPr>
                <w:rFonts w:ascii="Twinkl Cursive Looped" w:eastAsia="Times New Roman" w:hAnsi="Twinkl Cursive Looped" w:cs="Times New Roman"/>
                <w:bCs/>
                <w:color w:val="3E762A" w:themeColor="accent1" w:themeShade="BF"/>
              </w:rPr>
            </w:pPr>
            <w:r w:rsidRPr="000628B3">
              <w:rPr>
                <w:rFonts w:ascii="Twinkl Cursive Looped" w:eastAsia="Times New Roman" w:hAnsi="Twinkl Cursive Looped" w:cs="Times New Roman"/>
                <w:bCs/>
                <w:color w:val="3E762A" w:themeColor="accent1" w:themeShade="BF"/>
              </w:rPr>
              <w:lastRenderedPageBreak/>
              <w:t>Includes everyday literacy artefacts in play, such as labels, instructions, signs, envelopes, etc.</w:t>
            </w:r>
          </w:p>
        </w:tc>
        <w:tc>
          <w:tcPr>
            <w:tcW w:w="1785" w:type="dxa"/>
          </w:tcPr>
          <w:p w:rsidR="00961767" w:rsidRPr="00AD5E59" w:rsidRDefault="00961767" w:rsidP="00961767">
            <w:pPr>
              <w:autoSpaceDE w:val="0"/>
              <w:autoSpaceDN w:val="0"/>
              <w:adjustRightInd w:val="0"/>
              <w:spacing w:line="187" w:lineRule="auto"/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</w:pPr>
            <w:r w:rsidRPr="00AD5E59"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lastRenderedPageBreak/>
              <w:t xml:space="preserve">Word Reading- </w:t>
            </w:r>
            <w:proofErr w:type="gramStart"/>
            <w:r w:rsidRPr="00AD5E59">
              <w:rPr>
                <w:rFonts w:ascii="Twinkl Cursive Looped" w:eastAsia="Times New Roman" w:hAnsi="Twinkl Cursive Looped" w:cs="Times New Roman"/>
                <w:b/>
                <w:bCs/>
                <w:color w:val="3E762A" w:themeColor="accent1" w:themeShade="BF"/>
              </w:rPr>
              <w:t>ELG .</w:t>
            </w:r>
            <w:proofErr w:type="gramEnd"/>
          </w:p>
          <w:p w:rsidR="00492F11" w:rsidRDefault="00961767" w:rsidP="0096176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187" w:lineRule="auto"/>
              <w:ind w:left="228" w:hanging="228"/>
              <w:rPr>
                <w:rFonts w:ascii="Twinkl Cursive Looped" w:eastAsia="Times New Roman" w:hAnsi="Twinkl Cursive Looped" w:cs="Roboto"/>
                <w:b/>
                <w:color w:val="000000"/>
              </w:rPr>
            </w:pPr>
            <w:r w:rsidRPr="00492F11">
              <w:rPr>
                <w:rFonts w:ascii="Twinkl Cursive Looped" w:eastAsia="Times New Roman" w:hAnsi="Twinkl Cursive Looped" w:cs="Roboto"/>
                <w:b/>
                <w:color w:val="000000"/>
              </w:rPr>
              <w:t xml:space="preserve">Say a sound for each letter in the alphabet and at least 10 digraphs. </w:t>
            </w:r>
          </w:p>
          <w:p w:rsidR="00492F11" w:rsidRDefault="00961767" w:rsidP="0096176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187" w:lineRule="auto"/>
              <w:ind w:left="228" w:hanging="228"/>
              <w:rPr>
                <w:rFonts w:ascii="Twinkl Cursive Looped" w:eastAsia="Times New Roman" w:hAnsi="Twinkl Cursive Looped" w:cs="Roboto"/>
                <w:b/>
                <w:color w:val="000000"/>
              </w:rPr>
            </w:pPr>
            <w:r w:rsidRPr="00492F11">
              <w:rPr>
                <w:rFonts w:ascii="Twinkl Cursive Looped" w:eastAsia="Times New Roman" w:hAnsi="Twinkl Cursive Looped" w:cs="Roboto"/>
                <w:b/>
                <w:color w:val="000000"/>
              </w:rPr>
              <w:t xml:space="preserve">Read words consistent with their phonic knowledge by sound-blending. </w:t>
            </w:r>
          </w:p>
          <w:p w:rsidR="00961767" w:rsidRPr="00492F11" w:rsidRDefault="00961767" w:rsidP="0096176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187" w:lineRule="auto"/>
              <w:ind w:left="228" w:hanging="228"/>
              <w:rPr>
                <w:rFonts w:ascii="Twinkl Cursive Looped" w:eastAsia="Times New Roman" w:hAnsi="Twinkl Cursive Looped" w:cs="Roboto"/>
                <w:b/>
                <w:color w:val="000000"/>
              </w:rPr>
            </w:pPr>
            <w:r w:rsidRPr="00492F11">
              <w:rPr>
                <w:rFonts w:ascii="Twinkl Cursive Looped" w:eastAsia="Times New Roman" w:hAnsi="Twinkl Cursive Looped" w:cs="Roboto"/>
                <w:b/>
                <w:color w:val="000000"/>
              </w:rPr>
              <w:t>Read aloud simple sentences and books that are consistent with their phonic knowledge, including some common exception words.</w:t>
            </w:r>
            <w:r w:rsidRPr="00492F11">
              <w:rPr>
                <w:rFonts w:ascii="Twinkl Cursive Looped" w:eastAsia="Times New Roman" w:hAnsi="Twinkl Cursive Looped" w:cs="Roboto"/>
                <w:b/>
                <w:color w:val="FF0000"/>
              </w:rPr>
              <w:t xml:space="preserve"> </w:t>
            </w:r>
          </w:p>
        </w:tc>
      </w:tr>
    </w:tbl>
    <w:p w:rsidR="00AD5E59" w:rsidRDefault="00AD5E59" w:rsidP="00AD5E59">
      <w:pPr>
        <w:spacing w:after="0" w:line="240" w:lineRule="auto"/>
        <w:rPr>
          <w:rFonts w:ascii="Twinkl ExtraBold" w:hAnsi="Twinkl ExtraBold"/>
        </w:rPr>
      </w:pPr>
    </w:p>
    <w:p w:rsidR="0095432C" w:rsidRPr="00AD5E59" w:rsidRDefault="0095432C" w:rsidP="00AD5E59">
      <w:pPr>
        <w:spacing w:after="0" w:line="240" w:lineRule="auto"/>
        <w:rPr>
          <w:rFonts w:ascii="Twinkl ExtraBold" w:hAnsi="Twinkl ExtraBold"/>
        </w:rPr>
      </w:pPr>
    </w:p>
    <w:sectPr w:rsidR="0095432C" w:rsidRPr="00AD5E59" w:rsidSect="00AD5E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Extra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73562"/>
    <w:multiLevelType w:val="hybridMultilevel"/>
    <w:tmpl w:val="4E8C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0547C"/>
    <w:multiLevelType w:val="hybridMultilevel"/>
    <w:tmpl w:val="DDAE1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A1CB4"/>
    <w:multiLevelType w:val="hybridMultilevel"/>
    <w:tmpl w:val="9D7C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04257"/>
    <w:multiLevelType w:val="hybridMultilevel"/>
    <w:tmpl w:val="9DE00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2F5F47"/>
    <w:multiLevelType w:val="hybridMultilevel"/>
    <w:tmpl w:val="ED16F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7B670F"/>
    <w:multiLevelType w:val="hybridMultilevel"/>
    <w:tmpl w:val="D65C3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59"/>
    <w:rsid w:val="000628B3"/>
    <w:rsid w:val="00262248"/>
    <w:rsid w:val="0033391E"/>
    <w:rsid w:val="003D62E6"/>
    <w:rsid w:val="00492F11"/>
    <w:rsid w:val="004F5B41"/>
    <w:rsid w:val="006D43CA"/>
    <w:rsid w:val="0095432C"/>
    <w:rsid w:val="00961767"/>
    <w:rsid w:val="00AD5E59"/>
    <w:rsid w:val="00B8310E"/>
    <w:rsid w:val="00C541F9"/>
    <w:rsid w:val="00CA14AB"/>
    <w:rsid w:val="00D6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C0212"/>
  <w15:chartTrackingRefBased/>
  <w15:docId w15:val="{5EAB3A80-9CD8-4777-99D1-4A523581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5B4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5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Williams</dc:creator>
  <cp:keywords/>
  <dc:description/>
  <cp:lastModifiedBy>C Williams</cp:lastModifiedBy>
  <cp:revision>2</cp:revision>
  <dcterms:created xsi:type="dcterms:W3CDTF">2024-04-22T17:50:00Z</dcterms:created>
  <dcterms:modified xsi:type="dcterms:W3CDTF">2024-04-22T19:15:00Z</dcterms:modified>
</cp:coreProperties>
</file>