
<file path=[Content_Types].xml><?xml version="1.0" encoding="utf-8"?>
<Types xmlns="http://schemas.openxmlformats.org/package/2006/content-types">
  <Default Extension="png" ContentType="image/png"/>
  <Default Extension="bin" ContentType="application/vnd.openxmlformats-officedocument.oleObject"/>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2169" w:rsidRPr="00FD3937" w:rsidRDefault="00342169" w:rsidP="00342169">
      <w:pPr>
        <w:ind w:hanging="2"/>
        <w:contextualSpacing/>
        <w:rPr>
          <w:rFonts w:ascii="Twinkl ExtraBold" w:hAnsi="Twinkl ExtraBold"/>
          <w:b/>
          <w:color w:val="445C19"/>
          <w:spacing w:val="-7"/>
          <w:sz w:val="56"/>
          <w:szCs w:val="56"/>
        </w:rPr>
      </w:pPr>
      <w:r>
        <w:rPr>
          <w:rFonts w:ascii="Sassoon Infant Rg" w:eastAsia="Comic Sans MS" w:hAnsi="Sassoon Infant Rg" w:cs="Comic Sans MS"/>
          <w:bCs/>
          <w:noProof/>
          <w:color w:val="000000"/>
          <w:u w:val="singl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1.25pt;margin-top:10pt;width:116.7pt;height:126pt;z-index:-251655168;mso-wrap-edited:f">
            <v:imagedata r:id="rId7" o:title=""/>
          </v:shape>
          <o:OLEObject Type="Embed" ProgID="PBrush" ShapeID="_x0000_s1026" DrawAspect="Content" ObjectID="_1777800287" r:id="rId8"/>
        </w:object>
      </w:r>
    </w:p>
    <w:p w:rsidR="00342169" w:rsidRPr="00FD3937" w:rsidRDefault="00342169" w:rsidP="00342169">
      <w:pPr>
        <w:ind w:left="4" w:hanging="6"/>
        <w:contextualSpacing/>
        <w:rPr>
          <w:rFonts w:ascii="Twinkl ExtraBold" w:hAnsi="Twinkl ExtraBold"/>
          <w:b/>
          <w:color w:val="445C19"/>
          <w:spacing w:val="-7"/>
          <w:sz w:val="56"/>
          <w:szCs w:val="56"/>
        </w:rPr>
      </w:pPr>
    </w:p>
    <w:p w:rsidR="00342169" w:rsidRPr="00FD3937" w:rsidRDefault="00342169" w:rsidP="00342169">
      <w:pPr>
        <w:ind w:left="4" w:hanging="6"/>
        <w:contextualSpacing/>
        <w:rPr>
          <w:rFonts w:ascii="Twinkl ExtraBold" w:hAnsi="Twinkl ExtraBold"/>
          <w:b/>
          <w:color w:val="445C19"/>
          <w:spacing w:val="-7"/>
          <w:sz w:val="56"/>
          <w:szCs w:val="56"/>
        </w:rPr>
      </w:pPr>
    </w:p>
    <w:p w:rsidR="00342169" w:rsidRPr="00FD3937" w:rsidRDefault="00342169" w:rsidP="00342169">
      <w:pPr>
        <w:ind w:left="4" w:hanging="6"/>
        <w:contextualSpacing/>
        <w:rPr>
          <w:rFonts w:ascii="Twinkl ExtraBold" w:hAnsi="Twinkl ExtraBold"/>
          <w:b/>
          <w:color w:val="445C19"/>
          <w:spacing w:val="-7"/>
          <w:sz w:val="56"/>
          <w:szCs w:val="56"/>
        </w:rPr>
      </w:pPr>
    </w:p>
    <w:p w:rsidR="00342169" w:rsidRPr="00FD3937" w:rsidRDefault="00342169" w:rsidP="00342169">
      <w:pPr>
        <w:ind w:left="5" w:hanging="7"/>
        <w:contextualSpacing/>
        <w:rPr>
          <w:rFonts w:ascii="Twinkl ExtraBold" w:hAnsi="Twinkl ExtraBold"/>
          <w:b/>
          <w:color w:val="445C19"/>
          <w:spacing w:val="-7"/>
          <w:sz w:val="72"/>
          <w:szCs w:val="72"/>
        </w:rPr>
      </w:pPr>
      <w:r>
        <w:rPr>
          <w:rFonts w:ascii="Twinkl ExtraBold" w:hAnsi="Twinkl ExtraBold"/>
          <w:b/>
          <w:noProof/>
          <w:color w:val="445C19"/>
          <w:spacing w:val="-7"/>
          <w:sz w:val="72"/>
          <w:szCs w:val="72"/>
        </w:rPr>
        <w:object w:dxaOrig="1440" w:dyaOrig="1440">
          <v:shape id="_x0000_s1027" type="#_x0000_t75" style="position:absolute;left:0;text-align:left;margin-left:688.35pt;margin-top:-.2pt;width:70.35pt;height:75.95pt;z-index:-251654144;mso-wrap-edited:f" wrapcoords="-36 0 -36 21561 21600 21561 21600 0 -36 0">
            <v:imagedata r:id="rId7" o:title="" gain="19661f" blacklevel="21627f"/>
          </v:shape>
          <o:OLEObject Type="Embed" ProgID="PBrush" ShapeID="_x0000_s1027" DrawAspect="Content" ObjectID="_1777800288" r:id="rId9"/>
        </w:object>
      </w:r>
      <w:r w:rsidRPr="00FD3937">
        <w:rPr>
          <w:rFonts w:ascii="Twinkl ExtraBold" w:hAnsi="Twinkl ExtraBold"/>
          <w:b/>
          <w:color w:val="445C19"/>
          <w:spacing w:val="-7"/>
          <w:sz w:val="72"/>
          <w:szCs w:val="72"/>
        </w:rPr>
        <w:t>C</w:t>
      </w:r>
      <w:bookmarkStart w:id="0" w:name="_Hlk142134483"/>
      <w:r w:rsidRPr="00FD3937">
        <w:rPr>
          <w:rFonts w:ascii="Twinkl ExtraBold" w:hAnsi="Twinkl ExtraBold"/>
          <w:b/>
          <w:color w:val="445C19"/>
          <w:spacing w:val="-7"/>
          <w:sz w:val="72"/>
          <w:szCs w:val="72"/>
        </w:rPr>
        <w:t>arlton VC Primary School</w:t>
      </w:r>
      <w:bookmarkEnd w:id="0"/>
    </w:p>
    <w:p w:rsidR="00342169" w:rsidRPr="006D37B3" w:rsidRDefault="00342169" w:rsidP="00342169">
      <w:pPr>
        <w:suppressAutoHyphens/>
        <w:overflowPunct w:val="0"/>
        <w:autoSpaceDE w:val="0"/>
        <w:autoSpaceDN w:val="0"/>
        <w:adjustRightInd w:val="0"/>
        <w:spacing w:line="1" w:lineRule="atLeast"/>
        <w:textDirection w:val="btLr"/>
        <w:textAlignment w:val="baseline"/>
        <w:outlineLvl w:val="0"/>
        <w:rPr>
          <w:rFonts w:ascii="Twinkl Cursive Looped" w:eastAsia="Arial" w:hAnsi="Twinkl Cursive Looped" w:cs="Arial"/>
          <w:i/>
          <w:color w:val="385623" w:themeColor="accent6" w:themeShade="80"/>
          <w:position w:val="-1"/>
          <w:sz w:val="72"/>
          <w:szCs w:val="72"/>
        </w:rPr>
      </w:pPr>
      <w:r>
        <w:rPr>
          <w:rFonts w:ascii="Twinkl Cursive Looped" w:eastAsia="Arial" w:hAnsi="Twinkl Cursive Looped" w:cs="Arial"/>
          <w:i/>
          <w:color w:val="385623" w:themeColor="accent6" w:themeShade="80"/>
          <w:position w:val="-1"/>
          <w:sz w:val="72"/>
          <w:szCs w:val="72"/>
        </w:rPr>
        <w:t xml:space="preserve">Maths </w:t>
      </w:r>
      <w:r w:rsidRPr="006D37B3">
        <w:rPr>
          <w:rFonts w:ascii="Twinkl Cursive Looped" w:eastAsia="Arial" w:hAnsi="Twinkl Cursive Looped" w:cs="Arial"/>
          <w:i/>
          <w:color w:val="385623" w:themeColor="accent6" w:themeShade="80"/>
          <w:position w:val="-1"/>
          <w:sz w:val="72"/>
          <w:szCs w:val="72"/>
        </w:rPr>
        <w:t>Policy 2024</w:t>
      </w:r>
    </w:p>
    <w:p w:rsidR="00342169" w:rsidRDefault="00342169" w:rsidP="00342169">
      <w:pPr>
        <w:suppressAutoHyphens/>
        <w:overflowPunct w:val="0"/>
        <w:autoSpaceDE w:val="0"/>
        <w:autoSpaceDN w:val="0"/>
        <w:adjustRightInd w:val="0"/>
        <w:spacing w:line="1" w:lineRule="atLeast"/>
        <w:ind w:leftChars="-1" w:left="2" w:hangingChars="1" w:hanging="4"/>
        <w:textDirection w:val="btLr"/>
        <w:textAlignment w:val="baseline"/>
        <w:outlineLvl w:val="0"/>
        <w:rPr>
          <w:rFonts w:ascii="Twinkl Cursive Looped" w:eastAsia="Arial" w:hAnsi="Twinkl Cursive Looped" w:cs="Arial"/>
          <w:i/>
          <w:position w:val="-1"/>
          <w:sz w:val="40"/>
          <w:szCs w:val="40"/>
        </w:rPr>
      </w:pPr>
    </w:p>
    <w:p w:rsidR="00342169" w:rsidRPr="00253F9E" w:rsidRDefault="00342169" w:rsidP="00342169">
      <w:pPr>
        <w:suppressAutoHyphens/>
        <w:overflowPunct w:val="0"/>
        <w:autoSpaceDE w:val="0"/>
        <w:autoSpaceDN w:val="0"/>
        <w:adjustRightInd w:val="0"/>
        <w:spacing w:line="1" w:lineRule="atLeast"/>
        <w:ind w:leftChars="-1" w:left="2" w:hangingChars="1" w:hanging="4"/>
        <w:textDirection w:val="btLr"/>
        <w:textAlignment w:val="baseline"/>
        <w:outlineLvl w:val="0"/>
        <w:rPr>
          <w:rFonts w:ascii="Twinkl Cursive Looped" w:eastAsia="Arial" w:hAnsi="Twinkl Cursive Looped" w:cs="Arial"/>
          <w:position w:val="-1"/>
          <w:sz w:val="40"/>
          <w:szCs w:val="40"/>
        </w:rPr>
      </w:pPr>
      <w:r>
        <w:rPr>
          <w:rFonts w:ascii="Twinkl Cursive Looped" w:eastAsia="Arial" w:hAnsi="Twinkl Cursive Looped" w:cs="Arial"/>
          <w:i/>
          <w:position w:val="-1"/>
          <w:sz w:val="40"/>
          <w:szCs w:val="40"/>
        </w:rPr>
        <w:t xml:space="preserve"> ‘</w:t>
      </w:r>
      <w:r w:rsidRPr="00253F9E">
        <w:rPr>
          <w:rFonts w:ascii="Twinkl Cursive Looped" w:eastAsia="Arial" w:hAnsi="Twinkl Cursive Looped" w:cs="Arial"/>
          <w:i/>
          <w:position w:val="-1"/>
          <w:sz w:val="40"/>
          <w:szCs w:val="40"/>
        </w:rPr>
        <w:t>Work hard, reach for the stars and you will go far’</w:t>
      </w:r>
    </w:p>
    <w:p w:rsidR="00342169" w:rsidRPr="00FD3937" w:rsidRDefault="00342169" w:rsidP="00342169">
      <w:pPr>
        <w:spacing w:line="250" w:lineRule="auto"/>
        <w:ind w:left="4" w:hanging="6"/>
        <w:rPr>
          <w:rFonts w:ascii="Twinkl" w:eastAsia="Arial" w:hAnsi="Twinkl"/>
          <w:b/>
          <w:color w:val="70AD47"/>
          <w:sz w:val="56"/>
          <w:szCs w:val="56"/>
          <w:u w:val="single"/>
        </w:rPr>
      </w:pPr>
    </w:p>
    <w:p w:rsidR="00342169" w:rsidRPr="00FD3937" w:rsidRDefault="00342169" w:rsidP="00342169">
      <w:pPr>
        <w:ind w:hanging="2"/>
        <w:rPr>
          <w:rFonts w:ascii="Sassoon Infant Rg" w:hAnsi="Sassoon Infant Rg"/>
          <w:b/>
          <w:bCs/>
          <w:color w:val="000000"/>
        </w:rPr>
      </w:pPr>
    </w:p>
    <w:p w:rsidR="00342169" w:rsidRPr="00FD3937" w:rsidRDefault="00342169" w:rsidP="00342169">
      <w:pPr>
        <w:ind w:hanging="2"/>
        <w:rPr>
          <w:rFonts w:ascii="Sassoon Infant Rg" w:hAnsi="Sassoon Infant Rg"/>
          <w:b/>
          <w:bCs/>
          <w:color w:val="000000"/>
        </w:rPr>
      </w:pPr>
    </w:p>
    <w:p w:rsidR="00342169" w:rsidRPr="00FD3937" w:rsidRDefault="00342169" w:rsidP="00342169">
      <w:pPr>
        <w:ind w:hanging="2"/>
        <w:rPr>
          <w:rFonts w:ascii="Sassoon Infant Rg" w:hAnsi="Sassoon Infant Rg"/>
          <w:b/>
          <w:bCs/>
          <w:color w:val="000000"/>
        </w:rPr>
      </w:pPr>
    </w:p>
    <w:p w:rsidR="00342169" w:rsidRPr="00FD3937" w:rsidRDefault="00342169" w:rsidP="00342169">
      <w:pPr>
        <w:ind w:hanging="2"/>
        <w:rPr>
          <w:rFonts w:ascii="Sassoon Infant Rg" w:hAnsi="Sassoon Infant Rg"/>
          <w:b/>
          <w:bCs/>
          <w:color w:val="000000"/>
        </w:rPr>
      </w:pPr>
    </w:p>
    <w:p w:rsidR="00342169" w:rsidRPr="00FD3937" w:rsidRDefault="00342169" w:rsidP="00342169">
      <w:pPr>
        <w:ind w:hanging="2"/>
        <w:rPr>
          <w:rFonts w:ascii="Sassoon Infant Rg" w:hAnsi="Sassoon Infant Rg"/>
          <w:b/>
          <w:bCs/>
          <w:color w:val="000000"/>
        </w:rPr>
      </w:pPr>
    </w:p>
    <w:p w:rsidR="00342169" w:rsidRPr="00FD3937" w:rsidRDefault="00342169" w:rsidP="00342169">
      <w:pPr>
        <w:ind w:hanging="2"/>
        <w:rPr>
          <w:rFonts w:ascii="Sassoon Infant Rg" w:hAnsi="Sassoon Infant Rg"/>
          <w:b/>
          <w:bCs/>
          <w:color w:val="000000"/>
        </w:rPr>
      </w:pPr>
    </w:p>
    <w:tbl>
      <w:tblPr>
        <w:tblW w:w="10240" w:type="dxa"/>
        <w:tblInd w:w="-599" w:type="dxa"/>
        <w:tblBorders>
          <w:insideH w:val="single" w:sz="18" w:space="0" w:color="FFFFFF"/>
        </w:tblBorders>
        <w:shd w:val="clear" w:color="auto" w:fill="E2EFD9"/>
        <w:tblCellMar>
          <w:top w:w="57" w:type="dxa"/>
          <w:bottom w:w="57" w:type="dxa"/>
        </w:tblCellMar>
        <w:tblLook w:val="04A0" w:firstRow="1" w:lastRow="0" w:firstColumn="1" w:lastColumn="0" w:noHBand="0" w:noVBand="1"/>
      </w:tblPr>
      <w:tblGrid>
        <w:gridCol w:w="3434"/>
        <w:gridCol w:w="2420"/>
        <w:gridCol w:w="4386"/>
      </w:tblGrid>
      <w:tr w:rsidR="00342169" w:rsidRPr="00FD3937" w:rsidTr="00EC28AE">
        <w:tc>
          <w:tcPr>
            <w:tcW w:w="3434" w:type="dxa"/>
            <w:tcBorders>
              <w:top w:val="nil"/>
              <w:bottom w:val="single" w:sz="18" w:space="0" w:color="FFFFFF"/>
            </w:tcBorders>
            <w:shd w:val="clear" w:color="auto" w:fill="C5E0B3"/>
          </w:tcPr>
          <w:p w:rsidR="00342169" w:rsidRPr="00FD3937" w:rsidRDefault="00342169" w:rsidP="00EC28AE">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Approved by:   Jo Bevis             </w:t>
            </w:r>
          </w:p>
          <w:p w:rsidR="00342169" w:rsidRPr="00FD3937" w:rsidRDefault="00342169" w:rsidP="00EC28AE">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                      Governors</w:t>
            </w:r>
          </w:p>
        </w:tc>
        <w:tc>
          <w:tcPr>
            <w:tcW w:w="2420" w:type="dxa"/>
            <w:tcBorders>
              <w:top w:val="nil"/>
              <w:bottom w:val="single" w:sz="18" w:space="0" w:color="FFFFFF"/>
            </w:tcBorders>
            <w:shd w:val="clear" w:color="auto" w:fill="C5E0B3"/>
          </w:tcPr>
          <w:p w:rsidR="00342169" w:rsidRPr="00FD3937" w:rsidRDefault="00342169" w:rsidP="00EC28AE">
            <w:pPr>
              <w:spacing w:after="120"/>
              <w:ind w:left="1307" w:right="850"/>
              <w:rPr>
                <w:rFonts w:ascii="Twinkl Cursive Looped" w:eastAsia="MS Mincho" w:hAnsi="Twinkl Cursive Looped" w:cs="Arial"/>
                <w:lang w:val="en-US"/>
              </w:rPr>
            </w:pPr>
          </w:p>
        </w:tc>
        <w:tc>
          <w:tcPr>
            <w:tcW w:w="4386" w:type="dxa"/>
            <w:tcBorders>
              <w:top w:val="nil"/>
              <w:bottom w:val="single" w:sz="18" w:space="0" w:color="FFFFFF"/>
            </w:tcBorders>
            <w:shd w:val="clear" w:color="auto" w:fill="C5E0B3"/>
          </w:tcPr>
          <w:p w:rsidR="00342169" w:rsidRPr="00FD3937" w:rsidRDefault="00342169" w:rsidP="00EC28AE">
            <w:pPr>
              <w:spacing w:after="120"/>
              <w:ind w:right="850" w:hanging="2"/>
              <w:rPr>
                <w:rFonts w:ascii="Twinkl Cursive Looped" w:eastAsia="MS Mincho" w:hAnsi="Twinkl Cursive Looped" w:cs="Arial"/>
                <w:lang w:val="en-US"/>
              </w:rPr>
            </w:pPr>
            <w:r w:rsidRPr="00FD3937">
              <w:rPr>
                <w:rFonts w:ascii="Twinkl Cursive Looped" w:eastAsia="MS Mincho" w:hAnsi="Twinkl Cursive Looped" w:cs="Arial"/>
                <w:b/>
                <w:lang w:val="en-US"/>
              </w:rPr>
              <w:t>Date:</w:t>
            </w:r>
            <w:r w:rsidRPr="00FD3937">
              <w:rPr>
                <w:rFonts w:ascii="Twinkl Cursive Looped" w:eastAsia="MS Mincho" w:hAnsi="Twinkl Cursive Looped" w:cs="Arial"/>
                <w:lang w:val="en-US"/>
              </w:rPr>
              <w:t xml:space="preserve">  </w:t>
            </w:r>
          </w:p>
        </w:tc>
      </w:tr>
      <w:tr w:rsidR="00342169" w:rsidRPr="00FD3937" w:rsidTr="00EC28AE">
        <w:tc>
          <w:tcPr>
            <w:tcW w:w="3434" w:type="dxa"/>
            <w:tcBorders>
              <w:top w:val="nil"/>
              <w:bottom w:val="single" w:sz="18" w:space="0" w:color="FFFFFF"/>
            </w:tcBorders>
            <w:shd w:val="clear" w:color="auto" w:fill="C5E0B3"/>
          </w:tcPr>
          <w:p w:rsidR="00342169" w:rsidRPr="00FD3937" w:rsidRDefault="00342169" w:rsidP="00EC28AE">
            <w:pPr>
              <w:tabs>
                <w:tab w:val="right" w:pos="2370"/>
              </w:tabs>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Written by:      Jo Bevis</w:t>
            </w:r>
          </w:p>
        </w:tc>
        <w:tc>
          <w:tcPr>
            <w:tcW w:w="2420" w:type="dxa"/>
            <w:tcBorders>
              <w:top w:val="nil"/>
              <w:bottom w:val="single" w:sz="18" w:space="0" w:color="FFFFFF"/>
            </w:tcBorders>
            <w:shd w:val="clear" w:color="auto" w:fill="C5E0B3"/>
          </w:tcPr>
          <w:p w:rsidR="00342169" w:rsidRPr="00FD3937" w:rsidRDefault="00342169" w:rsidP="00EC28AE">
            <w:pPr>
              <w:spacing w:after="120"/>
              <w:ind w:right="850" w:hanging="2"/>
              <w:rPr>
                <w:rFonts w:ascii="Twinkl Cursive Looped" w:eastAsia="MS Mincho" w:hAnsi="Twinkl Cursive Looped" w:cs="Arial"/>
                <w:lang w:val="en-US"/>
              </w:rPr>
            </w:pPr>
          </w:p>
        </w:tc>
        <w:tc>
          <w:tcPr>
            <w:tcW w:w="4386" w:type="dxa"/>
            <w:tcBorders>
              <w:top w:val="nil"/>
              <w:bottom w:val="single" w:sz="18" w:space="0" w:color="FFFFFF"/>
            </w:tcBorders>
            <w:shd w:val="clear" w:color="auto" w:fill="C5E0B3"/>
          </w:tcPr>
          <w:p w:rsidR="00342169" w:rsidRPr="00FD3937" w:rsidRDefault="00342169" w:rsidP="00EC28AE">
            <w:pPr>
              <w:spacing w:after="120"/>
              <w:ind w:right="850" w:hanging="2"/>
              <w:rPr>
                <w:rFonts w:ascii="Twinkl Cursive Looped" w:eastAsia="MS Mincho" w:hAnsi="Twinkl Cursive Looped" w:cs="Arial"/>
                <w:b/>
                <w:lang w:val="en-US"/>
              </w:rPr>
            </w:pPr>
            <w:r w:rsidRPr="00FD3937">
              <w:rPr>
                <w:rFonts w:ascii="Twinkl Cursive Looped" w:eastAsia="MS Mincho" w:hAnsi="Twinkl Cursive Looped" w:cs="Arial"/>
                <w:b/>
                <w:lang w:val="en-US"/>
              </w:rPr>
              <w:t>Date:</w:t>
            </w:r>
            <w:r w:rsidRPr="00FD3937">
              <w:rPr>
                <w:rFonts w:ascii="Twinkl Cursive Looped" w:eastAsia="MS Mincho" w:hAnsi="Twinkl Cursive Looped" w:cs="Arial"/>
                <w:lang w:val="en-US"/>
              </w:rPr>
              <w:t xml:space="preserve"> </w:t>
            </w:r>
            <w:r>
              <w:rPr>
                <w:rFonts w:ascii="Twinkl Cursive Looped" w:eastAsia="MS Mincho" w:hAnsi="Twinkl Cursive Looped" w:cs="Arial"/>
                <w:lang w:val="en-US"/>
              </w:rPr>
              <w:t>21</w:t>
            </w:r>
            <w:r>
              <w:rPr>
                <w:rFonts w:ascii="Twinkl Cursive Looped" w:eastAsia="MS Mincho" w:hAnsi="Twinkl Cursive Looped" w:cs="Arial"/>
                <w:lang w:val="en-US"/>
              </w:rPr>
              <w:t>/5/24</w:t>
            </w:r>
          </w:p>
        </w:tc>
      </w:tr>
      <w:tr w:rsidR="00342169" w:rsidRPr="00FD3937" w:rsidTr="00EC28AE">
        <w:tc>
          <w:tcPr>
            <w:tcW w:w="3434" w:type="dxa"/>
            <w:tcBorders>
              <w:top w:val="single" w:sz="18" w:space="0" w:color="FFFFFF"/>
              <w:bottom w:val="single" w:sz="18" w:space="0" w:color="FFFFFF"/>
            </w:tcBorders>
            <w:shd w:val="clear" w:color="auto" w:fill="C5E0B3"/>
          </w:tcPr>
          <w:p w:rsidR="00342169" w:rsidRPr="00FD3937" w:rsidRDefault="00342169" w:rsidP="00342169">
            <w:pPr>
              <w:spacing w:after="120"/>
              <w:ind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Last reviewed on:  </w:t>
            </w:r>
            <w:r>
              <w:rPr>
                <w:rFonts w:ascii="Twinkl Cursive Looped" w:eastAsia="MS Mincho" w:hAnsi="Twinkl Cursive Looped"/>
                <w:b/>
                <w:sz w:val="20"/>
                <w:lang w:val="en-US"/>
              </w:rPr>
              <w:t xml:space="preserve"> November 22</w:t>
            </w:r>
          </w:p>
        </w:tc>
        <w:tc>
          <w:tcPr>
            <w:tcW w:w="6806" w:type="dxa"/>
            <w:gridSpan w:val="2"/>
            <w:tcBorders>
              <w:top w:val="single" w:sz="18" w:space="0" w:color="FFFFFF"/>
              <w:bottom w:val="single" w:sz="18" w:space="0" w:color="FFFFFF"/>
            </w:tcBorders>
            <w:shd w:val="clear" w:color="auto" w:fill="C5E0B3"/>
          </w:tcPr>
          <w:p w:rsidR="00342169" w:rsidRPr="00FD3937" w:rsidRDefault="00342169" w:rsidP="00EC28AE">
            <w:pPr>
              <w:spacing w:after="120"/>
              <w:ind w:right="850" w:hanging="2"/>
              <w:rPr>
                <w:rFonts w:ascii="Twinkl Cursive Looped" w:eastAsia="MS Mincho" w:hAnsi="Twinkl Cursive Looped" w:cs="Arial"/>
                <w:lang w:val="en-US"/>
              </w:rPr>
            </w:pPr>
          </w:p>
        </w:tc>
      </w:tr>
      <w:tr w:rsidR="00342169" w:rsidRPr="00FD3937" w:rsidTr="00EC28AE">
        <w:tc>
          <w:tcPr>
            <w:tcW w:w="3434" w:type="dxa"/>
            <w:tcBorders>
              <w:top w:val="single" w:sz="18" w:space="0" w:color="FFFFFF"/>
              <w:bottom w:val="nil"/>
            </w:tcBorders>
            <w:shd w:val="clear" w:color="auto" w:fill="C5E0B3"/>
          </w:tcPr>
          <w:p w:rsidR="00342169" w:rsidRPr="00FD3937" w:rsidRDefault="00342169" w:rsidP="00EC28AE">
            <w:pPr>
              <w:spacing w:after="120"/>
              <w:ind w:right="-1382" w:hanging="2"/>
              <w:rPr>
                <w:rFonts w:ascii="Twinkl Cursive Looped" w:eastAsia="MS Mincho" w:hAnsi="Twinkl Cursive Looped"/>
                <w:b/>
                <w:sz w:val="20"/>
                <w:lang w:val="en-US"/>
              </w:rPr>
            </w:pPr>
            <w:r w:rsidRPr="00FD3937">
              <w:rPr>
                <w:rFonts w:ascii="Twinkl Cursive Looped" w:eastAsia="MS Mincho" w:hAnsi="Twinkl Cursive Looped"/>
                <w:b/>
                <w:sz w:val="20"/>
                <w:lang w:val="en-US"/>
              </w:rPr>
              <w:t xml:space="preserve">Next review:  </w:t>
            </w:r>
            <w:r>
              <w:rPr>
                <w:rFonts w:ascii="Twinkl Cursive Looped" w:eastAsia="MS Mincho" w:hAnsi="Twinkl Cursive Looped"/>
                <w:b/>
                <w:sz w:val="20"/>
                <w:lang w:val="en-US"/>
              </w:rPr>
              <w:t>May 25</w:t>
            </w:r>
          </w:p>
        </w:tc>
        <w:tc>
          <w:tcPr>
            <w:tcW w:w="6806" w:type="dxa"/>
            <w:gridSpan w:val="2"/>
            <w:tcBorders>
              <w:top w:val="single" w:sz="18" w:space="0" w:color="FFFFFF"/>
              <w:bottom w:val="nil"/>
            </w:tcBorders>
            <w:shd w:val="clear" w:color="auto" w:fill="C5E0B3"/>
          </w:tcPr>
          <w:p w:rsidR="00342169" w:rsidRPr="00FD3937" w:rsidRDefault="00342169" w:rsidP="00EC28AE">
            <w:pPr>
              <w:spacing w:after="120"/>
              <w:ind w:right="850" w:hanging="2"/>
              <w:rPr>
                <w:rFonts w:ascii="Twinkl Cursive Looped" w:eastAsia="MS Mincho" w:hAnsi="Twinkl Cursive Looped" w:cs="Arial"/>
                <w:lang w:val="en-US"/>
              </w:rPr>
            </w:pPr>
          </w:p>
        </w:tc>
      </w:tr>
    </w:tbl>
    <w:p w:rsidR="00342169" w:rsidRDefault="00342169" w:rsidP="00407418">
      <w:pPr>
        <w:jc w:val="center"/>
        <w:rPr>
          <w:rFonts w:ascii="Twinkl Cursive Looped" w:hAnsi="Twinkl Cursive Looped"/>
          <w:b/>
          <w:sz w:val="28"/>
          <w:szCs w:val="28"/>
          <w:u w:val="single"/>
        </w:rPr>
      </w:pPr>
    </w:p>
    <w:p w:rsidR="00342169" w:rsidRDefault="00342169">
      <w:pPr>
        <w:rPr>
          <w:rFonts w:ascii="Twinkl Cursive Looped" w:hAnsi="Twinkl Cursive Looped"/>
          <w:b/>
          <w:sz w:val="28"/>
          <w:szCs w:val="28"/>
          <w:u w:val="single"/>
        </w:rPr>
      </w:pPr>
      <w:r>
        <w:rPr>
          <w:rFonts w:ascii="Twinkl Cursive Looped" w:hAnsi="Twinkl Cursive Looped"/>
          <w:b/>
          <w:sz w:val="28"/>
          <w:szCs w:val="28"/>
          <w:u w:val="single"/>
        </w:rPr>
        <w:br w:type="page"/>
      </w:r>
    </w:p>
    <w:p w:rsidR="005C2DDD" w:rsidRPr="00407418" w:rsidRDefault="00E60343" w:rsidP="00407418">
      <w:pPr>
        <w:jc w:val="center"/>
        <w:rPr>
          <w:rFonts w:ascii="Twinkl Cursive Looped" w:hAnsi="Twinkl Cursive Looped"/>
          <w:b/>
          <w:sz w:val="28"/>
          <w:szCs w:val="28"/>
          <w:u w:val="single"/>
        </w:rPr>
      </w:pPr>
      <w:r w:rsidRPr="00407418">
        <w:rPr>
          <w:rFonts w:ascii="Twinkl Cursive Looped" w:hAnsi="Twinkl Cursive Looped"/>
          <w:b/>
          <w:sz w:val="28"/>
          <w:szCs w:val="28"/>
          <w:u w:val="single"/>
        </w:rPr>
        <w:lastRenderedPageBreak/>
        <w:t>CARLTON VC C OF E PRIMARY SCHOOL</w:t>
      </w:r>
    </w:p>
    <w:p w:rsidR="00E60343" w:rsidRPr="00407418" w:rsidRDefault="00E60343" w:rsidP="00BB66FF">
      <w:pPr>
        <w:jc w:val="center"/>
        <w:rPr>
          <w:rFonts w:ascii="Twinkl Cursive Looped" w:hAnsi="Twinkl Cursive Looped"/>
          <w:b/>
          <w:sz w:val="28"/>
          <w:szCs w:val="28"/>
          <w:u w:val="single"/>
        </w:rPr>
      </w:pPr>
      <w:r w:rsidRPr="00407418">
        <w:rPr>
          <w:rFonts w:ascii="Twinkl Cursive Looped" w:hAnsi="Twinkl Cursive Looped"/>
          <w:b/>
          <w:sz w:val="28"/>
          <w:szCs w:val="28"/>
          <w:u w:val="single"/>
        </w:rPr>
        <w:t>MATHS POLICY</w:t>
      </w:r>
    </w:p>
    <w:p w:rsidR="00B42CBC" w:rsidRPr="00407418" w:rsidRDefault="00E60343">
      <w:pPr>
        <w:rPr>
          <w:rFonts w:ascii="Twinkl Cursive Looped" w:hAnsi="Twinkl Cursive Looped"/>
          <w:sz w:val="28"/>
          <w:szCs w:val="28"/>
        </w:rPr>
      </w:pPr>
      <w:r w:rsidRPr="00407418">
        <w:rPr>
          <w:rFonts w:ascii="Twinkl Cursive Looped" w:hAnsi="Twinkl Cursive Looped"/>
          <w:sz w:val="28"/>
          <w:szCs w:val="28"/>
        </w:rPr>
        <w:t>The policy is written with consideration to our school commitment</w:t>
      </w:r>
      <w:r w:rsidR="00B42CBC" w:rsidRPr="00407418">
        <w:rPr>
          <w:rFonts w:ascii="Twinkl Cursive Looped" w:hAnsi="Twinkl Cursive Looped"/>
          <w:sz w:val="28"/>
          <w:szCs w:val="28"/>
        </w:rPr>
        <w:t xml:space="preserve">: </w:t>
      </w:r>
    </w:p>
    <w:p w:rsidR="00B42CBC" w:rsidRPr="00407418" w:rsidRDefault="00E60343" w:rsidP="00B42CBC">
      <w:pPr>
        <w:ind w:left="720"/>
        <w:rPr>
          <w:rFonts w:ascii="Twinkl Cursive Looped" w:hAnsi="Twinkl Cursive Looped"/>
          <w:sz w:val="28"/>
          <w:szCs w:val="28"/>
        </w:rPr>
      </w:pPr>
      <w:r w:rsidRPr="00407418">
        <w:rPr>
          <w:rFonts w:ascii="Twinkl Cursive Looped" w:hAnsi="Twinkl Cursive Looped"/>
          <w:sz w:val="28"/>
          <w:szCs w:val="28"/>
        </w:rPr>
        <w:t xml:space="preserve">“Every child </w:t>
      </w:r>
      <w:proofErr w:type="gramStart"/>
      <w:r w:rsidRPr="00407418">
        <w:rPr>
          <w:rFonts w:ascii="Twinkl Cursive Looped" w:hAnsi="Twinkl Cursive Looped"/>
          <w:sz w:val="28"/>
          <w:szCs w:val="28"/>
        </w:rPr>
        <w:t>matters</w:t>
      </w:r>
      <w:proofErr w:type="gramEnd"/>
      <w:r w:rsidRPr="00407418">
        <w:rPr>
          <w:rFonts w:ascii="Twinkl Cursive Looped" w:hAnsi="Twinkl Cursive Looped"/>
          <w:sz w:val="28"/>
          <w:szCs w:val="28"/>
        </w:rPr>
        <w:t xml:space="preserve"> and every voice is heard</w:t>
      </w:r>
      <w:r w:rsidR="00B42CBC" w:rsidRPr="00407418">
        <w:rPr>
          <w:rFonts w:ascii="Twinkl Cursive Looped" w:hAnsi="Twinkl Cursive Looped"/>
          <w:sz w:val="28"/>
          <w:szCs w:val="28"/>
        </w:rPr>
        <w:t xml:space="preserve">. All children are challenged to achieve their full potential in a safe and caring Christian environment, enabling them to move on as well rounded, confident individuals, prepared to face the future.” </w:t>
      </w:r>
    </w:p>
    <w:p w:rsidR="00BB66FF" w:rsidRPr="00407418" w:rsidRDefault="00BB66FF" w:rsidP="00B42CBC">
      <w:pPr>
        <w:rPr>
          <w:rFonts w:ascii="Twinkl Cursive Looped" w:hAnsi="Twinkl Cursive Looped"/>
          <w:sz w:val="28"/>
          <w:szCs w:val="28"/>
        </w:rPr>
      </w:pPr>
      <w:r w:rsidRPr="00407418">
        <w:rPr>
          <w:rFonts w:ascii="Twinkl Cursive Looped" w:hAnsi="Twinkl Cursive Looped"/>
          <w:sz w:val="28"/>
          <w:szCs w:val="28"/>
        </w:rPr>
        <w:t>Our school motto also drives our teaching:</w:t>
      </w:r>
    </w:p>
    <w:p w:rsidR="00BB66FF" w:rsidRPr="00407418" w:rsidRDefault="00BB66FF" w:rsidP="00BB66FF">
      <w:pPr>
        <w:spacing w:after="0"/>
        <w:jc w:val="center"/>
        <w:rPr>
          <w:rFonts w:ascii="Twinkl Cursive Looped" w:hAnsi="Twinkl Cursive Looped"/>
          <w:sz w:val="28"/>
          <w:szCs w:val="28"/>
        </w:rPr>
      </w:pPr>
      <w:r w:rsidRPr="00407418">
        <w:rPr>
          <w:rFonts w:ascii="Twinkl Cursive Looped" w:hAnsi="Twinkl Cursive Looped"/>
          <w:sz w:val="28"/>
          <w:szCs w:val="28"/>
        </w:rPr>
        <w:t>“Work hard, reach for the stars and you will go far, for with God nothing shall be impossible</w:t>
      </w:r>
    </w:p>
    <w:p w:rsidR="00BB66FF" w:rsidRPr="00407418" w:rsidRDefault="00BB66FF" w:rsidP="00BB66FF">
      <w:pPr>
        <w:spacing w:after="0"/>
        <w:jc w:val="center"/>
        <w:rPr>
          <w:rFonts w:ascii="Twinkl Cursive Looped" w:hAnsi="Twinkl Cursive Looped"/>
          <w:sz w:val="28"/>
          <w:szCs w:val="28"/>
        </w:rPr>
      </w:pPr>
      <w:r w:rsidRPr="00407418">
        <w:rPr>
          <w:rFonts w:ascii="Twinkl Cursive Looped" w:hAnsi="Twinkl Cursive Looped"/>
          <w:sz w:val="28"/>
          <w:szCs w:val="28"/>
        </w:rPr>
        <w:t>(Luke 1:37)</w:t>
      </w:r>
    </w:p>
    <w:p w:rsidR="00410936" w:rsidRPr="00407418" w:rsidRDefault="00410936" w:rsidP="00BB66FF">
      <w:pPr>
        <w:spacing w:after="0"/>
        <w:jc w:val="center"/>
        <w:rPr>
          <w:rFonts w:ascii="Twinkl Cursive Looped" w:hAnsi="Twinkl Cursive Looped"/>
          <w:sz w:val="28"/>
          <w:szCs w:val="28"/>
        </w:rPr>
      </w:pPr>
    </w:p>
    <w:p w:rsidR="00B42CBC" w:rsidRPr="00407418" w:rsidRDefault="00E60343" w:rsidP="0000766E">
      <w:pPr>
        <w:spacing w:after="0"/>
        <w:rPr>
          <w:rFonts w:ascii="Twinkl Cursive Looped" w:hAnsi="Twinkl Cursive Looped"/>
          <w:sz w:val="28"/>
          <w:szCs w:val="28"/>
        </w:rPr>
      </w:pPr>
      <w:r w:rsidRPr="00407418">
        <w:rPr>
          <w:rFonts w:ascii="Twinkl Cursive Looped" w:hAnsi="Twinkl Cursive Looped"/>
          <w:b/>
          <w:sz w:val="28"/>
          <w:szCs w:val="28"/>
        </w:rPr>
        <w:t xml:space="preserve">Introduction </w:t>
      </w:r>
    </w:p>
    <w:p w:rsidR="002A6B28" w:rsidRDefault="002A6B28" w:rsidP="002A6B28">
      <w:pPr>
        <w:spacing w:after="0"/>
        <w:ind w:left="851" w:right="662"/>
        <w:rPr>
          <w:rFonts w:ascii="Twinkl Cursive Looped" w:hAnsi="Twinkl Cursive Looped"/>
          <w:sz w:val="28"/>
          <w:szCs w:val="28"/>
        </w:rPr>
      </w:pPr>
      <w:r>
        <w:rPr>
          <w:rFonts w:ascii="Twinkl Cursive Looped" w:hAnsi="Twinkl Cursive Looped"/>
          <w:sz w:val="28"/>
          <w:szCs w:val="28"/>
        </w:rPr>
        <w:t>‘</w:t>
      </w:r>
      <w:r w:rsidR="00E60343" w:rsidRPr="00407418">
        <w:rPr>
          <w:rFonts w:ascii="Twinkl Cursive Looped" w:hAnsi="Twinkl Cursive Looped"/>
          <w:sz w:val="28"/>
          <w:szCs w:val="28"/>
        </w:rPr>
        <w:t>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w:t>
      </w:r>
      <w:r w:rsidR="00B42CBC" w:rsidRPr="00407418">
        <w:rPr>
          <w:rFonts w:ascii="Twinkl Cursive Looped" w:hAnsi="Twinkl Cursive Looped"/>
          <w:sz w:val="28"/>
          <w:szCs w:val="28"/>
        </w:rPr>
        <w:t>-</w:t>
      </w:r>
      <w:r w:rsidR="00E60343" w:rsidRPr="00407418">
        <w:rPr>
          <w:rFonts w:ascii="Twinkl Cursive Looped" w:hAnsi="Twinkl Cursive Looped"/>
          <w:sz w:val="28"/>
          <w:szCs w:val="28"/>
        </w:rPr>
        <w:t xml:space="preserve">quality mathematical education therefore provides a foundation for understanding the world, the ability to reason mathematically, an appreciation of the power and beauty of mathematics, and a sense of enjoyment and curiosity about the subject.’ (DfE 2013) </w:t>
      </w:r>
    </w:p>
    <w:p w:rsidR="002A6B28" w:rsidRDefault="002A6B28" w:rsidP="002A6B28">
      <w:pPr>
        <w:spacing w:after="0"/>
        <w:ind w:left="851" w:right="662"/>
        <w:rPr>
          <w:rFonts w:ascii="Twinkl Cursive Looped" w:hAnsi="Twinkl Cursive Looped"/>
          <w:sz w:val="28"/>
          <w:szCs w:val="28"/>
        </w:rPr>
      </w:pPr>
    </w:p>
    <w:p w:rsidR="00B42CBC" w:rsidRDefault="00E60343" w:rsidP="002A6B28">
      <w:pPr>
        <w:spacing w:after="0"/>
        <w:ind w:right="662"/>
        <w:rPr>
          <w:rFonts w:ascii="Twinkl Cursive Looped" w:hAnsi="Twinkl Cursive Looped"/>
          <w:sz w:val="28"/>
          <w:szCs w:val="28"/>
        </w:rPr>
      </w:pPr>
      <w:r w:rsidRPr="00407418">
        <w:rPr>
          <w:rFonts w:ascii="Twinkl Cursive Looped" w:hAnsi="Twinkl Cursive Looped"/>
          <w:sz w:val="28"/>
          <w:szCs w:val="28"/>
        </w:rPr>
        <w:t xml:space="preserve">As can be seen from the above introduction, mathematics pervades all aspects of our lives and helps us to make sense of our world. </w:t>
      </w:r>
    </w:p>
    <w:p w:rsidR="002A6B28" w:rsidRDefault="002A6B28" w:rsidP="002A6B28">
      <w:pPr>
        <w:spacing w:after="0"/>
        <w:ind w:right="662"/>
        <w:rPr>
          <w:rFonts w:ascii="Twinkl Cursive Looped" w:hAnsi="Twinkl Cursive Looped"/>
          <w:sz w:val="28"/>
          <w:szCs w:val="28"/>
        </w:rPr>
      </w:pPr>
    </w:p>
    <w:p w:rsidR="002A6B28" w:rsidRPr="00407418" w:rsidRDefault="002A6B28" w:rsidP="002A6B28">
      <w:pPr>
        <w:spacing w:after="0"/>
        <w:ind w:right="662"/>
        <w:rPr>
          <w:rFonts w:ascii="Twinkl Cursive Looped" w:hAnsi="Twinkl Cursive Looped"/>
          <w:sz w:val="28"/>
          <w:szCs w:val="28"/>
        </w:rPr>
      </w:pPr>
      <w:r>
        <w:rPr>
          <w:rFonts w:ascii="Twinkl Cursive Looped" w:hAnsi="Twinkl Cursive Looped"/>
          <w:sz w:val="28"/>
          <w:szCs w:val="28"/>
        </w:rPr>
        <w:t>As a school we have chosen to deliver maths via the White Rose Maths Scheme as the long term ai</w:t>
      </w:r>
      <w:r w:rsidR="00885E80">
        <w:rPr>
          <w:rFonts w:ascii="Twinkl Cursive Looped" w:hAnsi="Twinkl Cursive Looped"/>
          <w:sz w:val="28"/>
          <w:szCs w:val="28"/>
        </w:rPr>
        <w:t>m</w:t>
      </w:r>
      <w:r>
        <w:rPr>
          <w:rFonts w:ascii="Twinkl Cursive Looped" w:hAnsi="Twinkl Cursive Looped"/>
          <w:sz w:val="28"/>
          <w:szCs w:val="28"/>
        </w:rPr>
        <w:t xml:space="preserve"> of their maths curriculum is to produce an ambitious curriculum accessible to </w:t>
      </w:r>
      <w:r w:rsidRPr="002A6B28">
        <w:rPr>
          <w:rFonts w:ascii="Twinkl Cursive Looped" w:hAnsi="Twinkl Cursive Looped"/>
          <w:b/>
          <w:sz w:val="28"/>
          <w:szCs w:val="28"/>
        </w:rPr>
        <w:t>all pupils</w:t>
      </w:r>
      <w:r>
        <w:rPr>
          <w:rFonts w:ascii="Twinkl Cursive Looped" w:hAnsi="Twinkl Cursive Looped"/>
          <w:sz w:val="28"/>
          <w:szCs w:val="28"/>
        </w:rPr>
        <w:t xml:space="preserve">, covers all of the National Curriculum and provides pedagogic support for all teachers. </w:t>
      </w:r>
    </w:p>
    <w:p w:rsidR="00BB66FF" w:rsidRPr="00407418" w:rsidRDefault="00BB66FF" w:rsidP="0000766E">
      <w:pPr>
        <w:spacing w:after="0"/>
        <w:rPr>
          <w:rFonts w:ascii="Twinkl Cursive Looped" w:hAnsi="Twinkl Cursive Looped"/>
          <w:sz w:val="28"/>
          <w:szCs w:val="28"/>
        </w:rPr>
      </w:pPr>
    </w:p>
    <w:p w:rsidR="002A6B28" w:rsidRDefault="00E60343">
      <w:pPr>
        <w:rPr>
          <w:rFonts w:ascii="Twinkl Cursive Looped" w:hAnsi="Twinkl Cursive Looped"/>
          <w:sz w:val="28"/>
          <w:szCs w:val="28"/>
        </w:rPr>
      </w:pPr>
      <w:r w:rsidRPr="00407418">
        <w:rPr>
          <w:rFonts w:ascii="Twinkl Cursive Looped" w:hAnsi="Twinkl Cursive Looped"/>
          <w:sz w:val="28"/>
          <w:szCs w:val="28"/>
        </w:rPr>
        <w:lastRenderedPageBreak/>
        <w:t>With this in mind</w:t>
      </w:r>
      <w:r w:rsidR="00BB66FF" w:rsidRPr="00407418">
        <w:rPr>
          <w:rFonts w:ascii="Twinkl Cursive Looped" w:hAnsi="Twinkl Cursive Looped"/>
          <w:sz w:val="28"/>
          <w:szCs w:val="28"/>
        </w:rPr>
        <w:t>,</w:t>
      </w:r>
      <w:r w:rsidRPr="00407418">
        <w:rPr>
          <w:rFonts w:ascii="Twinkl Cursive Looped" w:hAnsi="Twinkl Cursive Looped"/>
          <w:sz w:val="28"/>
          <w:szCs w:val="28"/>
        </w:rPr>
        <w:t xml:space="preserve"> this policy promotes the basic and wider understanding of mathematics, and hopes to instil an enjoyment in the subject by supporting children to engage with it and build upon their own understanding and promote further learning. Learning skills are an important aspect of mathematics but such skills are only a means to an end, and should be taught and learned in a context that provides purpose and meaning. </w:t>
      </w:r>
    </w:p>
    <w:p w:rsidR="00B42CBC" w:rsidRPr="00407418" w:rsidRDefault="00E60343">
      <w:pPr>
        <w:rPr>
          <w:rFonts w:ascii="Twinkl Cursive Looped" w:hAnsi="Twinkl Cursive Looped"/>
          <w:sz w:val="28"/>
          <w:szCs w:val="28"/>
        </w:rPr>
      </w:pPr>
      <w:r w:rsidRPr="00407418">
        <w:rPr>
          <w:rFonts w:ascii="Twinkl Cursive Looped" w:hAnsi="Twinkl Cursive Looped"/>
          <w:sz w:val="28"/>
          <w:szCs w:val="28"/>
        </w:rPr>
        <w:t xml:space="preserve">This policy should be read in conjunction with the following school policies: </w:t>
      </w:r>
    </w:p>
    <w:p w:rsidR="00B42CBC" w:rsidRPr="00407418" w:rsidRDefault="00E60343">
      <w:pPr>
        <w:rPr>
          <w:rFonts w:ascii="Twinkl Cursive Looped" w:hAnsi="Twinkl Cursive Looped"/>
          <w:sz w:val="28"/>
          <w:szCs w:val="28"/>
        </w:rPr>
      </w:pPr>
      <w:r w:rsidRPr="00407418">
        <w:rPr>
          <w:rFonts w:ascii="Twinkl Cursive Looped" w:hAnsi="Twinkl Cursive Looped"/>
          <w:sz w:val="28"/>
          <w:szCs w:val="28"/>
        </w:rPr>
        <w:t xml:space="preserve">• Calculation Policy (appended to this document) </w:t>
      </w:r>
    </w:p>
    <w:p w:rsidR="00B42CBC" w:rsidRPr="00407418" w:rsidRDefault="00E60343">
      <w:pPr>
        <w:rPr>
          <w:rFonts w:ascii="Twinkl Cursive Looped" w:hAnsi="Twinkl Cursive Looped"/>
          <w:sz w:val="28"/>
          <w:szCs w:val="28"/>
        </w:rPr>
      </w:pPr>
      <w:r w:rsidRPr="00407418">
        <w:rPr>
          <w:rFonts w:ascii="Twinkl Cursive Looped" w:hAnsi="Twinkl Cursive Looped"/>
          <w:sz w:val="28"/>
          <w:szCs w:val="28"/>
        </w:rPr>
        <w:t xml:space="preserve">• Assessment Policy </w:t>
      </w:r>
    </w:p>
    <w:p w:rsidR="00B42CBC" w:rsidRPr="00407418" w:rsidRDefault="00E60343">
      <w:pPr>
        <w:rPr>
          <w:rFonts w:ascii="Twinkl Cursive Looped" w:hAnsi="Twinkl Cursive Looped"/>
          <w:sz w:val="28"/>
          <w:szCs w:val="28"/>
        </w:rPr>
      </w:pPr>
      <w:r w:rsidRPr="00407418">
        <w:rPr>
          <w:rFonts w:ascii="Twinkl Cursive Looped" w:hAnsi="Twinkl Cursive Looped"/>
          <w:sz w:val="28"/>
          <w:szCs w:val="28"/>
        </w:rPr>
        <w:t xml:space="preserve">• Marking Policy </w:t>
      </w:r>
    </w:p>
    <w:p w:rsidR="00B42CBC" w:rsidRPr="00407418" w:rsidRDefault="00E60343">
      <w:pPr>
        <w:rPr>
          <w:rFonts w:ascii="Twinkl Cursive Looped" w:hAnsi="Twinkl Cursive Looped"/>
          <w:sz w:val="28"/>
          <w:szCs w:val="28"/>
        </w:rPr>
      </w:pPr>
      <w:r w:rsidRPr="00407418">
        <w:rPr>
          <w:rFonts w:ascii="Twinkl Cursive Looped" w:hAnsi="Twinkl Cursive Looped"/>
          <w:sz w:val="28"/>
          <w:szCs w:val="28"/>
        </w:rPr>
        <w:t xml:space="preserve">• SEND Policy </w:t>
      </w:r>
    </w:p>
    <w:p w:rsidR="00B42CBC" w:rsidRPr="00407418" w:rsidRDefault="00E60343">
      <w:pPr>
        <w:rPr>
          <w:rFonts w:ascii="Twinkl Cursive Looped" w:hAnsi="Twinkl Cursive Looped"/>
          <w:sz w:val="28"/>
          <w:szCs w:val="28"/>
        </w:rPr>
      </w:pPr>
      <w:r w:rsidRPr="00407418">
        <w:rPr>
          <w:rFonts w:ascii="Twinkl Cursive Looped" w:hAnsi="Twinkl Cursive Looped"/>
          <w:sz w:val="28"/>
          <w:szCs w:val="28"/>
        </w:rPr>
        <w:t xml:space="preserve">• Equality Policy </w:t>
      </w:r>
    </w:p>
    <w:p w:rsidR="00B42CBC" w:rsidRPr="00407418" w:rsidRDefault="00E60343" w:rsidP="0000766E">
      <w:pPr>
        <w:spacing w:after="0"/>
        <w:rPr>
          <w:rFonts w:ascii="Twinkl Cursive Looped" w:hAnsi="Twinkl Cursive Looped"/>
          <w:sz w:val="28"/>
          <w:szCs w:val="28"/>
        </w:rPr>
      </w:pPr>
      <w:r w:rsidRPr="00407418">
        <w:rPr>
          <w:rFonts w:ascii="Twinkl Cursive Looped" w:hAnsi="Twinkl Cursive Looped"/>
          <w:b/>
          <w:sz w:val="28"/>
          <w:szCs w:val="28"/>
        </w:rPr>
        <w:t>NC Links</w:t>
      </w:r>
      <w:r w:rsidRPr="00407418">
        <w:rPr>
          <w:rFonts w:ascii="Twinkl Cursive Looped" w:hAnsi="Twinkl Cursive Looped"/>
          <w:sz w:val="28"/>
          <w:szCs w:val="28"/>
        </w:rPr>
        <w:t xml:space="preserve"> </w:t>
      </w:r>
    </w:p>
    <w:p w:rsidR="00E60343"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 xml:space="preserve">The programmes of study for mathematics are set out year-by-year for </w:t>
      </w:r>
      <w:r w:rsidR="00885E80">
        <w:rPr>
          <w:rFonts w:ascii="Twinkl Cursive Looped" w:hAnsi="Twinkl Cursive Looped"/>
          <w:sz w:val="28"/>
          <w:szCs w:val="28"/>
        </w:rPr>
        <w:t xml:space="preserve">reception and </w:t>
      </w:r>
      <w:r w:rsidRPr="00407418">
        <w:rPr>
          <w:rFonts w:ascii="Twinkl Cursive Looped" w:hAnsi="Twinkl Cursive Looped"/>
          <w:sz w:val="28"/>
          <w:szCs w:val="28"/>
        </w:rPr>
        <w:t xml:space="preserve">key stages 1 and </w:t>
      </w:r>
      <w:r w:rsidR="00885E80">
        <w:rPr>
          <w:rFonts w:ascii="Twinkl Cursive Looped" w:hAnsi="Twinkl Cursive Looped"/>
          <w:sz w:val="28"/>
          <w:szCs w:val="28"/>
        </w:rPr>
        <w:t xml:space="preserve">2 and our teachers have fidelity to the White Rose program.   We have all of the White Rose overviews on our website under the ‘Maths Page’.  </w:t>
      </w:r>
      <w:r w:rsidRPr="00407418">
        <w:rPr>
          <w:rFonts w:ascii="Twinkl Cursive Looped" w:hAnsi="Twinkl Cursive Looped"/>
          <w:sz w:val="28"/>
          <w:szCs w:val="28"/>
        </w:rPr>
        <w:t xml:space="preserve">The expectation is that the majority of pupils will move through the programmes of study at broadly the same pace. </w:t>
      </w:r>
      <w:r w:rsidR="00885E80">
        <w:rPr>
          <w:rFonts w:ascii="Twinkl Cursive Looped" w:hAnsi="Twinkl Cursive Looped"/>
          <w:sz w:val="28"/>
          <w:szCs w:val="28"/>
        </w:rPr>
        <w:t xml:space="preserve"> </w:t>
      </w:r>
    </w:p>
    <w:p w:rsidR="00E60343" w:rsidRPr="00407418" w:rsidRDefault="00E60343" w:rsidP="0000766E">
      <w:pPr>
        <w:spacing w:after="0"/>
        <w:rPr>
          <w:rFonts w:ascii="Twinkl Cursive Looped" w:hAnsi="Twinkl Cursive Looped"/>
          <w:sz w:val="28"/>
          <w:szCs w:val="28"/>
        </w:rPr>
      </w:pPr>
    </w:p>
    <w:p w:rsidR="00885E80" w:rsidRDefault="00E60343" w:rsidP="0000766E">
      <w:pPr>
        <w:spacing w:after="0"/>
        <w:rPr>
          <w:rFonts w:ascii="Twinkl Cursive Looped" w:hAnsi="Twinkl Cursive Looped"/>
          <w:sz w:val="28"/>
          <w:szCs w:val="28"/>
        </w:rPr>
      </w:pPr>
      <w:r w:rsidRPr="00407418">
        <w:rPr>
          <w:rFonts w:ascii="Twinkl Cursive Looped" w:hAnsi="Twinkl Cursive Looped"/>
          <w:b/>
          <w:sz w:val="28"/>
          <w:szCs w:val="28"/>
        </w:rPr>
        <w:t>Our Vision</w:t>
      </w:r>
      <w:r w:rsidRPr="00407418">
        <w:rPr>
          <w:rFonts w:ascii="Twinkl Cursive Looped" w:hAnsi="Twinkl Cursive Looped"/>
          <w:sz w:val="28"/>
          <w:szCs w:val="28"/>
        </w:rPr>
        <w:t xml:space="preserve"> </w:t>
      </w:r>
    </w:p>
    <w:p w:rsidR="00B42CBC" w:rsidRPr="00407418" w:rsidRDefault="00885E80" w:rsidP="0000766E">
      <w:pPr>
        <w:spacing w:after="0"/>
        <w:rPr>
          <w:rFonts w:ascii="Twinkl Cursive Looped" w:hAnsi="Twinkl Cursive Looped"/>
          <w:sz w:val="28"/>
          <w:szCs w:val="28"/>
        </w:rPr>
      </w:pPr>
      <w:r>
        <w:rPr>
          <w:rFonts w:ascii="Twinkl Cursive Looped" w:hAnsi="Twinkl Cursive Looped"/>
          <w:sz w:val="28"/>
          <w:szCs w:val="28"/>
        </w:rPr>
        <w:t xml:space="preserve">At Carlton Church of England </w:t>
      </w:r>
      <w:proofErr w:type="gramStart"/>
      <w:r>
        <w:rPr>
          <w:rFonts w:ascii="Twinkl Cursive Looped" w:hAnsi="Twinkl Cursive Looped"/>
          <w:sz w:val="28"/>
          <w:szCs w:val="28"/>
        </w:rPr>
        <w:t>Primary</w:t>
      </w:r>
      <w:proofErr w:type="gramEnd"/>
      <w:r>
        <w:rPr>
          <w:rFonts w:ascii="Twinkl Cursive Looped" w:hAnsi="Twinkl Cursive Looped"/>
          <w:sz w:val="28"/>
          <w:szCs w:val="28"/>
        </w:rPr>
        <w:t xml:space="preserve"> we believe all children can so therefore w</w:t>
      </w:r>
      <w:r>
        <w:rPr>
          <w:rFonts w:ascii="Twinkl Cursive Looped" w:hAnsi="Twinkl Cursive Looped"/>
          <w:sz w:val="28"/>
          <w:szCs w:val="28"/>
        </w:rPr>
        <w:t xml:space="preserve">e teach to the top and scaffold </w:t>
      </w:r>
      <w:r>
        <w:rPr>
          <w:rFonts w:ascii="Twinkl Cursive Looped" w:hAnsi="Twinkl Cursive Looped"/>
          <w:sz w:val="28"/>
          <w:szCs w:val="28"/>
        </w:rPr>
        <w:t xml:space="preserve">and provide support </w:t>
      </w:r>
      <w:r>
        <w:rPr>
          <w:rFonts w:ascii="Twinkl Cursive Looped" w:hAnsi="Twinkl Cursive Looped"/>
          <w:sz w:val="28"/>
          <w:szCs w:val="28"/>
        </w:rPr>
        <w:t xml:space="preserve">for all to be able to achieve.  </w:t>
      </w:r>
      <w:r>
        <w:rPr>
          <w:rFonts w:ascii="Twinkl Cursive Looped" w:hAnsi="Twinkl Cursive Looped"/>
          <w:sz w:val="28"/>
          <w:szCs w:val="28"/>
        </w:rPr>
        <w:t xml:space="preserve">We use White Rose so that we can teach for mastery. </w:t>
      </w:r>
    </w:p>
    <w:p w:rsidR="0000766E" w:rsidRPr="00407418" w:rsidRDefault="0000766E" w:rsidP="0000766E">
      <w:pPr>
        <w:spacing w:after="0"/>
        <w:rPr>
          <w:rFonts w:ascii="Twinkl Cursive Looped" w:hAnsi="Twinkl Cursive Looped"/>
          <w:sz w:val="28"/>
          <w:szCs w:val="28"/>
        </w:rPr>
      </w:pPr>
    </w:p>
    <w:p w:rsidR="0000766E" w:rsidRPr="00407418" w:rsidRDefault="00E60343">
      <w:pPr>
        <w:rPr>
          <w:rFonts w:ascii="Twinkl Cursive Looped" w:hAnsi="Twinkl Cursive Looped"/>
          <w:sz w:val="28"/>
          <w:szCs w:val="28"/>
        </w:rPr>
      </w:pPr>
      <w:r w:rsidRPr="00407418">
        <w:rPr>
          <w:rFonts w:ascii="Twinkl Cursive Looped" w:hAnsi="Twinkl Cursive Looped"/>
          <w:b/>
          <w:sz w:val="28"/>
          <w:szCs w:val="28"/>
        </w:rPr>
        <w:t>What is teaching for mastery?</w:t>
      </w:r>
      <w:r w:rsidRPr="00407418">
        <w:rPr>
          <w:rFonts w:ascii="Twinkl Cursive Looped" w:hAnsi="Twinkl Cursive Looped"/>
          <w:sz w:val="28"/>
          <w:szCs w:val="28"/>
        </w:rPr>
        <w:t xml:space="preserve"> </w:t>
      </w:r>
    </w:p>
    <w:p w:rsidR="0000766E" w:rsidRPr="00616141" w:rsidRDefault="002A6B28">
      <w:pPr>
        <w:rPr>
          <w:rFonts w:ascii="Twinkl Cursive Looped" w:hAnsi="Twinkl Cursive Looped"/>
          <w:sz w:val="28"/>
          <w:szCs w:val="28"/>
        </w:rPr>
      </w:pPr>
      <w:r>
        <w:rPr>
          <w:rFonts w:ascii="Twinkl Cursive Looped" w:hAnsi="Twinkl Cursive Looped" w:cs="Arial"/>
          <w:color w:val="202124"/>
          <w:sz w:val="28"/>
          <w:szCs w:val="28"/>
          <w:shd w:val="clear" w:color="auto" w:fill="FFFFFF"/>
        </w:rPr>
        <w:t xml:space="preserve">We use </w:t>
      </w:r>
      <w:r w:rsidR="00407418" w:rsidRPr="00616141">
        <w:rPr>
          <w:rFonts w:ascii="Twinkl Cursive Looped" w:hAnsi="Twinkl Cursive Looped" w:cs="Arial"/>
          <w:color w:val="202124"/>
          <w:sz w:val="28"/>
          <w:szCs w:val="28"/>
          <w:shd w:val="clear" w:color="auto" w:fill="FFFFFF"/>
        </w:rPr>
        <w:t>Mastery learning approaches </w:t>
      </w:r>
      <w:r w:rsidR="00407418" w:rsidRPr="00616141">
        <w:rPr>
          <w:rFonts w:ascii="Twinkl Cursive Looped" w:hAnsi="Twinkl Cursive Looped" w:cs="Arial"/>
          <w:bCs/>
          <w:color w:val="202124"/>
          <w:sz w:val="28"/>
          <w:szCs w:val="28"/>
          <w:shd w:val="clear" w:color="auto" w:fill="FFFFFF"/>
        </w:rPr>
        <w:t>aim to ensure that all pupils have mastered key concepts before moving on to the next topic</w:t>
      </w:r>
      <w:r w:rsidR="00407418" w:rsidRPr="00616141">
        <w:rPr>
          <w:rFonts w:ascii="Twinkl Cursive Looped" w:hAnsi="Twinkl Cursive Looped" w:cs="Arial"/>
          <w:color w:val="202124"/>
          <w:sz w:val="28"/>
          <w:szCs w:val="28"/>
          <w:shd w:val="clear" w:color="auto" w:fill="FFFFFF"/>
        </w:rPr>
        <w:t> – in contrast with traditional teaching methods in which pupils may be left behind, with gaps of misunderstanding widening. At Carlton we use Bloom’s Taxonom</w:t>
      </w:r>
      <w:r w:rsidR="00616141" w:rsidRPr="00616141">
        <w:rPr>
          <w:rFonts w:ascii="Twinkl Cursive Looped" w:hAnsi="Twinkl Cursive Looped" w:cs="Arial"/>
          <w:color w:val="202124"/>
          <w:sz w:val="28"/>
          <w:szCs w:val="28"/>
          <w:shd w:val="clear" w:color="auto" w:fill="FFFFFF"/>
        </w:rPr>
        <w:t>y Model in</w:t>
      </w:r>
      <w:r w:rsidR="00616141">
        <w:rPr>
          <w:rFonts w:ascii="Twinkl Cursive Looped" w:hAnsi="Twinkl Cursive Looped" w:cs="Arial"/>
          <w:color w:val="202124"/>
          <w:sz w:val="28"/>
          <w:szCs w:val="28"/>
          <w:shd w:val="clear" w:color="auto" w:fill="FFFFFF"/>
        </w:rPr>
        <w:t xml:space="preserve"> our lesson plans to allow for differentiation and </w:t>
      </w:r>
      <w:r w:rsidR="00616141">
        <w:rPr>
          <w:rFonts w:ascii="Twinkl Cursive Looped" w:hAnsi="Twinkl Cursive Looped" w:cs="Arial"/>
          <w:color w:val="202124"/>
          <w:sz w:val="28"/>
          <w:szCs w:val="28"/>
          <w:shd w:val="clear" w:color="auto" w:fill="FFFFFF"/>
        </w:rPr>
        <w:lastRenderedPageBreak/>
        <w:t xml:space="preserve">show progression and this encourages for a greater depth of understanding. </w:t>
      </w:r>
    </w:p>
    <w:p w:rsidR="0000766E" w:rsidRPr="00407418" w:rsidRDefault="00616141">
      <w:pPr>
        <w:rPr>
          <w:rFonts w:ascii="Twinkl Cursive Looped" w:hAnsi="Twinkl Cursive Looped"/>
          <w:sz w:val="28"/>
          <w:szCs w:val="28"/>
        </w:rPr>
      </w:pPr>
      <w:r>
        <w:rPr>
          <w:rFonts w:ascii="Twinkl Cursive Looped" w:hAnsi="Twinkl Cursive Looped"/>
          <w:noProof/>
          <w:sz w:val="28"/>
          <w:szCs w:val="28"/>
        </w:rPr>
        <mc:AlternateContent>
          <mc:Choice Requires="wps">
            <w:drawing>
              <wp:anchor distT="0" distB="0" distL="114300" distR="114300" simplePos="0" relativeHeight="251659264" behindDoc="0" locked="0" layoutInCell="1" allowOverlap="1">
                <wp:simplePos x="0" y="0"/>
                <wp:positionH relativeFrom="column">
                  <wp:posOffset>2676525</wp:posOffset>
                </wp:positionH>
                <wp:positionV relativeFrom="paragraph">
                  <wp:posOffset>12700</wp:posOffset>
                </wp:positionV>
                <wp:extent cx="333375" cy="1685925"/>
                <wp:effectExtent l="19050" t="19050" r="47625" b="28575"/>
                <wp:wrapNone/>
                <wp:docPr id="2" name="Arrow: Up 2"/>
                <wp:cNvGraphicFramePr/>
                <a:graphic xmlns:a="http://schemas.openxmlformats.org/drawingml/2006/main">
                  <a:graphicData uri="http://schemas.microsoft.com/office/word/2010/wordprocessingShape">
                    <wps:wsp>
                      <wps:cNvSpPr/>
                      <wps:spPr>
                        <a:xfrm>
                          <a:off x="0" y="0"/>
                          <a:ext cx="333375" cy="16859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22A71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6" type="#_x0000_t68" style="position:absolute;margin-left:210.75pt;margin-top:1pt;width:26.25pt;height:13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" adj="2136" fillcolor="#4472c4 [3204]" strokecolor="#1f3763 [1604]" strokeweight="1pt"/>
            </w:pict>
          </mc:Fallback>
        </mc:AlternateContent>
      </w:r>
      <w:r>
        <w:rPr>
          <w:rFonts w:ascii="Twinkl Cursive Looped" w:hAnsi="Twinkl Cursive Looped"/>
          <w:noProof/>
          <w:sz w:val="28"/>
          <w:szCs w:val="28"/>
        </w:rPr>
        <w:drawing>
          <wp:inline distT="0" distB="0" distL="0" distR="0">
            <wp:extent cx="249555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ooms.jfif"/>
                    <pic:cNvPicPr/>
                  </pic:nvPicPr>
                  <pic:blipFill>
                    <a:blip r:embed="rId10">
                      <a:extLst>
                        <a:ext uri="{28A0092B-C50C-407E-A947-70E740481C1C}">
                          <a14:useLocalDpi xmlns:a14="http://schemas.microsoft.com/office/drawing/2010/main" val="0"/>
                        </a:ext>
                      </a:extLst>
                    </a:blip>
                    <a:stretch>
                      <a:fillRect/>
                    </a:stretch>
                  </pic:blipFill>
                  <pic:spPr>
                    <a:xfrm>
                      <a:off x="0" y="0"/>
                      <a:ext cx="2495550" cy="1828800"/>
                    </a:xfrm>
                    <a:prstGeom prst="rect">
                      <a:avLst/>
                    </a:prstGeom>
                  </pic:spPr>
                </pic:pic>
              </a:graphicData>
            </a:graphic>
          </wp:inline>
        </w:drawing>
      </w:r>
      <w:r>
        <w:rPr>
          <w:rFonts w:ascii="Twinkl Cursive Looped" w:hAnsi="Twinkl Cursive Looped"/>
          <w:sz w:val="28"/>
          <w:szCs w:val="28"/>
        </w:rPr>
        <w:t xml:space="preserve">         </w:t>
      </w:r>
    </w:p>
    <w:p w:rsidR="00E60343" w:rsidRPr="00407418" w:rsidRDefault="00E60343">
      <w:pPr>
        <w:rPr>
          <w:rFonts w:ascii="Twinkl Cursive Looped" w:hAnsi="Twinkl Cursive Looped"/>
          <w:sz w:val="28"/>
          <w:szCs w:val="28"/>
        </w:rPr>
      </w:pP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b/>
          <w:sz w:val="28"/>
          <w:szCs w:val="28"/>
        </w:rPr>
        <w:t>FLUENCY INVOLVES:</w:t>
      </w:r>
      <w:r w:rsidRPr="00407418">
        <w:rPr>
          <w:rFonts w:ascii="Twinkl Cursive Looped" w:hAnsi="Twinkl Cursive Looped"/>
          <w:sz w:val="28"/>
          <w:szCs w:val="28"/>
        </w:rPr>
        <w:t xml:space="preserve"> </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 xml:space="preserve">• Quick recall of facts and procedures </w:t>
      </w:r>
    </w:p>
    <w:p w:rsidR="0000766E"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 The flexibility and fluidity to move between different contexts and representations of mathematics. </w:t>
      </w:r>
    </w:p>
    <w:p w:rsidR="0000766E"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 The ability to recognise relationships and make connections in mathematics </w:t>
      </w:r>
    </w:p>
    <w:p w:rsidR="00EA19F6" w:rsidRPr="00407418" w:rsidRDefault="00EA19F6" w:rsidP="00EA19F6">
      <w:pPr>
        <w:spacing w:after="0"/>
        <w:rPr>
          <w:rFonts w:ascii="Twinkl Cursive Looped" w:hAnsi="Twinkl Cursive Looped"/>
          <w:sz w:val="28"/>
          <w:szCs w:val="28"/>
        </w:rPr>
      </w:pP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b/>
          <w:sz w:val="28"/>
          <w:szCs w:val="28"/>
        </w:rPr>
        <w:t>REPRESENTATION &amp; STRUCTURE</w:t>
      </w:r>
      <w:r w:rsidRPr="00407418">
        <w:rPr>
          <w:rFonts w:ascii="Twinkl Cursive Looped" w:hAnsi="Twinkl Cursive Looped"/>
          <w:sz w:val="28"/>
          <w:szCs w:val="28"/>
        </w:rPr>
        <w:t xml:space="preserve"> </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 xml:space="preserve">Mathematical structures are the key patterns and generalisations that underpin sets of numbers – they are the laws and relationships that we want children to spot. Using different representations can help children to ‘see’ these laws and relationships. </w:t>
      </w:r>
      <w:r w:rsidR="00885E80">
        <w:rPr>
          <w:rFonts w:ascii="Twinkl Cursive Looped" w:hAnsi="Twinkl Cursive Looped"/>
          <w:sz w:val="28"/>
          <w:szCs w:val="28"/>
        </w:rPr>
        <w:t xml:space="preserve"> White Rose enables our teachers to stretch and challenge. </w:t>
      </w:r>
    </w:p>
    <w:p w:rsidR="00EA19F6" w:rsidRPr="00407418" w:rsidRDefault="00EA19F6" w:rsidP="0000766E">
      <w:pPr>
        <w:spacing w:after="0"/>
        <w:rPr>
          <w:rFonts w:ascii="Twinkl Cursive Looped" w:hAnsi="Twinkl Cursive Looped"/>
          <w:sz w:val="28"/>
          <w:szCs w:val="28"/>
        </w:rPr>
      </w:pPr>
    </w:p>
    <w:p w:rsidR="0000766E" w:rsidRPr="00407418" w:rsidRDefault="00E60343" w:rsidP="0000766E">
      <w:pPr>
        <w:spacing w:after="0"/>
        <w:rPr>
          <w:rFonts w:ascii="Twinkl Cursive Looped" w:hAnsi="Twinkl Cursive Looped"/>
          <w:b/>
          <w:sz w:val="28"/>
          <w:szCs w:val="28"/>
        </w:rPr>
      </w:pPr>
      <w:r w:rsidRPr="00407418">
        <w:rPr>
          <w:rFonts w:ascii="Twinkl Cursive Looped" w:hAnsi="Twinkl Cursive Looped"/>
          <w:b/>
          <w:sz w:val="28"/>
          <w:szCs w:val="28"/>
        </w:rPr>
        <w:t>MATHEMATICAL THINKING INVOLVES:</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 xml:space="preserve">• Looking for pattern and relationships </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 xml:space="preserve">• Logical Reasoning </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 xml:space="preserve">• Making Connections </w:t>
      </w:r>
    </w:p>
    <w:p w:rsidR="0000766E" w:rsidRPr="00407418" w:rsidRDefault="0000766E" w:rsidP="0000766E">
      <w:pPr>
        <w:spacing w:after="0"/>
        <w:rPr>
          <w:rFonts w:ascii="Twinkl Cursive Looped" w:hAnsi="Twinkl Cursive Looped"/>
          <w:sz w:val="28"/>
          <w:szCs w:val="28"/>
        </w:rPr>
      </w:pP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b/>
          <w:sz w:val="28"/>
          <w:szCs w:val="28"/>
        </w:rPr>
        <w:t xml:space="preserve">COHERENCE </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 xml:space="preserve">Teachers </w:t>
      </w:r>
      <w:r w:rsidR="009A1D27">
        <w:rPr>
          <w:rFonts w:ascii="Twinkl Cursive Looped" w:hAnsi="Twinkl Cursive Looped"/>
          <w:sz w:val="28"/>
          <w:szCs w:val="28"/>
        </w:rPr>
        <w:t xml:space="preserve">will be using White Rose to </w:t>
      </w:r>
      <w:r w:rsidRPr="00407418">
        <w:rPr>
          <w:rFonts w:ascii="Twinkl Cursive Looped" w:hAnsi="Twinkl Cursive Looped"/>
          <w:sz w:val="28"/>
          <w:szCs w:val="28"/>
        </w:rPr>
        <w:t xml:space="preserve">develop detailed knowledge of the curriculum in order to break the mathematics down into small steps to develop mastery and address all aspects in a logical progression. This will ensure deep and sustainable learning for all pupils. As a result of </w:t>
      </w:r>
      <w:r w:rsidRPr="00407418">
        <w:rPr>
          <w:rFonts w:ascii="Twinkl Cursive Looped" w:hAnsi="Twinkl Cursive Looped"/>
          <w:sz w:val="28"/>
          <w:szCs w:val="28"/>
        </w:rPr>
        <w:lastRenderedPageBreak/>
        <w:t xml:space="preserve">teaching and learning in mathematics, our aim is that pupils will be able to meet the key aims of the National Curriculum for maths. </w:t>
      </w:r>
    </w:p>
    <w:p w:rsidR="0000766E" w:rsidRPr="00407418" w:rsidRDefault="00E60343" w:rsidP="0000766E">
      <w:pPr>
        <w:ind w:left="720"/>
        <w:rPr>
          <w:rFonts w:ascii="Twinkl Cursive Looped" w:hAnsi="Twinkl Cursive Looped"/>
          <w:sz w:val="28"/>
          <w:szCs w:val="28"/>
        </w:rPr>
      </w:pPr>
      <w:r w:rsidRPr="00407418">
        <w:rPr>
          <w:rFonts w:ascii="Twinkl Cursive Looped" w:hAnsi="Twinkl Cursive Looped"/>
          <w:sz w:val="28"/>
          <w:szCs w:val="28"/>
        </w:rPr>
        <w:t>• In our school we aim to promote children’s curiosity and enable them to safely take risks and learn from first</w:t>
      </w:r>
      <w:r w:rsidR="00EA19F6" w:rsidRPr="00407418">
        <w:rPr>
          <w:rFonts w:ascii="Twinkl Cursive Looped" w:hAnsi="Twinkl Cursive Looped"/>
          <w:sz w:val="28"/>
          <w:szCs w:val="28"/>
        </w:rPr>
        <w:t>-</w:t>
      </w:r>
      <w:r w:rsidRPr="00407418">
        <w:rPr>
          <w:rFonts w:ascii="Twinkl Cursive Looped" w:hAnsi="Twinkl Cursive Looped"/>
          <w:sz w:val="28"/>
          <w:szCs w:val="28"/>
        </w:rPr>
        <w:t xml:space="preserve">hand experience wherever necessary </w:t>
      </w:r>
    </w:p>
    <w:p w:rsidR="0000766E" w:rsidRPr="00407418" w:rsidRDefault="00E60343" w:rsidP="0000766E">
      <w:pPr>
        <w:ind w:left="720"/>
        <w:rPr>
          <w:rFonts w:ascii="Twinkl Cursive Looped" w:hAnsi="Twinkl Cursive Looped"/>
          <w:sz w:val="28"/>
          <w:szCs w:val="28"/>
        </w:rPr>
      </w:pPr>
      <w:r w:rsidRPr="00407418">
        <w:rPr>
          <w:rFonts w:ascii="Twinkl Cursive Looped" w:hAnsi="Twinkl Cursive Looped"/>
          <w:sz w:val="28"/>
          <w:szCs w:val="28"/>
        </w:rPr>
        <w:t xml:space="preserve">• Our primary focus is to support the children to become fluent in mathematical understanding from the most basic level so that they can build upon their own understanding. </w:t>
      </w:r>
    </w:p>
    <w:p w:rsidR="0000766E" w:rsidRPr="00407418" w:rsidRDefault="00E60343" w:rsidP="0000766E">
      <w:pPr>
        <w:ind w:left="720"/>
        <w:rPr>
          <w:rFonts w:ascii="Twinkl Cursive Looped" w:hAnsi="Twinkl Cursive Looped"/>
          <w:sz w:val="28"/>
          <w:szCs w:val="28"/>
        </w:rPr>
      </w:pPr>
      <w:r w:rsidRPr="00407418">
        <w:rPr>
          <w:rFonts w:ascii="Twinkl Cursive Looped" w:hAnsi="Twinkl Cursive Looped"/>
          <w:sz w:val="28"/>
          <w:szCs w:val="28"/>
        </w:rPr>
        <w:t xml:space="preserve">• We aim to enable our children to develop conceptual understanding, recall of number facts and patterns and apply their knowledge rapidly and accurately. </w:t>
      </w:r>
    </w:p>
    <w:p w:rsidR="0000766E" w:rsidRPr="00407418" w:rsidRDefault="00E60343" w:rsidP="0000766E">
      <w:pPr>
        <w:ind w:left="720"/>
        <w:rPr>
          <w:rFonts w:ascii="Twinkl Cursive Looped" w:hAnsi="Twinkl Cursive Looped"/>
          <w:sz w:val="28"/>
          <w:szCs w:val="28"/>
        </w:rPr>
      </w:pPr>
      <w:r w:rsidRPr="00407418">
        <w:rPr>
          <w:rFonts w:ascii="Twinkl Cursive Looped" w:hAnsi="Twinkl Cursive Looped"/>
          <w:sz w:val="28"/>
          <w:szCs w:val="28"/>
        </w:rPr>
        <w:t xml:space="preserve">• We aim to promote children’s ability to reason through opportunities to discuss their thinking and understanding. This emphasis may result in less written work but much deeper understanding. </w:t>
      </w:r>
    </w:p>
    <w:p w:rsidR="0000766E" w:rsidRPr="00407418" w:rsidRDefault="00E60343" w:rsidP="0000766E">
      <w:pPr>
        <w:ind w:left="720"/>
        <w:rPr>
          <w:rFonts w:ascii="Twinkl Cursive Looped" w:hAnsi="Twinkl Cursive Looped"/>
          <w:sz w:val="28"/>
          <w:szCs w:val="28"/>
        </w:rPr>
      </w:pPr>
      <w:r w:rsidRPr="00407418">
        <w:rPr>
          <w:rFonts w:ascii="Twinkl Cursive Looped" w:hAnsi="Twinkl Cursive Looped"/>
          <w:sz w:val="28"/>
          <w:szCs w:val="28"/>
        </w:rPr>
        <w:t xml:space="preserve">• We promote problem solving and solution finding. This is not only true in mathematical learning but in almost all aspects of school life. </w:t>
      </w:r>
    </w:p>
    <w:p w:rsidR="0000766E" w:rsidRPr="00407418" w:rsidRDefault="00E60343" w:rsidP="0000766E">
      <w:pPr>
        <w:ind w:left="720"/>
        <w:rPr>
          <w:rFonts w:ascii="Twinkl Cursive Looped" w:hAnsi="Twinkl Cursive Looped"/>
          <w:sz w:val="28"/>
          <w:szCs w:val="28"/>
        </w:rPr>
      </w:pPr>
      <w:r w:rsidRPr="00407418">
        <w:rPr>
          <w:rFonts w:ascii="Twinkl Cursive Looped" w:hAnsi="Twinkl Cursive Looped"/>
          <w:sz w:val="28"/>
          <w:szCs w:val="28"/>
        </w:rPr>
        <w:t xml:space="preserve">• We aim to support children to make progress at their own pace. Often misconceptions cause greater difficulties at a later stage of learning. We will promote smaller group learning opportunities whenever possible and encourage children to revisit their thinking to ensure they feel secure in their understanding and able to move confidently on to next steps and challenges. </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b/>
          <w:sz w:val="28"/>
          <w:szCs w:val="28"/>
        </w:rPr>
        <w:t>EYFS</w:t>
      </w:r>
      <w:r w:rsidRPr="00407418">
        <w:rPr>
          <w:rFonts w:ascii="Twinkl Cursive Looped" w:hAnsi="Twinkl Cursive Looped"/>
          <w:sz w:val="28"/>
          <w:szCs w:val="28"/>
        </w:rPr>
        <w:t xml:space="preserve"> </w:t>
      </w:r>
    </w:p>
    <w:p w:rsidR="0000766E" w:rsidRPr="00407418" w:rsidRDefault="00E60343" w:rsidP="0000766E">
      <w:pPr>
        <w:spacing w:after="0"/>
        <w:rPr>
          <w:rFonts w:ascii="Twinkl Cursive Looped" w:hAnsi="Twinkl Cursive Looped"/>
          <w:sz w:val="28"/>
          <w:szCs w:val="28"/>
        </w:rPr>
      </w:pPr>
      <w:r w:rsidRPr="00407418">
        <w:rPr>
          <w:rFonts w:ascii="Twinkl Cursive Looped" w:hAnsi="Twinkl Cursive Looped"/>
          <w:sz w:val="28"/>
          <w:szCs w:val="28"/>
        </w:rPr>
        <w:t>Mathematics within the EYFS is developed through purposeful, play</w:t>
      </w:r>
      <w:r w:rsidR="00EA19F6" w:rsidRPr="00407418">
        <w:rPr>
          <w:rFonts w:ascii="Twinkl Cursive Looped" w:hAnsi="Twinkl Cursive Looped"/>
          <w:sz w:val="28"/>
          <w:szCs w:val="28"/>
        </w:rPr>
        <w:t>-</w:t>
      </w:r>
      <w:r w:rsidRPr="00407418">
        <w:rPr>
          <w:rFonts w:ascii="Twinkl Cursive Looped" w:hAnsi="Twinkl Cursive Looped"/>
          <w:sz w:val="28"/>
          <w:szCs w:val="28"/>
        </w:rPr>
        <w:t xml:space="preserve">based experiences and will be represented throughout the indoor and outdoor provision. The learning will be based on pupil’s interests and current themes and will focus on the expectations from </w:t>
      </w:r>
      <w:r w:rsidRPr="002A6B28">
        <w:rPr>
          <w:rFonts w:ascii="Twinkl Cursive Looped" w:hAnsi="Twinkl Cursive Looped"/>
          <w:sz w:val="28"/>
          <w:szCs w:val="28"/>
        </w:rPr>
        <w:t>Development Matters / Early Years Outcomes.</w:t>
      </w:r>
      <w:r w:rsidRPr="00407418">
        <w:rPr>
          <w:rFonts w:ascii="Twinkl Cursive Looped" w:hAnsi="Twinkl Cursive Looped"/>
          <w:sz w:val="28"/>
          <w:szCs w:val="28"/>
        </w:rPr>
        <w:t xml:space="preserve"> Mathematical understanding can be developed through stories, songs, games, imaginative play, child</w:t>
      </w:r>
      <w:r w:rsidR="0000766E" w:rsidRPr="00407418">
        <w:rPr>
          <w:rFonts w:ascii="Twinkl Cursive Looped" w:hAnsi="Twinkl Cursive Looped"/>
          <w:sz w:val="28"/>
          <w:szCs w:val="28"/>
        </w:rPr>
        <w:t>-</w:t>
      </w:r>
      <w:r w:rsidRPr="00407418">
        <w:rPr>
          <w:rFonts w:ascii="Twinkl Cursive Looped" w:hAnsi="Twinkl Cursive Looped"/>
          <w:sz w:val="28"/>
          <w:szCs w:val="28"/>
        </w:rPr>
        <w:t xml:space="preserve">initiated learning and structured teaching. As pupils progress, they will be encouraged to record their mathematical thinking in a more formal way. </w:t>
      </w:r>
    </w:p>
    <w:p w:rsidR="00BB66FF" w:rsidRPr="00407418" w:rsidRDefault="00E60343" w:rsidP="0000766E">
      <w:pPr>
        <w:spacing w:after="0"/>
        <w:ind w:left="720"/>
        <w:rPr>
          <w:rFonts w:ascii="Twinkl Cursive Looped" w:hAnsi="Twinkl Cursive Looped"/>
          <w:sz w:val="28"/>
          <w:szCs w:val="28"/>
        </w:rPr>
      </w:pPr>
      <w:r w:rsidRPr="00407418">
        <w:rPr>
          <w:rFonts w:ascii="Twinkl Cursive Looped" w:hAnsi="Twinkl Cursive Looped"/>
          <w:sz w:val="28"/>
          <w:szCs w:val="28"/>
        </w:rPr>
        <w:lastRenderedPageBreak/>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w:t>
      </w:r>
      <w:r w:rsidR="00BB66FF" w:rsidRPr="00407418">
        <w:rPr>
          <w:rFonts w:ascii="Twinkl Cursive Looped" w:hAnsi="Twinkl Cursive Looped"/>
          <w:sz w:val="28"/>
          <w:szCs w:val="28"/>
        </w:rPr>
        <w:t xml:space="preserve">interests in mathematics, look for patterns and relationships, spot connections, ‘have a go’, talk to adults and peers about what they notice and not be afraid to make mistakes.” </w:t>
      </w:r>
    </w:p>
    <w:p w:rsidR="00BB66FF" w:rsidRPr="00407418" w:rsidRDefault="00BB66FF" w:rsidP="0000766E">
      <w:pPr>
        <w:spacing w:after="0"/>
        <w:ind w:left="720"/>
        <w:rPr>
          <w:rFonts w:ascii="Twinkl Cursive Looped" w:hAnsi="Twinkl Cursive Looped"/>
          <w:i/>
          <w:sz w:val="28"/>
          <w:szCs w:val="28"/>
        </w:rPr>
      </w:pPr>
      <w:r w:rsidRPr="002A6B28">
        <w:rPr>
          <w:rFonts w:ascii="Twinkl Cursive Looped" w:hAnsi="Twinkl Cursive Looped"/>
          <w:i/>
          <w:sz w:val="28"/>
          <w:szCs w:val="28"/>
        </w:rPr>
        <w:t xml:space="preserve">Statutory framework for the early </w:t>
      </w:r>
      <w:proofErr w:type="gramStart"/>
      <w:r w:rsidRPr="002A6B28">
        <w:rPr>
          <w:rFonts w:ascii="Twinkl Cursive Looped" w:hAnsi="Twinkl Cursive Looped"/>
          <w:i/>
          <w:sz w:val="28"/>
          <w:szCs w:val="28"/>
        </w:rPr>
        <w:t>years</w:t>
      </w:r>
      <w:proofErr w:type="gramEnd"/>
      <w:r w:rsidRPr="002A6B28">
        <w:rPr>
          <w:rFonts w:ascii="Twinkl Cursive Looped" w:hAnsi="Twinkl Cursive Looped"/>
          <w:i/>
          <w:sz w:val="28"/>
          <w:szCs w:val="28"/>
        </w:rPr>
        <w:t xml:space="preserve"> foundation stage</w:t>
      </w:r>
    </w:p>
    <w:p w:rsidR="00BB66FF" w:rsidRPr="00407418" w:rsidRDefault="00BB66FF" w:rsidP="0000766E">
      <w:pPr>
        <w:spacing w:after="0"/>
        <w:ind w:left="720"/>
        <w:rPr>
          <w:rFonts w:ascii="Twinkl Cursive Looped" w:hAnsi="Twinkl Cursive Looped"/>
          <w:sz w:val="28"/>
          <w:szCs w:val="28"/>
        </w:rPr>
      </w:pPr>
    </w:p>
    <w:p w:rsidR="00BB66FF" w:rsidRPr="00407418" w:rsidRDefault="00E60343" w:rsidP="0078720C">
      <w:pPr>
        <w:spacing w:after="0"/>
        <w:rPr>
          <w:rFonts w:ascii="Twinkl Cursive Looped" w:hAnsi="Twinkl Cursive Looped"/>
          <w:sz w:val="28"/>
          <w:szCs w:val="28"/>
        </w:rPr>
      </w:pPr>
      <w:r w:rsidRPr="00407418">
        <w:rPr>
          <w:rFonts w:ascii="Twinkl Cursive Looped" w:hAnsi="Twinkl Cursive Looped"/>
          <w:b/>
          <w:sz w:val="28"/>
          <w:szCs w:val="28"/>
        </w:rPr>
        <w:t>Key Stage 1 Maths.</w:t>
      </w:r>
      <w:r w:rsidRPr="00407418">
        <w:rPr>
          <w:rFonts w:ascii="Twinkl Cursive Looped" w:hAnsi="Twinkl Cursive Looped"/>
          <w:sz w:val="28"/>
          <w:szCs w:val="28"/>
        </w:rPr>
        <w:t xml:space="preserve"> </w:t>
      </w:r>
    </w:p>
    <w:p w:rsidR="00EA19F6" w:rsidRPr="00407418" w:rsidRDefault="009A1D27" w:rsidP="0078720C">
      <w:pPr>
        <w:spacing w:after="0"/>
        <w:rPr>
          <w:rFonts w:ascii="Twinkl Cursive Looped" w:hAnsi="Twinkl Cursive Looped"/>
          <w:sz w:val="28"/>
          <w:szCs w:val="28"/>
        </w:rPr>
      </w:pPr>
      <w:r>
        <w:rPr>
          <w:rFonts w:ascii="Twinkl Cursive Looped" w:hAnsi="Twinkl Cursive Looped"/>
          <w:sz w:val="28"/>
          <w:szCs w:val="28"/>
        </w:rPr>
        <w:t>White Rose enables t</w:t>
      </w:r>
      <w:r w:rsidR="00E60343" w:rsidRPr="00407418">
        <w:rPr>
          <w:rFonts w:ascii="Twinkl Cursive Looped" w:hAnsi="Twinkl Cursive Looped"/>
          <w:sz w:val="28"/>
          <w:szCs w:val="28"/>
        </w:rPr>
        <w:t>he principal focus of mathematics teaching in key stage 1</w:t>
      </w:r>
      <w:r>
        <w:rPr>
          <w:rFonts w:ascii="Twinkl Cursive Looped" w:hAnsi="Twinkl Cursive Looped"/>
          <w:sz w:val="28"/>
          <w:szCs w:val="28"/>
        </w:rPr>
        <w:t>.  It</w:t>
      </w:r>
      <w:r w:rsidR="00E60343" w:rsidRPr="00407418">
        <w:rPr>
          <w:rFonts w:ascii="Twinkl Cursive Looped" w:hAnsi="Twinkl Cursive Looped"/>
          <w:sz w:val="28"/>
          <w:szCs w:val="28"/>
        </w:rPr>
        <w:t xml:space="preserve"> ensure</w:t>
      </w:r>
      <w:r>
        <w:rPr>
          <w:rFonts w:ascii="Twinkl Cursive Looped" w:hAnsi="Twinkl Cursive Looped"/>
          <w:sz w:val="28"/>
          <w:szCs w:val="28"/>
        </w:rPr>
        <w:t>s that</w:t>
      </w:r>
      <w:r w:rsidR="00E60343" w:rsidRPr="00407418">
        <w:rPr>
          <w:rFonts w:ascii="Twinkl Cursive Looped" w:hAnsi="Twinkl Cursive Looped"/>
          <w:sz w:val="28"/>
          <w:szCs w:val="28"/>
        </w:rPr>
        <w:t xml:space="preserve"> pupils develop confidence and mental fluency. The essential idea behind the mastery approach is that all children have a deep understanding so that future learning continues to build on solid foundations. If the subject is represented using concrete materials, pictorial representations and abstract symbols, it will allow children to visualise maths in varied ways, see connections and to independently explore and investigate a topic. Practical activities and resources offer the children a deeper mathematical understanding of more complex concepts. Providing children with visual representations also offers a scaffold when developing a more robust understanding of maths. </w:t>
      </w:r>
    </w:p>
    <w:p w:rsidR="00EA19F6" w:rsidRPr="00407418" w:rsidRDefault="00E60343" w:rsidP="0078720C">
      <w:pPr>
        <w:spacing w:after="0"/>
        <w:rPr>
          <w:rFonts w:ascii="Twinkl Cursive Looped" w:hAnsi="Twinkl Cursive Looped"/>
          <w:sz w:val="28"/>
          <w:szCs w:val="28"/>
        </w:rPr>
      </w:pPr>
      <w:r w:rsidRPr="00407418">
        <w:rPr>
          <w:rFonts w:ascii="Twinkl Cursive Looped" w:hAnsi="Twinkl Cursive Looped"/>
          <w:sz w:val="28"/>
          <w:szCs w:val="28"/>
        </w:rPr>
        <w:t xml:space="preserve">Throughout Key Stage 1, it is important that children gain a secure knowledge of number and place value and become confident when using the four operations in both formal methods as well as problem solving where often the approach is not immediately evident. Alongside number work, pupils begin to identify fractions using shapes, objects and quantities and make connections to equal sharing and grouping. Pupils </w:t>
      </w:r>
      <w:r w:rsidRPr="00407418">
        <w:rPr>
          <w:rFonts w:ascii="Twinkl Cursive Looped" w:hAnsi="Twinkl Cursive Looped"/>
          <w:sz w:val="28"/>
          <w:szCs w:val="28"/>
        </w:rPr>
        <w:lastRenderedPageBreak/>
        <w:t xml:space="preserve">are taught to count to ten in fractions, recognise equivalent fractions and develop their understanding of fractions on a number line. At this stage, pupils will also develop their ability to recognise, describe, draw, compare and sort different shapes. Pupils have the opportunity to use a range of measures to describe and compare different quantities such as length, mass, capacity/volume, time and money and are expected to use related vocabulary for all topics. </w:t>
      </w:r>
    </w:p>
    <w:p w:rsidR="00EA19F6" w:rsidRPr="00407418" w:rsidRDefault="00EA19F6" w:rsidP="0000766E">
      <w:pPr>
        <w:spacing w:after="0"/>
        <w:ind w:left="720"/>
        <w:rPr>
          <w:rFonts w:ascii="Twinkl Cursive Looped" w:hAnsi="Twinkl Cursive Looped"/>
          <w:sz w:val="28"/>
          <w:szCs w:val="28"/>
        </w:rPr>
      </w:pPr>
    </w:p>
    <w:p w:rsidR="0000766E" w:rsidRPr="00407418" w:rsidRDefault="00E60343" w:rsidP="0078720C">
      <w:pPr>
        <w:spacing w:after="0"/>
        <w:rPr>
          <w:rFonts w:ascii="Twinkl Cursive Looped" w:hAnsi="Twinkl Cursive Looped"/>
          <w:sz w:val="28"/>
          <w:szCs w:val="28"/>
        </w:rPr>
      </w:pPr>
      <w:r w:rsidRPr="00407418">
        <w:rPr>
          <w:rFonts w:ascii="Twinkl Cursive Looped" w:hAnsi="Twinkl Cursive Looped"/>
          <w:sz w:val="28"/>
          <w:szCs w:val="28"/>
        </w:rPr>
        <w:t xml:space="preserve">Other subjects may have strong links to some maths topics allowing cross-curricular teaching. For example, shape through art or computing, measures through science or coordinates in geography. This is to ensure we continually maximise learning opportunities for all pupils across an entire curriculum. </w:t>
      </w:r>
    </w:p>
    <w:p w:rsidR="00EA19F6" w:rsidRPr="00407418" w:rsidRDefault="00EA19F6" w:rsidP="0000766E">
      <w:pPr>
        <w:spacing w:after="0"/>
        <w:ind w:left="720"/>
        <w:rPr>
          <w:rFonts w:ascii="Twinkl Cursive Looped" w:hAnsi="Twinkl Cursive Looped"/>
          <w:b/>
          <w:sz w:val="28"/>
          <w:szCs w:val="28"/>
        </w:rPr>
      </w:pPr>
    </w:p>
    <w:p w:rsidR="0000766E" w:rsidRPr="00407418" w:rsidRDefault="00E60343" w:rsidP="00EA19F6">
      <w:pPr>
        <w:spacing w:after="0"/>
        <w:rPr>
          <w:rFonts w:ascii="Twinkl Cursive Looped" w:hAnsi="Twinkl Cursive Looped"/>
          <w:b/>
          <w:sz w:val="28"/>
          <w:szCs w:val="28"/>
        </w:rPr>
      </w:pPr>
      <w:r w:rsidRPr="00407418">
        <w:rPr>
          <w:rFonts w:ascii="Twinkl Cursive Looped" w:hAnsi="Twinkl Cursive Looped"/>
          <w:b/>
          <w:sz w:val="28"/>
          <w:szCs w:val="28"/>
        </w:rPr>
        <w:t>Key Stage 2 maths</w:t>
      </w:r>
    </w:p>
    <w:p w:rsidR="0000766E" w:rsidRPr="00407418" w:rsidRDefault="00E60343" w:rsidP="00EA19F6">
      <w:pPr>
        <w:spacing w:after="0"/>
        <w:rPr>
          <w:rFonts w:ascii="Twinkl Cursive Looped" w:hAnsi="Twinkl Cursive Looped"/>
          <w:sz w:val="28"/>
          <w:szCs w:val="28"/>
        </w:rPr>
      </w:pPr>
      <w:r w:rsidRPr="00407418">
        <w:rPr>
          <w:rFonts w:ascii="Twinkl Cursive Looped" w:hAnsi="Twinkl Cursive Looped"/>
          <w:b/>
          <w:sz w:val="28"/>
          <w:szCs w:val="28"/>
        </w:rPr>
        <w:t>Lower Key Stage 2</w:t>
      </w:r>
      <w:r w:rsidRPr="00407418">
        <w:rPr>
          <w:rFonts w:ascii="Twinkl Cursive Looped" w:hAnsi="Twinkl Cursive Looped"/>
          <w:sz w:val="28"/>
          <w:szCs w:val="28"/>
        </w:rPr>
        <w:t xml:space="preserve"> – </w:t>
      </w:r>
      <w:r w:rsidRPr="00407418">
        <w:rPr>
          <w:rFonts w:ascii="Twinkl Cursive Looped" w:hAnsi="Twinkl Cursive Looped"/>
          <w:b/>
          <w:sz w:val="28"/>
          <w:szCs w:val="28"/>
        </w:rPr>
        <w:t>Years 3-4</w:t>
      </w:r>
      <w:r w:rsidRPr="00407418">
        <w:rPr>
          <w:rFonts w:ascii="Twinkl Cursive Looped" w:hAnsi="Twinkl Cursive Looped"/>
          <w:sz w:val="28"/>
          <w:szCs w:val="28"/>
        </w:rPr>
        <w:t xml:space="preserve">.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The principal focus of mathematics teaching in lower Key Stage 2 is to ensure that pupils become increasingly fluent with whole numbers and the four operations, including number facts and the concept of place value. </w:t>
      </w:r>
      <w:r w:rsidR="009A1D27">
        <w:rPr>
          <w:rFonts w:ascii="Twinkl Cursive Looped" w:hAnsi="Twinkl Cursive Looped"/>
          <w:sz w:val="28"/>
          <w:szCs w:val="28"/>
        </w:rPr>
        <w:t>White Rose</w:t>
      </w:r>
      <w:r w:rsidRPr="00407418">
        <w:rPr>
          <w:rFonts w:ascii="Twinkl Cursive Looped" w:hAnsi="Twinkl Cursive Looped"/>
          <w:sz w:val="28"/>
          <w:szCs w:val="28"/>
        </w:rPr>
        <w:t xml:space="preserve"> ensure</w:t>
      </w:r>
      <w:r w:rsidR="009A1D27">
        <w:rPr>
          <w:rFonts w:ascii="Twinkl Cursive Looped" w:hAnsi="Twinkl Cursive Looped"/>
          <w:sz w:val="28"/>
          <w:szCs w:val="28"/>
        </w:rPr>
        <w:t xml:space="preserve">s </w:t>
      </w:r>
      <w:r w:rsidRPr="00407418">
        <w:rPr>
          <w:rFonts w:ascii="Twinkl Cursive Looped" w:hAnsi="Twinkl Cursive Looped"/>
          <w:sz w:val="28"/>
          <w:szCs w:val="28"/>
        </w:rPr>
        <w:t xml:space="preserve">that pupils develop efficient written and mental methods and perform calculations accurately with increasingly large whole numbers. At this stage, pupils should develop their ability to solve a range of problems, including with simple fractions and decimal place value. 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 </w:t>
      </w:r>
    </w:p>
    <w:p w:rsidR="0000766E"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By the end of Year 4, pupils should have memorised their multiplication tables up to and including the </w:t>
      </w:r>
      <w:proofErr w:type="gramStart"/>
      <w:r w:rsidRPr="00407418">
        <w:rPr>
          <w:rFonts w:ascii="Twinkl Cursive Looped" w:hAnsi="Twinkl Cursive Looped"/>
          <w:sz w:val="28"/>
          <w:szCs w:val="28"/>
        </w:rPr>
        <w:t>12 multiplication</w:t>
      </w:r>
      <w:proofErr w:type="gramEnd"/>
      <w:r w:rsidRPr="00407418">
        <w:rPr>
          <w:rFonts w:ascii="Twinkl Cursive Looped" w:hAnsi="Twinkl Cursive Looped"/>
          <w:sz w:val="28"/>
          <w:szCs w:val="28"/>
        </w:rPr>
        <w:t xml:space="preserve"> table and show precision and fluency in their work. </w:t>
      </w:r>
    </w:p>
    <w:p w:rsidR="00EA19F6" w:rsidRPr="00407418" w:rsidRDefault="00EA19F6" w:rsidP="0000766E">
      <w:pPr>
        <w:spacing w:after="0"/>
        <w:ind w:left="720"/>
        <w:rPr>
          <w:rFonts w:ascii="Twinkl Cursive Looped" w:hAnsi="Twinkl Cursive Looped"/>
          <w:sz w:val="28"/>
          <w:szCs w:val="28"/>
        </w:rPr>
      </w:pPr>
    </w:p>
    <w:p w:rsidR="0000766E" w:rsidRPr="00407418" w:rsidRDefault="00E60343" w:rsidP="00EA19F6">
      <w:pPr>
        <w:spacing w:after="0"/>
        <w:rPr>
          <w:rFonts w:ascii="Twinkl Cursive Looped" w:hAnsi="Twinkl Cursive Looped"/>
          <w:sz w:val="28"/>
          <w:szCs w:val="28"/>
        </w:rPr>
      </w:pPr>
      <w:r w:rsidRPr="00407418">
        <w:rPr>
          <w:rFonts w:ascii="Twinkl Cursive Looped" w:hAnsi="Twinkl Cursive Looped"/>
          <w:b/>
          <w:sz w:val="28"/>
          <w:szCs w:val="28"/>
        </w:rPr>
        <w:t>Upper Key Stage 2</w:t>
      </w:r>
      <w:r w:rsidRPr="00407418">
        <w:rPr>
          <w:rFonts w:ascii="Twinkl Cursive Looped" w:hAnsi="Twinkl Cursive Looped"/>
          <w:sz w:val="28"/>
          <w:szCs w:val="28"/>
        </w:rPr>
        <w:t xml:space="preserve"> </w:t>
      </w:r>
      <w:r w:rsidRPr="00407418">
        <w:rPr>
          <w:rFonts w:ascii="Twinkl Cursive Looped" w:hAnsi="Twinkl Cursive Looped"/>
          <w:b/>
          <w:sz w:val="28"/>
          <w:szCs w:val="28"/>
        </w:rPr>
        <w:t xml:space="preserve">– Years 5-6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The principal focus of mathematics teaching in upper Key Stage 2 is to ensure that pupils extend their understanding of the number system and place value to include larger integers. </w:t>
      </w:r>
      <w:r w:rsidR="009A1D27">
        <w:rPr>
          <w:rFonts w:ascii="Twinkl Cursive Looped" w:hAnsi="Twinkl Cursive Looped"/>
          <w:sz w:val="28"/>
          <w:szCs w:val="28"/>
        </w:rPr>
        <w:t xml:space="preserve"> White Rose develops</w:t>
      </w:r>
      <w:r w:rsidRPr="00407418">
        <w:rPr>
          <w:rFonts w:ascii="Twinkl Cursive Looped" w:hAnsi="Twinkl Cursive Looped"/>
          <w:sz w:val="28"/>
          <w:szCs w:val="28"/>
        </w:rPr>
        <w:t xml:space="preserve"> the </w:t>
      </w:r>
      <w:r w:rsidRPr="00407418">
        <w:rPr>
          <w:rFonts w:ascii="Twinkl Cursive Looped" w:hAnsi="Twinkl Cursive Looped"/>
          <w:sz w:val="28"/>
          <w:szCs w:val="28"/>
        </w:rPr>
        <w:lastRenderedPageBreak/>
        <w:t xml:space="preserve">connections that pupils make between multiplication and division with fractions, decimals, percentages and ratio.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At this stage, pupils should develop their ability to solve a wider range of problems, including increasingly complex properties of numbers and arithmetic, and problems demanding efficient written and mental methods of calculation. With this foundation in arithmetic, pupils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By the end of Year 6, pupils should be fluent in written methods for all four operations, including long multiplication and division, and in working with fractions, decimals and percentages. </w:t>
      </w:r>
    </w:p>
    <w:p w:rsidR="0078720C"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Alongside the above objectives runs a desire to implement key reasoning and problem</w:t>
      </w:r>
      <w:r w:rsidR="00EA19F6" w:rsidRPr="00407418">
        <w:rPr>
          <w:rFonts w:ascii="Twinkl Cursive Looped" w:hAnsi="Twinkl Cursive Looped"/>
          <w:sz w:val="28"/>
          <w:szCs w:val="28"/>
        </w:rPr>
        <w:t>-</w:t>
      </w:r>
      <w:r w:rsidRPr="00407418">
        <w:rPr>
          <w:rFonts w:ascii="Twinkl Cursive Looped" w:hAnsi="Twinkl Cursive Looped"/>
          <w:sz w:val="28"/>
          <w:szCs w:val="28"/>
        </w:rPr>
        <w:t xml:space="preserve"> solving skills within lessons and also throughout the wider life of school.</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Alongside our </w:t>
      </w:r>
      <w:r w:rsidR="00EA19F6" w:rsidRPr="00407418">
        <w:rPr>
          <w:rFonts w:ascii="Twinkl Cursive Looped" w:hAnsi="Twinkl Cursive Looped"/>
          <w:sz w:val="28"/>
          <w:szCs w:val="28"/>
        </w:rPr>
        <w:t xml:space="preserve">Mastery </w:t>
      </w:r>
      <w:r w:rsidRPr="00407418">
        <w:rPr>
          <w:rFonts w:ascii="Twinkl Cursive Looped" w:hAnsi="Twinkl Cursive Looped"/>
          <w:sz w:val="28"/>
          <w:szCs w:val="28"/>
        </w:rPr>
        <w:t>approach within school</w:t>
      </w:r>
      <w:r w:rsidR="00EA19F6" w:rsidRPr="00407418">
        <w:rPr>
          <w:rFonts w:ascii="Twinkl Cursive Looped" w:hAnsi="Twinkl Cursive Looped"/>
          <w:sz w:val="28"/>
          <w:szCs w:val="28"/>
        </w:rPr>
        <w:t>,</w:t>
      </w:r>
      <w:r w:rsidRPr="00407418">
        <w:rPr>
          <w:rFonts w:ascii="Twinkl Cursive Looped" w:hAnsi="Twinkl Cursive Looped"/>
          <w:sz w:val="28"/>
          <w:szCs w:val="28"/>
        </w:rPr>
        <w:t xml:space="preserve"> we aim to develop children’s resilience, focus and problem skills by providing them with relevant challenge via various mathematical representations including open ended problems and real word application. </w:t>
      </w:r>
    </w:p>
    <w:p w:rsidR="00EA19F6" w:rsidRPr="00407418" w:rsidRDefault="00EA19F6" w:rsidP="0000766E">
      <w:pPr>
        <w:spacing w:after="0"/>
        <w:ind w:left="720"/>
        <w:rPr>
          <w:rFonts w:ascii="Twinkl Cursive Looped" w:hAnsi="Twinkl Cursive Looped"/>
          <w:sz w:val="28"/>
          <w:szCs w:val="28"/>
        </w:rPr>
      </w:pP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b/>
          <w:sz w:val="28"/>
          <w:szCs w:val="28"/>
        </w:rPr>
        <w:t>Parental Involvement</w:t>
      </w:r>
      <w:r w:rsidRPr="00407418">
        <w:rPr>
          <w:rFonts w:ascii="Twinkl Cursive Looped" w:hAnsi="Twinkl Cursive Looped"/>
          <w:sz w:val="28"/>
          <w:szCs w:val="28"/>
        </w:rPr>
        <w:t xml:space="preserve">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AT SCHOOL, we encourage parents to be involved by: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 </w:t>
      </w:r>
      <w:r w:rsidR="00505270" w:rsidRPr="00407418">
        <w:rPr>
          <w:rFonts w:ascii="Twinkl Cursive Looped" w:hAnsi="Twinkl Cursive Looped"/>
          <w:sz w:val="28"/>
          <w:szCs w:val="28"/>
        </w:rPr>
        <w:t xml:space="preserve">    </w:t>
      </w:r>
      <w:r w:rsidRPr="00407418">
        <w:rPr>
          <w:rFonts w:ascii="Twinkl Cursive Looped" w:hAnsi="Twinkl Cursive Looped"/>
          <w:sz w:val="28"/>
          <w:szCs w:val="28"/>
        </w:rPr>
        <w:t xml:space="preserve">Inviting them into school twice yearly to discuss the progress of their child.  </w:t>
      </w:r>
    </w:p>
    <w:p w:rsidR="00505270" w:rsidRPr="00407418" w:rsidRDefault="00E60343" w:rsidP="00505270">
      <w:pPr>
        <w:spacing w:after="0"/>
        <w:rPr>
          <w:rFonts w:ascii="Twinkl Cursive Looped" w:hAnsi="Twinkl Cursive Looped"/>
          <w:sz w:val="28"/>
          <w:szCs w:val="28"/>
        </w:rPr>
      </w:pPr>
      <w:r w:rsidRPr="00407418">
        <w:rPr>
          <w:rFonts w:ascii="Twinkl Cursive Looped" w:hAnsi="Twinkl Cursive Looped"/>
          <w:sz w:val="28"/>
          <w:szCs w:val="28"/>
        </w:rPr>
        <w:t xml:space="preserve">• </w:t>
      </w:r>
      <w:r w:rsidR="00505270" w:rsidRPr="00407418">
        <w:rPr>
          <w:rFonts w:ascii="Twinkl Cursive Looped" w:hAnsi="Twinkl Cursive Looped"/>
          <w:sz w:val="28"/>
          <w:szCs w:val="28"/>
        </w:rPr>
        <w:t xml:space="preserve">    </w:t>
      </w:r>
      <w:r w:rsidRPr="00407418">
        <w:rPr>
          <w:rFonts w:ascii="Twinkl Cursive Looped" w:hAnsi="Twinkl Cursive Looped"/>
          <w:sz w:val="28"/>
          <w:szCs w:val="28"/>
        </w:rPr>
        <w:t xml:space="preserve">Providing parents with current targets and a yearly report outlining their child’s achievements.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 </w:t>
      </w:r>
      <w:r w:rsidR="00505270" w:rsidRPr="00407418">
        <w:rPr>
          <w:rFonts w:ascii="Twinkl Cursive Looped" w:hAnsi="Twinkl Cursive Looped"/>
          <w:sz w:val="28"/>
          <w:szCs w:val="28"/>
        </w:rPr>
        <w:t xml:space="preserve">    </w:t>
      </w:r>
      <w:r w:rsidRPr="00407418">
        <w:rPr>
          <w:rFonts w:ascii="Twinkl Cursive Looped" w:hAnsi="Twinkl Cursive Looped"/>
          <w:sz w:val="28"/>
          <w:szCs w:val="28"/>
        </w:rPr>
        <w:t xml:space="preserve">Holding workshops for parents or family days. </w:t>
      </w: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 </w:t>
      </w:r>
      <w:r w:rsidR="00505270" w:rsidRPr="00407418">
        <w:rPr>
          <w:rFonts w:ascii="Twinkl Cursive Looped" w:hAnsi="Twinkl Cursive Looped"/>
          <w:sz w:val="28"/>
          <w:szCs w:val="28"/>
        </w:rPr>
        <w:t xml:space="preserve">    </w:t>
      </w:r>
      <w:r w:rsidR="009A1D27">
        <w:rPr>
          <w:rFonts w:ascii="Twinkl Cursive Looped" w:hAnsi="Twinkl Cursive Looped"/>
          <w:sz w:val="28"/>
          <w:szCs w:val="28"/>
        </w:rPr>
        <w:t xml:space="preserve">Ensuring maths is featured on our termly homework grid and that children can present their work in a way that they want to. </w:t>
      </w:r>
    </w:p>
    <w:p w:rsidR="00EA19F6" w:rsidRDefault="00505270" w:rsidP="0000766E">
      <w:pPr>
        <w:pStyle w:val="ListParagraph"/>
        <w:numPr>
          <w:ilvl w:val="0"/>
          <w:numId w:val="3"/>
        </w:numPr>
        <w:spacing w:after="0"/>
        <w:ind w:left="720"/>
        <w:rPr>
          <w:rFonts w:ascii="Twinkl Cursive Looped" w:hAnsi="Twinkl Cursive Looped"/>
          <w:sz w:val="28"/>
          <w:szCs w:val="28"/>
        </w:rPr>
      </w:pPr>
      <w:r w:rsidRPr="00616141">
        <w:rPr>
          <w:rFonts w:ascii="Twinkl Cursive Looped" w:hAnsi="Twinkl Cursive Looped"/>
          <w:sz w:val="28"/>
          <w:szCs w:val="28"/>
        </w:rPr>
        <w:t xml:space="preserve">Investing in online platforms that can be used at home: </w:t>
      </w:r>
      <w:r w:rsidR="00616141">
        <w:rPr>
          <w:rFonts w:ascii="Twinkl Cursive Looped" w:hAnsi="Twinkl Cursive Looped"/>
          <w:sz w:val="28"/>
          <w:szCs w:val="28"/>
        </w:rPr>
        <w:t xml:space="preserve">Purple Mash and </w:t>
      </w:r>
      <w:proofErr w:type="spellStart"/>
      <w:r w:rsidRPr="00616141">
        <w:rPr>
          <w:rFonts w:ascii="Twinkl Cursive Looped" w:hAnsi="Twinkl Cursive Looped"/>
          <w:sz w:val="28"/>
          <w:szCs w:val="28"/>
        </w:rPr>
        <w:t>TTRockstars</w:t>
      </w:r>
      <w:proofErr w:type="spellEnd"/>
      <w:r w:rsidRPr="00616141">
        <w:rPr>
          <w:rFonts w:ascii="Twinkl Cursive Looped" w:hAnsi="Twinkl Cursive Looped"/>
          <w:sz w:val="28"/>
          <w:szCs w:val="28"/>
        </w:rPr>
        <w:t xml:space="preserve">; </w:t>
      </w:r>
    </w:p>
    <w:p w:rsidR="009A1D27" w:rsidRPr="00616141" w:rsidRDefault="009A1D27" w:rsidP="0000766E">
      <w:pPr>
        <w:pStyle w:val="ListParagraph"/>
        <w:numPr>
          <w:ilvl w:val="0"/>
          <w:numId w:val="3"/>
        </w:numPr>
        <w:spacing w:after="0"/>
        <w:ind w:left="720"/>
        <w:rPr>
          <w:rFonts w:ascii="Twinkl Cursive Looped" w:hAnsi="Twinkl Cursive Looped"/>
          <w:sz w:val="28"/>
          <w:szCs w:val="28"/>
        </w:rPr>
      </w:pPr>
    </w:p>
    <w:p w:rsidR="00EA19F6" w:rsidRPr="00407418" w:rsidRDefault="00E60343" w:rsidP="00EA19F6">
      <w:pPr>
        <w:spacing w:after="0"/>
        <w:rPr>
          <w:rFonts w:ascii="Twinkl Cursive Looped" w:hAnsi="Twinkl Cursive Looped"/>
          <w:sz w:val="28"/>
          <w:szCs w:val="28"/>
        </w:rPr>
      </w:pPr>
      <w:r w:rsidRPr="00407418">
        <w:rPr>
          <w:rFonts w:ascii="Twinkl Cursive Looped" w:hAnsi="Twinkl Cursive Looped"/>
          <w:b/>
          <w:sz w:val="28"/>
          <w:szCs w:val="28"/>
        </w:rPr>
        <w:t>Inclusion</w:t>
      </w:r>
      <w:r w:rsidRPr="00407418">
        <w:rPr>
          <w:rFonts w:ascii="Twinkl Cursive Looped" w:hAnsi="Twinkl Cursive Looped"/>
          <w:sz w:val="28"/>
          <w:szCs w:val="28"/>
        </w:rPr>
        <w:t xml:space="preserve"> </w:t>
      </w:r>
    </w:p>
    <w:p w:rsidR="006D7E62" w:rsidRPr="00407418" w:rsidRDefault="00E60343" w:rsidP="00EA19F6">
      <w:pPr>
        <w:spacing w:after="0"/>
        <w:rPr>
          <w:rFonts w:ascii="Twinkl Cursive Looped" w:hAnsi="Twinkl Cursive Looped"/>
          <w:sz w:val="28"/>
          <w:szCs w:val="28"/>
        </w:rPr>
      </w:pPr>
      <w:r w:rsidRPr="00407418">
        <w:rPr>
          <w:rFonts w:ascii="Twinkl Cursive Looped" w:hAnsi="Twinkl Cursive Looped"/>
          <w:sz w:val="28"/>
          <w:szCs w:val="28"/>
        </w:rPr>
        <w:t xml:space="preserve">Teaching maths for mastery is different because it offers all pupils access to the full maths curriculum. This inclusive approach, and its emphasis </w:t>
      </w:r>
      <w:r w:rsidRPr="00407418">
        <w:rPr>
          <w:rFonts w:ascii="Twinkl Cursive Looped" w:hAnsi="Twinkl Cursive Looped"/>
          <w:sz w:val="28"/>
          <w:szCs w:val="28"/>
        </w:rPr>
        <w:lastRenderedPageBreak/>
        <w:t>on promoting multiple methods of solving a problem, builds self-confidence and resilience in pupils.</w:t>
      </w:r>
      <w:r w:rsidR="009A1D27">
        <w:rPr>
          <w:rFonts w:ascii="Twinkl Cursive Looped" w:hAnsi="Twinkl Cursive Looped"/>
          <w:sz w:val="28"/>
          <w:szCs w:val="28"/>
        </w:rPr>
        <w:t xml:space="preserve"> Alt</w:t>
      </w:r>
      <w:r w:rsidRPr="00407418">
        <w:rPr>
          <w:rFonts w:ascii="Twinkl Cursive Looped" w:hAnsi="Twinkl Cursive Looped"/>
          <w:sz w:val="28"/>
          <w:szCs w:val="28"/>
        </w:rPr>
        <w:t xml:space="preserve">hough the whole class goes through the same content at the same pace, </w:t>
      </w:r>
      <w:r w:rsidR="009A1D27">
        <w:rPr>
          <w:rFonts w:ascii="Twinkl Cursive Looped" w:hAnsi="Twinkl Cursive Looped"/>
          <w:sz w:val="28"/>
          <w:szCs w:val="28"/>
        </w:rPr>
        <w:t>White Rose provides plenty o</w:t>
      </w:r>
      <w:r w:rsidRPr="00407418">
        <w:rPr>
          <w:rFonts w:ascii="Twinkl Cursive Looped" w:hAnsi="Twinkl Cursive Looped"/>
          <w:sz w:val="28"/>
          <w:szCs w:val="28"/>
        </w:rPr>
        <w:t xml:space="preserve">f opportunity for differentiation. Taking a mastery approach, differentiation occurs in the support and intervention provided to different pupils, not in the topics taught, particularly at earlier stages. There is no differentiation in content taught, but the questioning and scaffolding individual pupils receive in class as they work through problems will differ, with higher attaining children, or those pupils who grasp concepts quickly, challenged through more demanding problems which deepen their knowledge of the same content. Those children who are not sufficiently fluent are provided additional support to consolidate their understanding before moving on. Pupils’ difficulties and misconceptions are identified through immediate formative assessment and addressed with intervention – commonly through individual or small group support later the same day where possible. </w:t>
      </w: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Where children make less than expected progress efforts are made to ensure relevant support is put in place to help support the child. No child will be denied a full curriculum</w:t>
      </w:r>
      <w:r w:rsidR="006D7E62" w:rsidRPr="00407418">
        <w:rPr>
          <w:rFonts w:ascii="Twinkl Cursive Looped" w:hAnsi="Twinkl Cursive Looped"/>
          <w:sz w:val="28"/>
          <w:szCs w:val="28"/>
        </w:rPr>
        <w:t>, h</w:t>
      </w:r>
      <w:r w:rsidRPr="00407418">
        <w:rPr>
          <w:rFonts w:ascii="Twinkl Cursive Looped" w:hAnsi="Twinkl Cursive Looped"/>
          <w:sz w:val="28"/>
          <w:szCs w:val="28"/>
        </w:rPr>
        <w:t>owever</w:t>
      </w:r>
      <w:r w:rsidR="006D7E62" w:rsidRPr="00407418">
        <w:rPr>
          <w:rFonts w:ascii="Twinkl Cursive Looped" w:hAnsi="Twinkl Cursive Looped"/>
          <w:sz w:val="28"/>
          <w:szCs w:val="28"/>
        </w:rPr>
        <w:t>,</w:t>
      </w:r>
      <w:r w:rsidRPr="00407418">
        <w:rPr>
          <w:rFonts w:ascii="Twinkl Cursive Looped" w:hAnsi="Twinkl Cursive Looped"/>
          <w:sz w:val="28"/>
          <w:szCs w:val="28"/>
        </w:rPr>
        <w:t xml:space="preserve"> and concepts will be revisited throughout the year during challenge times or intervention times to help with long term understanding. </w:t>
      </w:r>
    </w:p>
    <w:p w:rsidR="006D7E62" w:rsidRPr="00407418" w:rsidRDefault="006D7E62" w:rsidP="006D7E62">
      <w:pPr>
        <w:spacing w:after="0"/>
        <w:rPr>
          <w:rFonts w:ascii="Twinkl Cursive Looped" w:hAnsi="Twinkl Cursive Looped"/>
          <w:sz w:val="28"/>
          <w:szCs w:val="28"/>
        </w:rPr>
      </w:pP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b/>
          <w:sz w:val="28"/>
          <w:szCs w:val="28"/>
        </w:rPr>
        <w:t>Organisation</w:t>
      </w:r>
      <w:r w:rsidRPr="00407418">
        <w:rPr>
          <w:rFonts w:ascii="Twinkl Cursive Looped" w:hAnsi="Twinkl Cursive Looped"/>
          <w:sz w:val="28"/>
          <w:szCs w:val="28"/>
        </w:rPr>
        <w:t xml:space="preserve"> </w:t>
      </w: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 All children receive a daily maths lesson (at times this may need to be rearranged due to external supply), although mathematical skills run through many other areas of the curriculum. </w:t>
      </w: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 Each lesson focusses on one clear learning objective which all children are expected to master; extension activities enable those children who grasp the objective rapidly to extend their learning by exploring it at greater depth. </w:t>
      </w: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 Each lesson can include elements of: fluency, to practise skills; reasoning, to deepen understanding; and problem solving, to apply skills depending on the objective being taught and the understanding of the children. </w:t>
      </w: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 Teachers use the White Rose </w:t>
      </w:r>
      <w:r w:rsidR="009A1D27">
        <w:rPr>
          <w:rFonts w:ascii="Twinkl Cursive Looped" w:hAnsi="Twinkl Cursive Looped"/>
          <w:sz w:val="28"/>
          <w:szCs w:val="28"/>
        </w:rPr>
        <w:t xml:space="preserve">planning </w:t>
      </w:r>
      <w:r w:rsidRPr="00407418">
        <w:rPr>
          <w:rFonts w:ascii="Twinkl Cursive Looped" w:hAnsi="Twinkl Cursive Looped"/>
          <w:sz w:val="28"/>
          <w:szCs w:val="28"/>
        </w:rPr>
        <w:t xml:space="preserve">and resources to aid Maths teaching within school. Teachers </w:t>
      </w:r>
      <w:r w:rsidR="009A1D27">
        <w:rPr>
          <w:rFonts w:ascii="Twinkl Cursive Looped" w:hAnsi="Twinkl Cursive Looped"/>
          <w:sz w:val="28"/>
          <w:szCs w:val="28"/>
        </w:rPr>
        <w:t>show fidelity to the s</w:t>
      </w:r>
      <w:r w:rsidRPr="00407418">
        <w:rPr>
          <w:rFonts w:ascii="Twinkl Cursive Looped" w:hAnsi="Twinkl Cursive Looped"/>
          <w:sz w:val="28"/>
          <w:szCs w:val="28"/>
        </w:rPr>
        <w:t xml:space="preserve">cheme of work to ensure full curriculum coverage including fluency, reasoning and </w:t>
      </w:r>
      <w:proofErr w:type="gramStart"/>
      <w:r w:rsidRPr="00407418">
        <w:rPr>
          <w:rFonts w:ascii="Twinkl Cursive Looped" w:hAnsi="Twinkl Cursive Looped"/>
          <w:sz w:val="28"/>
          <w:szCs w:val="28"/>
        </w:rPr>
        <w:t xml:space="preserve">problem </w:t>
      </w:r>
      <w:r w:rsidRPr="00407418">
        <w:rPr>
          <w:rFonts w:ascii="Twinkl Cursive Looped" w:hAnsi="Twinkl Cursive Looped"/>
          <w:sz w:val="28"/>
          <w:szCs w:val="28"/>
        </w:rPr>
        <w:lastRenderedPageBreak/>
        <w:t>solving</w:t>
      </w:r>
      <w:proofErr w:type="gramEnd"/>
      <w:r w:rsidRPr="00407418">
        <w:rPr>
          <w:rFonts w:ascii="Twinkl Cursive Looped" w:hAnsi="Twinkl Cursive Looped"/>
          <w:sz w:val="28"/>
          <w:szCs w:val="28"/>
        </w:rPr>
        <w:t xml:space="preserve"> opportunities are addressed within lessons. Other online resources are available</w:t>
      </w:r>
      <w:r w:rsidR="006D7E62" w:rsidRPr="00407418">
        <w:rPr>
          <w:rFonts w:ascii="Twinkl Cursive Looped" w:hAnsi="Twinkl Cursive Looped"/>
          <w:sz w:val="28"/>
          <w:szCs w:val="28"/>
        </w:rPr>
        <w:t xml:space="preserve"> – </w:t>
      </w:r>
      <w:proofErr w:type="spellStart"/>
      <w:r w:rsidR="006D7E62" w:rsidRPr="00407418">
        <w:rPr>
          <w:rFonts w:ascii="Twinkl Cursive Looped" w:hAnsi="Twinkl Cursive Looped"/>
          <w:sz w:val="28"/>
          <w:szCs w:val="28"/>
        </w:rPr>
        <w:t>TTRockstars</w:t>
      </w:r>
      <w:proofErr w:type="spellEnd"/>
      <w:r w:rsidR="006D7E62" w:rsidRPr="00407418">
        <w:rPr>
          <w:rFonts w:ascii="Twinkl Cursive Looped" w:hAnsi="Twinkl Cursive Looped"/>
          <w:sz w:val="28"/>
          <w:szCs w:val="28"/>
        </w:rPr>
        <w:t xml:space="preserve">; </w:t>
      </w: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 Whole class teaching is adopted and children work in mixed ability groups. We believe that all children should have the same standard of teaching and to ensure this we aim not to group children based on their ability but also accept that at times this may be necessary. We therefore aim to differentiate via outcome rather than work set. </w:t>
      </w:r>
    </w:p>
    <w:p w:rsidR="006D7E62"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 Every classroom has a range of practical apparatus to support children’s learning, with additional resources stored centrally. We aim to review this and add to it each year. </w:t>
      </w:r>
    </w:p>
    <w:p w:rsidR="00AF0A36" w:rsidRPr="00407418" w:rsidRDefault="00AF0A36" w:rsidP="006D7E62">
      <w:pPr>
        <w:spacing w:after="0"/>
        <w:rPr>
          <w:rFonts w:ascii="Twinkl Cursive Looped" w:hAnsi="Twinkl Cursive Looped"/>
          <w:sz w:val="28"/>
          <w:szCs w:val="28"/>
        </w:rPr>
      </w:pPr>
    </w:p>
    <w:p w:rsidR="006D7E62" w:rsidRPr="002A6B28" w:rsidRDefault="00E60343" w:rsidP="002A6B28">
      <w:pPr>
        <w:rPr>
          <w:rFonts w:ascii="Twinkl Cursive Looped" w:hAnsi="Twinkl Cursive Looped"/>
          <w:b/>
          <w:sz w:val="28"/>
          <w:szCs w:val="28"/>
        </w:rPr>
      </w:pPr>
      <w:r w:rsidRPr="00407418">
        <w:rPr>
          <w:rFonts w:ascii="Twinkl Cursive Looped" w:hAnsi="Twinkl Cursive Looped"/>
          <w:b/>
          <w:sz w:val="28"/>
          <w:szCs w:val="28"/>
        </w:rPr>
        <w:t>Monitoring and Review.</w:t>
      </w:r>
      <w:r w:rsidRPr="00407418">
        <w:rPr>
          <w:rFonts w:ascii="Twinkl Cursive Looped" w:hAnsi="Twinkl Cursive Looped"/>
          <w:sz w:val="28"/>
          <w:szCs w:val="28"/>
        </w:rPr>
        <w:t xml:space="preserve"> </w:t>
      </w:r>
    </w:p>
    <w:p w:rsidR="00AF0A36"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The monitoring of maths teaching and pupil progress is the shared responsibility of teacher subject leader and the senior leadership team. The work of the subject leader includes supporting colleagues in the teaching of maths, keeping up to date with current developments as well as providing a strategic lead and direction for the subject. The school’s governing body receive regular updates to inform them of the vision for continually driving forward teaching for mastery. </w:t>
      </w:r>
    </w:p>
    <w:p w:rsidR="00AF0A36" w:rsidRPr="00407418" w:rsidRDefault="00AF0A36" w:rsidP="006D7E62">
      <w:pPr>
        <w:spacing w:after="0"/>
        <w:rPr>
          <w:rFonts w:ascii="Twinkl Cursive Looped" w:hAnsi="Twinkl Cursive Looped"/>
          <w:sz w:val="28"/>
          <w:szCs w:val="28"/>
        </w:rPr>
      </w:pPr>
    </w:p>
    <w:p w:rsidR="00AF0A36" w:rsidRPr="00407418" w:rsidRDefault="00E60343" w:rsidP="006D7E62">
      <w:pPr>
        <w:spacing w:after="0"/>
        <w:rPr>
          <w:rFonts w:ascii="Twinkl Cursive Looped" w:hAnsi="Twinkl Cursive Looped"/>
          <w:sz w:val="28"/>
          <w:szCs w:val="28"/>
        </w:rPr>
      </w:pPr>
      <w:r w:rsidRPr="00407418">
        <w:rPr>
          <w:rFonts w:ascii="Twinkl Cursive Looped" w:hAnsi="Twinkl Cursive Looped"/>
          <w:sz w:val="28"/>
          <w:szCs w:val="28"/>
        </w:rPr>
        <w:t xml:space="preserve">Within school we regularly conduct peer review sessions whereby we critically look at Maths as a subject within the school. We observe lessons, speak to children/staff, analyse books/marking and ultimately come together as a staff to critique what we are doing well and what we want to improve. </w:t>
      </w:r>
      <w:bookmarkStart w:id="1" w:name="_GoBack"/>
      <w:bookmarkEnd w:id="1"/>
    </w:p>
    <w:sectPr w:rsidR="00AF0A36" w:rsidRPr="0040741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B22" w:rsidRDefault="004A2B22" w:rsidP="00BB66FF">
      <w:pPr>
        <w:spacing w:after="0" w:line="240" w:lineRule="auto"/>
      </w:pPr>
      <w:r>
        <w:separator/>
      </w:r>
    </w:p>
  </w:endnote>
  <w:endnote w:type="continuationSeparator" w:id="0">
    <w:p w:rsidR="004A2B22" w:rsidRDefault="004A2B22" w:rsidP="00BB6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ExtraBold">
    <w:altName w:val="Calibri"/>
    <w:charset w:val="00"/>
    <w:family w:val="auto"/>
    <w:pitch w:val="variable"/>
    <w:sig w:usb0="00000007" w:usb1="00000001" w:usb2="00000000" w:usb3="00000000" w:csb0="00000093" w:csb1="00000000"/>
  </w:font>
  <w:font w:name="Sassoon Infant Rg">
    <w:altName w:val="Calibri"/>
    <w:charset w:val="00"/>
    <w:family w:val="auto"/>
    <w:pitch w:val="variable"/>
    <w:sig w:usb0="800000AF" w:usb1="4000004A"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sig w:usb0="00000007" w:usb1="00000001"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B22" w:rsidRDefault="004A2B22" w:rsidP="00BB66FF">
      <w:pPr>
        <w:spacing w:after="0" w:line="240" w:lineRule="auto"/>
      </w:pPr>
      <w:r>
        <w:separator/>
      </w:r>
    </w:p>
  </w:footnote>
  <w:footnote w:type="continuationSeparator" w:id="0">
    <w:p w:rsidR="004A2B22" w:rsidRDefault="004A2B22" w:rsidP="00BB6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66FF" w:rsidRDefault="00BB66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98325A"/>
    <w:multiLevelType w:val="hybridMultilevel"/>
    <w:tmpl w:val="B7D4B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91C20D5"/>
    <w:multiLevelType w:val="hybridMultilevel"/>
    <w:tmpl w:val="64EE9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3554B9"/>
    <w:multiLevelType w:val="hybridMultilevel"/>
    <w:tmpl w:val="2E48C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343"/>
    <w:rsid w:val="0000766E"/>
    <w:rsid w:val="000454A8"/>
    <w:rsid w:val="002A6B28"/>
    <w:rsid w:val="00342169"/>
    <w:rsid w:val="00407418"/>
    <w:rsid w:val="00410936"/>
    <w:rsid w:val="004A2B22"/>
    <w:rsid w:val="00505270"/>
    <w:rsid w:val="005C2DDD"/>
    <w:rsid w:val="00616141"/>
    <w:rsid w:val="006D7E62"/>
    <w:rsid w:val="006E2ED8"/>
    <w:rsid w:val="0078720C"/>
    <w:rsid w:val="00885E80"/>
    <w:rsid w:val="009A1D27"/>
    <w:rsid w:val="00A66CE6"/>
    <w:rsid w:val="00AF0A36"/>
    <w:rsid w:val="00B42CBC"/>
    <w:rsid w:val="00BB66FF"/>
    <w:rsid w:val="00CB66BB"/>
    <w:rsid w:val="00E60343"/>
    <w:rsid w:val="00EA19F6"/>
    <w:rsid w:val="00F0600D"/>
    <w:rsid w:val="00F4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F3D7992"/>
  <w15:chartTrackingRefBased/>
  <w15:docId w15:val="{80A51BBA-8569-494A-8C17-29C40024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66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6FF"/>
  </w:style>
  <w:style w:type="paragraph" w:styleId="Footer">
    <w:name w:val="footer"/>
    <w:basedOn w:val="Normal"/>
    <w:link w:val="FooterChar"/>
    <w:uiPriority w:val="99"/>
    <w:unhideWhenUsed/>
    <w:rsid w:val="00BB66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6FF"/>
  </w:style>
  <w:style w:type="paragraph" w:styleId="ListParagraph">
    <w:name w:val="List Paragraph"/>
    <w:basedOn w:val="Normal"/>
    <w:uiPriority w:val="34"/>
    <w:qFormat/>
    <w:rsid w:val="005052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jfif"/><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2469</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Highton</dc:creator>
  <cp:keywords/>
  <dc:description/>
  <cp:lastModifiedBy>Jo Bevis</cp:lastModifiedBy>
  <cp:revision>2</cp:revision>
  <dcterms:created xsi:type="dcterms:W3CDTF">2024-05-21T11:38:00Z</dcterms:created>
  <dcterms:modified xsi:type="dcterms:W3CDTF">2024-05-21T11:38:00Z</dcterms:modified>
</cp:coreProperties>
</file>